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8FC86C" w14:textId="09C74775" w:rsidR="00A712A0" w:rsidRPr="00DB0336" w:rsidRDefault="00A712A0" w:rsidP="00A712A0">
      <w:pPr>
        <w:pStyle w:val="Textosinformato"/>
        <w:tabs>
          <w:tab w:val="left" w:pos="3375"/>
          <w:tab w:val="center" w:pos="4420"/>
        </w:tabs>
        <w:rPr>
          <w:rFonts w:ascii="Arial" w:hAnsi="Arial"/>
          <w:color w:val="FF0000"/>
          <w:sz w:val="24"/>
        </w:rPr>
      </w:pPr>
      <w:r w:rsidRPr="00DB0336">
        <w:rPr>
          <w:rFonts w:ascii="Arial" w:hAnsi="Arial"/>
          <w:sz w:val="24"/>
        </w:rPr>
        <w:t xml:space="preserve">PRACTICA </w:t>
      </w:r>
      <w:r w:rsidR="00DB0336" w:rsidRPr="00DB0336">
        <w:rPr>
          <w:rFonts w:ascii="Arial" w:hAnsi="Arial"/>
          <w:sz w:val="24"/>
          <w:highlight w:val="yellow"/>
        </w:rPr>
        <w:t>No. 1</w:t>
      </w:r>
      <w:r w:rsidR="00637C87" w:rsidRPr="00DB0336">
        <w:rPr>
          <w:rFonts w:ascii="Arial" w:hAnsi="Arial"/>
          <w:sz w:val="24"/>
        </w:rPr>
        <w:t xml:space="preserve"> </w:t>
      </w:r>
    </w:p>
    <w:p w14:paraId="7108C3E1" w14:textId="77777777" w:rsidR="00A712A0" w:rsidRDefault="00A712A0" w:rsidP="00A712A0">
      <w:pPr>
        <w:pStyle w:val="Textosinformato"/>
        <w:jc w:val="both"/>
        <w:rPr>
          <w:rFonts w:ascii="Arial" w:hAnsi="Arial"/>
          <w:b/>
          <w:sz w:val="24"/>
        </w:rPr>
      </w:pPr>
    </w:p>
    <w:p w14:paraId="784F771C" w14:textId="77777777" w:rsidR="00A712A0" w:rsidRDefault="00637C87" w:rsidP="00A712A0">
      <w:pPr>
        <w:pStyle w:val="Textosinformato"/>
        <w:numPr>
          <w:ilvl w:val="12"/>
          <w:numId w:val="0"/>
        </w:numPr>
        <w:jc w:val="center"/>
        <w:rPr>
          <w:rFonts w:ascii="Arial" w:hAnsi="Arial"/>
          <w:b/>
          <w:sz w:val="24"/>
        </w:rPr>
      </w:pPr>
      <w:r>
        <w:rPr>
          <w:rFonts w:ascii="Arial" w:hAnsi="Arial"/>
          <w:b/>
          <w:sz w:val="24"/>
        </w:rPr>
        <w:t>PREPARACIÓN DE MEDIOS DE CULTIVO</w:t>
      </w:r>
    </w:p>
    <w:p w14:paraId="1B996E6D" w14:textId="77777777" w:rsidR="00A712A0" w:rsidRDefault="00A712A0" w:rsidP="00A712A0">
      <w:pPr>
        <w:pStyle w:val="Textosinformato"/>
        <w:numPr>
          <w:ilvl w:val="12"/>
          <w:numId w:val="0"/>
        </w:numPr>
        <w:jc w:val="center"/>
        <w:rPr>
          <w:rFonts w:ascii="Arial" w:hAnsi="Arial"/>
          <w:b/>
          <w:sz w:val="24"/>
        </w:rPr>
      </w:pPr>
    </w:p>
    <w:p w14:paraId="682E0BCF" w14:textId="77777777" w:rsidR="00A712A0" w:rsidRDefault="00A712A0" w:rsidP="00A712A0">
      <w:pPr>
        <w:pStyle w:val="Textosinformato"/>
        <w:jc w:val="center"/>
        <w:rPr>
          <w:rFonts w:ascii="Arial" w:hAnsi="Arial"/>
          <w:b/>
          <w:sz w:val="24"/>
        </w:rPr>
      </w:pPr>
      <w:r>
        <w:rPr>
          <w:rFonts w:ascii="Arial" w:hAnsi="Arial"/>
          <w:b/>
          <w:sz w:val="24"/>
        </w:rPr>
        <w:t>INTRODUCCIÓN</w:t>
      </w:r>
    </w:p>
    <w:p w14:paraId="4987F797" w14:textId="77777777" w:rsidR="00A712A0" w:rsidRDefault="00A712A0" w:rsidP="00A712A0">
      <w:pPr>
        <w:pStyle w:val="Textosinformato"/>
        <w:jc w:val="both"/>
        <w:rPr>
          <w:rFonts w:ascii="Arial" w:hAnsi="Arial"/>
          <w:sz w:val="24"/>
        </w:rPr>
      </w:pPr>
    </w:p>
    <w:p w14:paraId="00322B35" w14:textId="4255AD0B" w:rsidR="00A712A0" w:rsidRDefault="00A712A0" w:rsidP="00A712A0">
      <w:pPr>
        <w:pStyle w:val="Textosinformato"/>
        <w:jc w:val="both"/>
        <w:rPr>
          <w:rFonts w:ascii="Arial" w:hAnsi="Arial"/>
          <w:sz w:val="24"/>
        </w:rPr>
      </w:pPr>
      <w:r>
        <w:rPr>
          <w:rFonts w:ascii="Arial" w:hAnsi="Arial"/>
          <w:sz w:val="24"/>
        </w:rPr>
        <w:t>Una manera sencilla para estudiar los microorganismos</w:t>
      </w:r>
      <w:r w:rsidR="00DB0336">
        <w:rPr>
          <w:rFonts w:ascii="Arial" w:hAnsi="Arial"/>
          <w:sz w:val="24"/>
        </w:rPr>
        <w:t xml:space="preserve"> como peligros biológicos,</w:t>
      </w:r>
      <w:r>
        <w:rPr>
          <w:rFonts w:ascii="Arial" w:hAnsi="Arial"/>
          <w:sz w:val="24"/>
        </w:rPr>
        <w:t xml:space="preserve"> es hacerlos crecer en un medio de cultivo contenido en un tubo de ensayo, en una caja de Petri o en un </w:t>
      </w:r>
      <w:proofErr w:type="spellStart"/>
      <w:r>
        <w:rPr>
          <w:rFonts w:ascii="Arial" w:hAnsi="Arial"/>
          <w:sz w:val="24"/>
        </w:rPr>
        <w:t>erlenmeyer</w:t>
      </w:r>
      <w:proofErr w:type="spellEnd"/>
      <w:r>
        <w:rPr>
          <w:rFonts w:ascii="Arial" w:hAnsi="Arial"/>
          <w:sz w:val="24"/>
        </w:rPr>
        <w:t xml:space="preserve">.  </w:t>
      </w:r>
    </w:p>
    <w:p w14:paraId="1FB05172" w14:textId="77777777" w:rsidR="00A712A0" w:rsidRDefault="00A712A0" w:rsidP="00A712A0">
      <w:pPr>
        <w:pStyle w:val="Textosinformato"/>
        <w:jc w:val="both"/>
        <w:rPr>
          <w:rFonts w:ascii="Arial" w:hAnsi="Arial"/>
          <w:i/>
          <w:sz w:val="24"/>
        </w:rPr>
      </w:pPr>
    </w:p>
    <w:p w14:paraId="4A3136F1" w14:textId="77777777" w:rsidR="00A712A0" w:rsidRDefault="00A712A0" w:rsidP="00A712A0">
      <w:pPr>
        <w:pStyle w:val="Textosinformato"/>
        <w:jc w:val="both"/>
        <w:rPr>
          <w:rFonts w:ascii="Arial" w:hAnsi="Arial"/>
          <w:sz w:val="24"/>
        </w:rPr>
      </w:pPr>
      <w:r>
        <w:rPr>
          <w:rFonts w:ascii="Arial" w:hAnsi="Arial"/>
          <w:i/>
          <w:sz w:val="24"/>
        </w:rPr>
        <w:t>Medios de cultivo:</w:t>
      </w:r>
      <w:r>
        <w:rPr>
          <w:rFonts w:ascii="Arial" w:hAnsi="Arial"/>
          <w:sz w:val="24"/>
        </w:rPr>
        <w:t xml:space="preserve"> Al igual que otros seres vivos, los microorganismos necesitan nutrientes apropiados junto con condiciones ambientales favorables para un buen desarrollo.  El medio de cultivo es el vehículo que debe contener los nutrientes esenciales para su crecimiento </w:t>
      </w:r>
      <w:r>
        <w:rPr>
          <w:rFonts w:ascii="Arial" w:hAnsi="Arial"/>
          <w:i/>
          <w:sz w:val="24"/>
        </w:rPr>
        <w:t>in vitro</w:t>
      </w:r>
      <w:r w:rsidR="00637C87">
        <w:rPr>
          <w:rFonts w:ascii="Arial" w:hAnsi="Arial"/>
          <w:sz w:val="24"/>
        </w:rPr>
        <w:t xml:space="preserve">. </w:t>
      </w:r>
      <w:r>
        <w:rPr>
          <w:rFonts w:ascii="Arial" w:hAnsi="Arial"/>
          <w:sz w:val="24"/>
        </w:rPr>
        <w:t>En general los medios de cultivo se encuentran en las siguientes formas:</w:t>
      </w:r>
    </w:p>
    <w:p w14:paraId="5D158A13" w14:textId="77777777" w:rsidR="00A712A0" w:rsidRDefault="00A712A0" w:rsidP="00A712A0">
      <w:pPr>
        <w:pStyle w:val="Textosinformato"/>
        <w:jc w:val="both"/>
        <w:rPr>
          <w:rFonts w:ascii="Arial" w:hAnsi="Arial"/>
          <w:sz w:val="24"/>
        </w:rPr>
      </w:pPr>
    </w:p>
    <w:p w14:paraId="1E5EE288" w14:textId="77777777" w:rsidR="00A712A0" w:rsidRDefault="00A712A0" w:rsidP="00A712A0">
      <w:pPr>
        <w:pStyle w:val="Textosinformato"/>
        <w:jc w:val="both"/>
        <w:rPr>
          <w:rFonts w:ascii="Arial" w:hAnsi="Arial"/>
          <w:sz w:val="24"/>
        </w:rPr>
      </w:pPr>
      <w:r>
        <w:rPr>
          <w:rFonts w:ascii="Arial" w:hAnsi="Arial"/>
          <w:b/>
          <w:sz w:val="24"/>
        </w:rPr>
        <w:t>Medio de cultivo sólido</w:t>
      </w:r>
      <w:r>
        <w:rPr>
          <w:rFonts w:ascii="Arial" w:hAnsi="Arial"/>
          <w:sz w:val="24"/>
        </w:rPr>
        <w:t>: Con un porcentaje de agar entre el 1 – 1.6 %.</w:t>
      </w:r>
    </w:p>
    <w:p w14:paraId="392536E6" w14:textId="77777777" w:rsidR="00A712A0" w:rsidRDefault="00A712A0" w:rsidP="00A712A0">
      <w:pPr>
        <w:pStyle w:val="Textosinformato"/>
        <w:jc w:val="both"/>
        <w:rPr>
          <w:rFonts w:ascii="Arial" w:hAnsi="Arial"/>
          <w:sz w:val="24"/>
        </w:rPr>
      </w:pPr>
      <w:r>
        <w:rPr>
          <w:rFonts w:ascii="Arial" w:hAnsi="Arial"/>
          <w:b/>
          <w:sz w:val="24"/>
        </w:rPr>
        <w:t>Medio de cultivo semisólido</w:t>
      </w:r>
      <w:r>
        <w:rPr>
          <w:rFonts w:ascii="Arial" w:hAnsi="Arial"/>
          <w:sz w:val="24"/>
        </w:rPr>
        <w:t>: Porcentaje de agar alrededor de 0.5%.</w:t>
      </w:r>
    </w:p>
    <w:p w14:paraId="63B7F7EF" w14:textId="77777777" w:rsidR="00A712A0" w:rsidRDefault="00A712A0" w:rsidP="00A712A0">
      <w:pPr>
        <w:pStyle w:val="Textosinformato"/>
        <w:jc w:val="both"/>
        <w:rPr>
          <w:rFonts w:ascii="Arial" w:hAnsi="Arial"/>
          <w:sz w:val="24"/>
        </w:rPr>
      </w:pPr>
      <w:r>
        <w:rPr>
          <w:rFonts w:ascii="Arial" w:hAnsi="Arial"/>
          <w:b/>
          <w:sz w:val="24"/>
        </w:rPr>
        <w:t>Medio de cultivo líquido</w:t>
      </w:r>
      <w:r>
        <w:rPr>
          <w:rFonts w:ascii="Arial" w:hAnsi="Arial"/>
          <w:sz w:val="24"/>
        </w:rPr>
        <w:t>: También conocido como caldo, no contiene agar.</w:t>
      </w:r>
    </w:p>
    <w:p w14:paraId="23AF789F" w14:textId="77777777" w:rsidR="00A712A0" w:rsidRDefault="00A712A0" w:rsidP="00A712A0">
      <w:pPr>
        <w:pStyle w:val="Textosinformato"/>
        <w:jc w:val="both"/>
        <w:rPr>
          <w:rFonts w:ascii="Arial" w:hAnsi="Arial"/>
          <w:sz w:val="24"/>
        </w:rPr>
      </w:pPr>
    </w:p>
    <w:p w14:paraId="1DB33BB6" w14:textId="77777777" w:rsidR="00A712A0" w:rsidRDefault="00A712A0" w:rsidP="00A712A0">
      <w:pPr>
        <w:pStyle w:val="Textosinformato"/>
        <w:jc w:val="both"/>
        <w:rPr>
          <w:rFonts w:ascii="Arial" w:hAnsi="Arial"/>
          <w:sz w:val="24"/>
        </w:rPr>
      </w:pPr>
      <w:r>
        <w:rPr>
          <w:rFonts w:ascii="Arial" w:hAnsi="Arial"/>
          <w:sz w:val="24"/>
        </w:rPr>
        <w:t>El tipo y modo de preparación de los medios de cultivo son decisivos para obtener una solución óptima y de alto rendimiento.  Para la preparación de cualquier medio es recomendable tener en cuenta:</w:t>
      </w:r>
    </w:p>
    <w:p w14:paraId="000687B1" w14:textId="77777777" w:rsidR="00A712A0" w:rsidRDefault="00A712A0" w:rsidP="00A712A0">
      <w:pPr>
        <w:pStyle w:val="Textosinformato"/>
        <w:jc w:val="both"/>
        <w:rPr>
          <w:rFonts w:ascii="Arial" w:hAnsi="Arial"/>
          <w:sz w:val="24"/>
        </w:rPr>
      </w:pPr>
    </w:p>
    <w:p w14:paraId="15904B39" w14:textId="77777777" w:rsidR="00A712A0" w:rsidRDefault="00A712A0" w:rsidP="00A712A0">
      <w:pPr>
        <w:pStyle w:val="Textosinformato"/>
        <w:numPr>
          <w:ilvl w:val="0"/>
          <w:numId w:val="1"/>
        </w:numPr>
        <w:tabs>
          <w:tab w:val="left" w:pos="360"/>
        </w:tabs>
        <w:jc w:val="both"/>
        <w:rPr>
          <w:rFonts w:ascii="Arial" w:hAnsi="Arial"/>
          <w:sz w:val="24"/>
        </w:rPr>
      </w:pPr>
      <w:r>
        <w:rPr>
          <w:rFonts w:ascii="Arial" w:hAnsi="Arial"/>
          <w:sz w:val="24"/>
        </w:rPr>
        <w:t>Emplear agua destilada o desmineralizada fresca, de reacción neutra y dentro de lo posible pobre en gérmenes.</w:t>
      </w:r>
    </w:p>
    <w:p w14:paraId="5BA28CD8" w14:textId="77777777" w:rsidR="00A712A0" w:rsidRDefault="00A712A0" w:rsidP="00A712A0">
      <w:pPr>
        <w:pStyle w:val="Textosinformato"/>
        <w:numPr>
          <w:ilvl w:val="12"/>
          <w:numId w:val="0"/>
        </w:numPr>
        <w:jc w:val="both"/>
        <w:rPr>
          <w:rFonts w:ascii="Arial" w:hAnsi="Arial"/>
          <w:sz w:val="24"/>
        </w:rPr>
      </w:pPr>
    </w:p>
    <w:p w14:paraId="06021860" w14:textId="77777777" w:rsidR="00A712A0" w:rsidRDefault="00A712A0" w:rsidP="00A712A0">
      <w:pPr>
        <w:pStyle w:val="Textosinformato"/>
        <w:numPr>
          <w:ilvl w:val="0"/>
          <w:numId w:val="1"/>
        </w:numPr>
        <w:tabs>
          <w:tab w:val="left" w:pos="360"/>
        </w:tabs>
        <w:jc w:val="both"/>
        <w:rPr>
          <w:rFonts w:ascii="Arial" w:hAnsi="Arial"/>
          <w:sz w:val="24"/>
        </w:rPr>
      </w:pPr>
      <w:r>
        <w:rPr>
          <w:rFonts w:ascii="Arial" w:hAnsi="Arial"/>
          <w:sz w:val="24"/>
        </w:rPr>
        <w:t xml:space="preserve">Utilizar recipientes poco alcalinos como el vidrio u ollas esmaltadas. </w:t>
      </w:r>
    </w:p>
    <w:p w14:paraId="196DDD57" w14:textId="77777777" w:rsidR="00A712A0" w:rsidRDefault="00A712A0" w:rsidP="00A712A0">
      <w:pPr>
        <w:pStyle w:val="Textosinformato"/>
        <w:numPr>
          <w:ilvl w:val="12"/>
          <w:numId w:val="0"/>
        </w:numPr>
        <w:tabs>
          <w:tab w:val="left" w:pos="360"/>
        </w:tabs>
        <w:ind w:left="360" w:hanging="360"/>
        <w:jc w:val="both"/>
        <w:rPr>
          <w:rFonts w:ascii="Arial" w:hAnsi="Arial"/>
          <w:sz w:val="24"/>
        </w:rPr>
      </w:pPr>
    </w:p>
    <w:p w14:paraId="26D10A81" w14:textId="77777777" w:rsidR="00A712A0" w:rsidRDefault="00A712A0" w:rsidP="00A712A0">
      <w:pPr>
        <w:pStyle w:val="Textosinformato"/>
        <w:numPr>
          <w:ilvl w:val="0"/>
          <w:numId w:val="1"/>
        </w:numPr>
        <w:tabs>
          <w:tab w:val="left" w:pos="360"/>
        </w:tabs>
        <w:jc w:val="both"/>
        <w:rPr>
          <w:rFonts w:ascii="Arial" w:hAnsi="Arial"/>
          <w:sz w:val="24"/>
        </w:rPr>
      </w:pPr>
      <w:r>
        <w:rPr>
          <w:rFonts w:ascii="Arial" w:hAnsi="Arial"/>
          <w:sz w:val="24"/>
        </w:rPr>
        <w:t xml:space="preserve">A una cantidad de agua aproximadamente igual a la mitad de la necesaria a la que se vaya a preparar, adicionar la cantidad prescrita en la etiqueta del frasco del </w:t>
      </w:r>
      <w:r w:rsidR="00637C87">
        <w:rPr>
          <w:rFonts w:ascii="Arial" w:hAnsi="Arial"/>
          <w:sz w:val="24"/>
        </w:rPr>
        <w:t xml:space="preserve">medio de cultivo deshidratado. </w:t>
      </w:r>
      <w:r>
        <w:rPr>
          <w:rFonts w:ascii="Arial" w:hAnsi="Arial"/>
          <w:sz w:val="24"/>
        </w:rPr>
        <w:t>Hacer una suspensión homogénea y luego agregar el agua restante.</w:t>
      </w:r>
    </w:p>
    <w:p w14:paraId="3C8CBDAC" w14:textId="77777777" w:rsidR="00A712A0" w:rsidRDefault="00A712A0" w:rsidP="00A712A0">
      <w:pPr>
        <w:pStyle w:val="Textosinformato"/>
        <w:numPr>
          <w:ilvl w:val="12"/>
          <w:numId w:val="0"/>
        </w:numPr>
        <w:jc w:val="both"/>
        <w:rPr>
          <w:rFonts w:ascii="Arial" w:hAnsi="Arial"/>
          <w:sz w:val="24"/>
        </w:rPr>
      </w:pPr>
    </w:p>
    <w:p w14:paraId="7E553BE8" w14:textId="77777777" w:rsidR="00A712A0" w:rsidRDefault="00A712A0" w:rsidP="00A712A0">
      <w:pPr>
        <w:pStyle w:val="Textosinformato"/>
        <w:numPr>
          <w:ilvl w:val="0"/>
          <w:numId w:val="1"/>
        </w:numPr>
        <w:tabs>
          <w:tab w:val="left" w:pos="360"/>
        </w:tabs>
        <w:jc w:val="both"/>
        <w:rPr>
          <w:rFonts w:ascii="Arial" w:hAnsi="Arial"/>
          <w:sz w:val="24"/>
        </w:rPr>
      </w:pPr>
      <w:r>
        <w:rPr>
          <w:rFonts w:ascii="Arial" w:hAnsi="Arial"/>
          <w:sz w:val="24"/>
        </w:rPr>
        <w:t>Los medios que contienen agar se dejan en reposo durante 10 minutos para que pueda embeberse el agar por el agua, y se colocan en una estufa o en el mechero hasta que hierv</w:t>
      </w:r>
      <w:r w:rsidR="00637C87">
        <w:rPr>
          <w:rFonts w:ascii="Arial" w:hAnsi="Arial"/>
          <w:sz w:val="24"/>
        </w:rPr>
        <w:t xml:space="preserve">a y el líquido esté brillante. </w:t>
      </w:r>
      <w:r>
        <w:rPr>
          <w:rFonts w:ascii="Arial" w:hAnsi="Arial"/>
          <w:sz w:val="24"/>
        </w:rPr>
        <w:t xml:space="preserve">Para caldo o medios que no contienen agar no es necesario hervir. </w:t>
      </w:r>
      <w:r>
        <w:rPr>
          <w:rFonts w:ascii="Arial" w:hAnsi="Arial"/>
          <w:b/>
          <w:sz w:val="24"/>
        </w:rPr>
        <w:t>DEBE EVITARSE TODO CALENTAMIENTO INNECESARIAMENTE PROLONGADO</w:t>
      </w:r>
      <w:r>
        <w:rPr>
          <w:rFonts w:ascii="Arial" w:hAnsi="Arial"/>
          <w:sz w:val="24"/>
        </w:rPr>
        <w:t>.</w:t>
      </w:r>
    </w:p>
    <w:p w14:paraId="26E83DFA" w14:textId="77777777" w:rsidR="00A712A0" w:rsidRDefault="00A712A0" w:rsidP="00A712A0">
      <w:pPr>
        <w:pStyle w:val="Textosinformato"/>
        <w:tabs>
          <w:tab w:val="left" w:pos="360"/>
        </w:tabs>
        <w:jc w:val="both"/>
        <w:rPr>
          <w:rFonts w:ascii="Arial" w:hAnsi="Arial"/>
          <w:sz w:val="24"/>
        </w:rPr>
      </w:pPr>
    </w:p>
    <w:p w14:paraId="369E5BB0" w14:textId="77777777" w:rsidR="00A712A0" w:rsidRDefault="00A712A0" w:rsidP="00A712A0">
      <w:pPr>
        <w:pStyle w:val="Textosinformato"/>
        <w:numPr>
          <w:ilvl w:val="0"/>
          <w:numId w:val="1"/>
        </w:numPr>
        <w:tabs>
          <w:tab w:val="left" w:pos="360"/>
        </w:tabs>
        <w:jc w:val="both"/>
        <w:rPr>
          <w:rFonts w:ascii="Arial" w:hAnsi="Arial"/>
          <w:sz w:val="24"/>
        </w:rPr>
      </w:pPr>
      <w:r>
        <w:rPr>
          <w:rFonts w:ascii="Arial" w:hAnsi="Arial"/>
          <w:sz w:val="24"/>
        </w:rPr>
        <w:t xml:space="preserve">Los medios preparados se dispensan en tubos y se taponan con algodón para ser esterilizados en el autoclave.  Si el medio a preparar es para servir en cajas, se coloca en el autoclave en un </w:t>
      </w:r>
      <w:proofErr w:type="spellStart"/>
      <w:r>
        <w:rPr>
          <w:rFonts w:ascii="Arial" w:hAnsi="Arial"/>
          <w:sz w:val="24"/>
        </w:rPr>
        <w:t>erlenmeyer</w:t>
      </w:r>
      <w:proofErr w:type="spellEnd"/>
      <w:r>
        <w:rPr>
          <w:rFonts w:ascii="Arial" w:hAnsi="Arial"/>
          <w:sz w:val="24"/>
        </w:rPr>
        <w:t xml:space="preserve"> que sea del doble del volumen deseado.  Ejemplo: si desea preparar 100 ml de agar nutritivo, se trabaja en un </w:t>
      </w:r>
      <w:proofErr w:type="spellStart"/>
      <w:r>
        <w:rPr>
          <w:rFonts w:ascii="Arial" w:hAnsi="Arial"/>
          <w:sz w:val="24"/>
        </w:rPr>
        <w:t>erlenmeyer</w:t>
      </w:r>
      <w:proofErr w:type="spellEnd"/>
      <w:r>
        <w:rPr>
          <w:rFonts w:ascii="Arial" w:hAnsi="Arial"/>
          <w:sz w:val="24"/>
        </w:rPr>
        <w:t xml:space="preserve"> de 200 ml o más.</w:t>
      </w:r>
    </w:p>
    <w:p w14:paraId="74304DCB" w14:textId="77777777" w:rsidR="00A712A0" w:rsidRDefault="00A712A0" w:rsidP="00A712A0">
      <w:pPr>
        <w:pStyle w:val="Textosinformato"/>
        <w:numPr>
          <w:ilvl w:val="0"/>
          <w:numId w:val="1"/>
        </w:numPr>
        <w:tabs>
          <w:tab w:val="left" w:pos="360"/>
        </w:tabs>
        <w:jc w:val="both"/>
        <w:rPr>
          <w:rFonts w:ascii="Arial" w:hAnsi="Arial"/>
          <w:sz w:val="24"/>
        </w:rPr>
      </w:pPr>
      <w:r>
        <w:rPr>
          <w:rFonts w:ascii="Arial" w:hAnsi="Arial"/>
          <w:sz w:val="24"/>
        </w:rPr>
        <w:lastRenderedPageBreak/>
        <w:t>Si se siguen las normas de preparación de cada medio, no será  necesario ni filtrar, ni corregir el pH</w:t>
      </w:r>
      <w:r w:rsidR="00637C87">
        <w:rPr>
          <w:rFonts w:ascii="Arial" w:hAnsi="Arial"/>
          <w:sz w:val="24"/>
        </w:rPr>
        <w:t xml:space="preserve"> después de la esterilización. </w:t>
      </w:r>
      <w:r>
        <w:rPr>
          <w:rFonts w:ascii="Arial" w:hAnsi="Arial"/>
          <w:sz w:val="24"/>
        </w:rPr>
        <w:t>Pero es recomendable efectuar a cada lote del medio preparado una prueba de esterilidad y una prueba de efectividad.</w:t>
      </w:r>
    </w:p>
    <w:p w14:paraId="7C25634C" w14:textId="77777777" w:rsidR="00A712A0" w:rsidRDefault="00A712A0" w:rsidP="00A712A0">
      <w:pPr>
        <w:pStyle w:val="Textosinformato"/>
        <w:jc w:val="both"/>
        <w:rPr>
          <w:rFonts w:ascii="Arial" w:hAnsi="Arial"/>
          <w:sz w:val="24"/>
        </w:rPr>
      </w:pPr>
    </w:p>
    <w:p w14:paraId="415F52DF" w14:textId="77777777" w:rsidR="00A712A0" w:rsidRDefault="00A712A0" w:rsidP="00A712A0">
      <w:pPr>
        <w:pStyle w:val="Textosinformato"/>
        <w:jc w:val="both"/>
        <w:rPr>
          <w:rFonts w:ascii="Arial" w:hAnsi="Arial"/>
          <w:sz w:val="24"/>
        </w:rPr>
      </w:pPr>
      <w:r>
        <w:rPr>
          <w:rFonts w:ascii="Arial" w:hAnsi="Arial"/>
          <w:sz w:val="24"/>
        </w:rPr>
        <w:t>El crecimiento puede manifestarse de diferentes formas como son el  enturbiamiento y opacidad del medio,  la  formación de un velo originado por una masa de organismos que flotan en la parte superior del cultivo o como un sedimento en la parte inferior del tubo, pero que se pone en suspensión cuando se agita. En el medio sólido el crecimiento de los microorganismos se manifiesta por formación de colonias. La manera típica en la cual crece cada microorganismo en un medio de cultivo ya sea líquido o sólido, en condiciones ambientales constantes es muy útil para su identificación.  Para cada uno de los medios de cultivo existen diferentes métodos de siembra:</w:t>
      </w:r>
    </w:p>
    <w:p w14:paraId="00FAFD06" w14:textId="77777777" w:rsidR="00A712A0" w:rsidRDefault="00A712A0" w:rsidP="00A712A0">
      <w:pPr>
        <w:pStyle w:val="Textosinformato"/>
        <w:jc w:val="both"/>
        <w:rPr>
          <w:rFonts w:ascii="Arial" w:hAnsi="Arial"/>
          <w:sz w:val="24"/>
        </w:rPr>
      </w:pPr>
    </w:p>
    <w:p w14:paraId="37C971A6" w14:textId="77777777" w:rsidR="00A712A0" w:rsidRDefault="00A712A0" w:rsidP="00A712A0">
      <w:pPr>
        <w:pStyle w:val="Textosinformato"/>
        <w:jc w:val="both"/>
        <w:rPr>
          <w:rFonts w:ascii="Arial" w:hAnsi="Arial"/>
          <w:sz w:val="24"/>
        </w:rPr>
      </w:pPr>
      <w:r>
        <w:rPr>
          <w:rFonts w:ascii="Arial" w:hAnsi="Arial"/>
          <w:b/>
          <w:i/>
          <w:sz w:val="24"/>
        </w:rPr>
        <w:t>Medios de cultivo líquidos</w:t>
      </w:r>
      <w:r>
        <w:rPr>
          <w:rFonts w:ascii="Arial" w:hAnsi="Arial"/>
          <w:i/>
          <w:sz w:val="24"/>
        </w:rPr>
        <w:t xml:space="preserve">: </w:t>
      </w:r>
      <w:r>
        <w:rPr>
          <w:rFonts w:ascii="Arial" w:hAnsi="Arial"/>
          <w:sz w:val="24"/>
        </w:rPr>
        <w:t xml:space="preserve">  Se siembra generalmente con asa de bacteriología de punta redonda y se hace una suspensión del inoculo en el medio de cultivo.</w:t>
      </w:r>
    </w:p>
    <w:p w14:paraId="4619B610" w14:textId="77777777" w:rsidR="00A712A0" w:rsidRDefault="00A712A0" w:rsidP="00A712A0">
      <w:pPr>
        <w:pStyle w:val="Textosinformato"/>
        <w:jc w:val="both"/>
        <w:rPr>
          <w:rFonts w:ascii="Arial" w:hAnsi="Arial"/>
          <w:sz w:val="24"/>
        </w:rPr>
      </w:pPr>
    </w:p>
    <w:p w14:paraId="636A5110" w14:textId="77777777" w:rsidR="00A712A0" w:rsidRDefault="00A712A0" w:rsidP="00A712A0">
      <w:pPr>
        <w:pStyle w:val="Textosinformato"/>
        <w:jc w:val="both"/>
        <w:rPr>
          <w:rFonts w:ascii="Arial" w:hAnsi="Arial"/>
          <w:sz w:val="24"/>
        </w:rPr>
      </w:pPr>
      <w:r>
        <w:rPr>
          <w:rFonts w:ascii="Arial" w:hAnsi="Arial"/>
          <w:b/>
          <w:i/>
          <w:sz w:val="24"/>
        </w:rPr>
        <w:t>Medios de cultivo semisólidos.</w:t>
      </w:r>
      <w:r>
        <w:rPr>
          <w:rFonts w:ascii="Arial" w:hAnsi="Arial"/>
          <w:sz w:val="24"/>
        </w:rPr>
        <w:t xml:space="preserve">  Se hace por picadura o punción, con el asa de punta recta.  Se siguen todas las precauciones asépticas, por el mismo sitio que se introduce el asa, se saca sin formar espiral.</w:t>
      </w:r>
    </w:p>
    <w:p w14:paraId="00B4B712" w14:textId="77777777" w:rsidR="00A712A0" w:rsidRDefault="00A712A0" w:rsidP="00A712A0">
      <w:pPr>
        <w:pStyle w:val="Textosinformato"/>
        <w:jc w:val="both"/>
        <w:rPr>
          <w:rFonts w:ascii="Arial" w:hAnsi="Arial"/>
          <w:sz w:val="24"/>
        </w:rPr>
      </w:pPr>
    </w:p>
    <w:p w14:paraId="2FDFE25D" w14:textId="77777777" w:rsidR="00A712A0" w:rsidRDefault="00A712A0" w:rsidP="00A712A0">
      <w:pPr>
        <w:pStyle w:val="Textosinformato"/>
        <w:jc w:val="both"/>
        <w:rPr>
          <w:rFonts w:ascii="Arial" w:hAnsi="Arial"/>
          <w:sz w:val="24"/>
        </w:rPr>
      </w:pPr>
      <w:r>
        <w:rPr>
          <w:rFonts w:ascii="Arial" w:hAnsi="Arial"/>
          <w:b/>
          <w:i/>
          <w:sz w:val="24"/>
        </w:rPr>
        <w:t xml:space="preserve">Medios de cultivos sólidos. </w:t>
      </w:r>
      <w:r>
        <w:rPr>
          <w:rFonts w:ascii="Arial" w:hAnsi="Arial"/>
          <w:sz w:val="24"/>
        </w:rPr>
        <w:t xml:space="preserve">Se pueden realizar siembras en la superficie o en profundidad (en superficie se adiciona el medio de cultivo a la caja de Petri o al tubo, se deja solidificar y luego se inocula la bacteria. En el método de siembra en profundidad primero se adiciona el inoculo y posteriormente el medio de cultivo). </w:t>
      </w:r>
    </w:p>
    <w:p w14:paraId="3AFBE5CD" w14:textId="77777777" w:rsidR="00A712A0" w:rsidRDefault="00A712A0" w:rsidP="00A712A0">
      <w:pPr>
        <w:pStyle w:val="Textosinformato"/>
        <w:jc w:val="both"/>
        <w:rPr>
          <w:rFonts w:ascii="Arial" w:hAnsi="Arial"/>
          <w:sz w:val="24"/>
        </w:rPr>
      </w:pPr>
    </w:p>
    <w:p w14:paraId="6CABAA8C" w14:textId="77777777" w:rsidR="00A712A0" w:rsidRDefault="00A712A0" w:rsidP="00A712A0">
      <w:pPr>
        <w:pStyle w:val="Textosinformato"/>
        <w:jc w:val="both"/>
        <w:rPr>
          <w:rFonts w:ascii="Arial" w:hAnsi="Arial"/>
          <w:sz w:val="24"/>
        </w:rPr>
      </w:pPr>
      <w:r>
        <w:rPr>
          <w:rFonts w:ascii="Arial" w:hAnsi="Arial"/>
          <w:b/>
          <w:i/>
          <w:sz w:val="24"/>
        </w:rPr>
        <w:t xml:space="preserve">Medios de cultivo sólidos en tubo. </w:t>
      </w:r>
      <w:r>
        <w:rPr>
          <w:rFonts w:ascii="Arial" w:hAnsi="Arial"/>
          <w:sz w:val="24"/>
        </w:rPr>
        <w:t xml:space="preserve">Si el medio tiene superficie plana se siembra por punción. Si se observa el medio con una superficie inclinada se siembra por punción realizando una espiral a la salida del asa. En ambos casos se usa el asa de bacteriología de punta recta. </w:t>
      </w:r>
    </w:p>
    <w:p w14:paraId="10BAA084" w14:textId="77777777" w:rsidR="00A712A0" w:rsidRDefault="00A712A0" w:rsidP="00A712A0">
      <w:pPr>
        <w:pStyle w:val="Textosinformato"/>
        <w:jc w:val="both"/>
        <w:rPr>
          <w:rFonts w:ascii="Arial" w:hAnsi="Arial"/>
          <w:sz w:val="24"/>
        </w:rPr>
      </w:pPr>
    </w:p>
    <w:p w14:paraId="62ACB1E8" w14:textId="77777777" w:rsidR="00A712A0" w:rsidRDefault="00A712A0" w:rsidP="00A712A0">
      <w:pPr>
        <w:pStyle w:val="Textosinformato"/>
        <w:jc w:val="both"/>
        <w:rPr>
          <w:rFonts w:ascii="Arial" w:hAnsi="Arial"/>
          <w:sz w:val="24"/>
        </w:rPr>
      </w:pPr>
      <w:r>
        <w:rPr>
          <w:rFonts w:ascii="Arial" w:hAnsi="Arial"/>
          <w:b/>
          <w:i/>
          <w:sz w:val="24"/>
        </w:rPr>
        <w:t xml:space="preserve">Medios de cultivo sólidos en cajas de Petri. </w:t>
      </w:r>
      <w:r>
        <w:rPr>
          <w:rFonts w:ascii="Arial" w:hAnsi="Arial"/>
          <w:sz w:val="24"/>
        </w:rPr>
        <w:t xml:space="preserve">Cuando se quieran  aislar uno o varios microorganismos se usan varios métodos como el  de   espiral,  en estrías (rejilla)  y combinado (Figura 2.1).  </w:t>
      </w:r>
    </w:p>
    <w:p w14:paraId="1631F5D7" w14:textId="77777777" w:rsidR="00A712A0" w:rsidRDefault="00A712A0" w:rsidP="00A712A0">
      <w:pPr>
        <w:pStyle w:val="Textosinformato"/>
        <w:tabs>
          <w:tab w:val="left" w:pos="360"/>
        </w:tabs>
        <w:jc w:val="both"/>
        <w:rPr>
          <w:rFonts w:ascii="Arial" w:hAnsi="Arial"/>
          <w:sz w:val="24"/>
        </w:rPr>
      </w:pPr>
    </w:p>
    <w:p w14:paraId="15B0E371" w14:textId="77777777" w:rsidR="00A712A0" w:rsidRDefault="00A712A0" w:rsidP="00A712A0">
      <w:pPr>
        <w:pStyle w:val="Textosinformato"/>
        <w:numPr>
          <w:ilvl w:val="12"/>
          <w:numId w:val="0"/>
        </w:numPr>
        <w:jc w:val="center"/>
        <w:rPr>
          <w:rFonts w:ascii="Arial" w:hAnsi="Arial"/>
          <w:b/>
          <w:sz w:val="24"/>
        </w:rPr>
      </w:pPr>
      <w:r>
        <w:rPr>
          <w:rFonts w:ascii="Arial" w:hAnsi="Arial"/>
          <w:b/>
          <w:sz w:val="24"/>
        </w:rPr>
        <w:t>PROCEDIMIENTO</w:t>
      </w:r>
    </w:p>
    <w:p w14:paraId="3E123194" w14:textId="77777777" w:rsidR="00A712A0" w:rsidRDefault="00A712A0" w:rsidP="00A712A0">
      <w:pPr>
        <w:pStyle w:val="Textosinformato"/>
        <w:jc w:val="both"/>
        <w:rPr>
          <w:rFonts w:ascii="Arial" w:hAnsi="Arial"/>
          <w:b/>
          <w:sz w:val="24"/>
        </w:rPr>
      </w:pPr>
    </w:p>
    <w:p w14:paraId="5B04D833" w14:textId="3FADEFD9" w:rsidR="00637C87" w:rsidRDefault="00392B8F" w:rsidP="00A712A0">
      <w:pPr>
        <w:pStyle w:val="Textosinformato"/>
        <w:jc w:val="both"/>
        <w:rPr>
          <w:rFonts w:ascii="Arial" w:hAnsi="Arial"/>
          <w:sz w:val="24"/>
          <w:u w:val="single"/>
        </w:rPr>
      </w:pPr>
      <w:r>
        <w:rPr>
          <w:rFonts w:ascii="Arial" w:hAnsi="Arial"/>
          <w:sz w:val="24"/>
          <w:u w:val="single"/>
        </w:rPr>
        <w:t xml:space="preserve">I. </w:t>
      </w:r>
      <w:r w:rsidR="00637C87">
        <w:rPr>
          <w:rFonts w:ascii="Arial" w:hAnsi="Arial"/>
          <w:sz w:val="24"/>
          <w:u w:val="single"/>
        </w:rPr>
        <w:t xml:space="preserve">Preparación de </w:t>
      </w:r>
      <w:r w:rsidR="00A712A0">
        <w:rPr>
          <w:rFonts w:ascii="Arial" w:hAnsi="Arial"/>
          <w:sz w:val="24"/>
          <w:u w:val="single"/>
        </w:rPr>
        <w:t>medio</w:t>
      </w:r>
      <w:r w:rsidR="00637C87">
        <w:rPr>
          <w:rFonts w:ascii="Arial" w:hAnsi="Arial"/>
          <w:sz w:val="24"/>
          <w:u w:val="single"/>
        </w:rPr>
        <w:t xml:space="preserve"> de cultivo líquido (caldo BHI, caldo nutritivo). </w:t>
      </w:r>
    </w:p>
    <w:p w14:paraId="63E709C5" w14:textId="77777777" w:rsidR="00637C87" w:rsidRDefault="00637C87" w:rsidP="00A712A0">
      <w:pPr>
        <w:pStyle w:val="Textosinformato"/>
        <w:jc w:val="both"/>
        <w:rPr>
          <w:rFonts w:ascii="Arial" w:hAnsi="Arial"/>
          <w:sz w:val="24"/>
          <w:u w:val="single"/>
        </w:rPr>
      </w:pPr>
    </w:p>
    <w:p w14:paraId="316EC453" w14:textId="528F0EF8" w:rsidR="00637C87" w:rsidRPr="00637C87" w:rsidRDefault="00637C87" w:rsidP="00A712A0">
      <w:pPr>
        <w:pStyle w:val="Textosinformato"/>
        <w:jc w:val="both"/>
        <w:rPr>
          <w:rFonts w:ascii="Arial" w:hAnsi="Arial"/>
          <w:sz w:val="24"/>
        </w:rPr>
      </w:pPr>
      <w:r w:rsidRPr="00637C87">
        <w:rPr>
          <w:rFonts w:ascii="Arial" w:hAnsi="Arial"/>
          <w:sz w:val="24"/>
        </w:rPr>
        <w:t>Cálculo para 10 grupos de to</w:t>
      </w:r>
      <w:r w:rsidR="00DB0336">
        <w:rPr>
          <w:rFonts w:ascii="Arial" w:hAnsi="Arial"/>
          <w:sz w:val="24"/>
        </w:rPr>
        <w:t xml:space="preserve">do el laboratorio: 10 tubos de 9 </w:t>
      </w:r>
      <w:proofErr w:type="spellStart"/>
      <w:r w:rsidR="00DB0336">
        <w:rPr>
          <w:rFonts w:ascii="Arial" w:hAnsi="Arial"/>
          <w:sz w:val="24"/>
        </w:rPr>
        <w:t>mL</w:t>
      </w:r>
      <w:proofErr w:type="spellEnd"/>
      <w:r w:rsidR="00DB0336">
        <w:rPr>
          <w:rFonts w:ascii="Arial" w:hAnsi="Arial"/>
          <w:sz w:val="24"/>
        </w:rPr>
        <w:t xml:space="preserve"> cada uno=9</w:t>
      </w:r>
      <w:r w:rsidRPr="00637C87">
        <w:rPr>
          <w:rFonts w:ascii="Arial" w:hAnsi="Arial"/>
          <w:sz w:val="24"/>
        </w:rPr>
        <w:t xml:space="preserve">0 </w:t>
      </w:r>
      <w:proofErr w:type="spellStart"/>
      <w:r w:rsidRPr="00637C87">
        <w:rPr>
          <w:rFonts w:ascii="Arial" w:hAnsi="Arial"/>
          <w:sz w:val="24"/>
        </w:rPr>
        <w:t>mL</w:t>
      </w:r>
      <w:proofErr w:type="spellEnd"/>
    </w:p>
    <w:p w14:paraId="016E845D" w14:textId="5BE0AC6D" w:rsidR="00A712A0" w:rsidRPr="00637C87" w:rsidRDefault="00DB0336" w:rsidP="00A712A0">
      <w:pPr>
        <w:pStyle w:val="Textosinformato"/>
        <w:jc w:val="both"/>
        <w:rPr>
          <w:rFonts w:ascii="Arial" w:hAnsi="Arial"/>
          <w:sz w:val="24"/>
        </w:rPr>
      </w:pPr>
      <w:r>
        <w:rPr>
          <w:rFonts w:ascii="Arial" w:hAnsi="Arial"/>
          <w:sz w:val="24"/>
        </w:rPr>
        <w:t>Volumen total a preparar: 9</w:t>
      </w:r>
      <w:r w:rsidR="00637C87" w:rsidRPr="00637C87">
        <w:rPr>
          <w:rFonts w:ascii="Arial" w:hAnsi="Arial"/>
          <w:sz w:val="24"/>
        </w:rPr>
        <w:t xml:space="preserve">0 </w:t>
      </w:r>
      <w:proofErr w:type="spellStart"/>
      <w:r w:rsidR="00637C87" w:rsidRPr="00637C87">
        <w:rPr>
          <w:rFonts w:ascii="Arial" w:hAnsi="Arial"/>
          <w:sz w:val="24"/>
        </w:rPr>
        <w:t>mL</w:t>
      </w:r>
      <w:proofErr w:type="spellEnd"/>
      <w:r w:rsidR="00637C87" w:rsidRPr="00637C87">
        <w:rPr>
          <w:rFonts w:ascii="Arial" w:hAnsi="Arial"/>
          <w:sz w:val="24"/>
        </w:rPr>
        <w:t xml:space="preserve"> </w:t>
      </w:r>
    </w:p>
    <w:p w14:paraId="07D89FF5" w14:textId="77777777" w:rsidR="00A712A0" w:rsidRPr="00637C87" w:rsidRDefault="00A712A0" w:rsidP="00A712A0">
      <w:pPr>
        <w:pStyle w:val="Textosinformato"/>
        <w:jc w:val="both"/>
        <w:rPr>
          <w:rFonts w:ascii="Arial" w:hAnsi="Arial"/>
          <w:sz w:val="24"/>
        </w:rPr>
      </w:pPr>
    </w:p>
    <w:p w14:paraId="1C7D2803" w14:textId="77777777" w:rsidR="00A712A0" w:rsidRPr="00637C87" w:rsidRDefault="00A712A0" w:rsidP="00A712A0">
      <w:pPr>
        <w:pStyle w:val="Textosinformato"/>
        <w:numPr>
          <w:ilvl w:val="12"/>
          <w:numId w:val="0"/>
        </w:numPr>
        <w:jc w:val="both"/>
        <w:rPr>
          <w:rFonts w:ascii="Arial" w:hAnsi="Arial"/>
          <w:sz w:val="24"/>
        </w:rPr>
      </w:pPr>
    </w:p>
    <w:p w14:paraId="0874CE4D" w14:textId="77777777" w:rsidR="00A712A0" w:rsidRDefault="00637C87" w:rsidP="00003E25">
      <w:pPr>
        <w:pStyle w:val="NormalWeb"/>
        <w:numPr>
          <w:ilvl w:val="0"/>
          <w:numId w:val="11"/>
        </w:numPr>
        <w:jc w:val="both"/>
        <w:rPr>
          <w:rFonts w:ascii="Arial" w:hAnsi="Arial" w:cs="Arial"/>
          <w:sz w:val="24"/>
          <w:szCs w:val="24"/>
        </w:rPr>
      </w:pPr>
      <w:r>
        <w:rPr>
          <w:rFonts w:ascii="Arial" w:hAnsi="Arial"/>
          <w:sz w:val="24"/>
        </w:rPr>
        <w:t>Tomar el envase de medio de cultivo deshidratado</w:t>
      </w:r>
      <w:r w:rsidR="00003E25">
        <w:rPr>
          <w:rFonts w:ascii="Arial" w:hAnsi="Arial"/>
          <w:sz w:val="24"/>
        </w:rPr>
        <w:t xml:space="preserve"> asignado</w:t>
      </w:r>
      <w:r>
        <w:rPr>
          <w:rFonts w:ascii="Arial" w:hAnsi="Arial"/>
          <w:sz w:val="24"/>
        </w:rPr>
        <w:t xml:space="preserve"> </w:t>
      </w:r>
      <w:r w:rsidR="00003E25">
        <w:rPr>
          <w:rFonts w:ascii="Arial" w:hAnsi="Arial"/>
          <w:sz w:val="24"/>
        </w:rPr>
        <w:t>y l</w:t>
      </w:r>
      <w:r w:rsidR="00003E25">
        <w:rPr>
          <w:rFonts w:ascii="Arial" w:hAnsi="Arial" w:cs="Arial"/>
          <w:sz w:val="24"/>
          <w:szCs w:val="24"/>
        </w:rPr>
        <w:t xml:space="preserve">eer cuidadosamente las instrucciones de preparación del medio de cultivo. </w:t>
      </w:r>
    </w:p>
    <w:p w14:paraId="041B1B95" w14:textId="77777777" w:rsidR="00003E25" w:rsidRPr="00003E25" w:rsidRDefault="00003E25" w:rsidP="00003E25">
      <w:pPr>
        <w:pStyle w:val="NormalWeb"/>
        <w:numPr>
          <w:ilvl w:val="0"/>
          <w:numId w:val="11"/>
        </w:numPr>
        <w:jc w:val="both"/>
        <w:rPr>
          <w:rFonts w:ascii="Arial" w:hAnsi="Arial"/>
          <w:sz w:val="24"/>
        </w:rPr>
      </w:pPr>
      <w:r w:rsidRPr="00003E25">
        <w:rPr>
          <w:rFonts w:ascii="Arial" w:hAnsi="Arial"/>
          <w:sz w:val="24"/>
        </w:rPr>
        <w:t>Realizar los cálculos correspondientes de acuerdo al volumen de medio de cultivo a prepara. Muestre a su profesor.</w:t>
      </w:r>
    </w:p>
    <w:p w14:paraId="1EFDD66B" w14:textId="77777777" w:rsidR="00003E25" w:rsidRPr="00B61C17" w:rsidRDefault="00003E25" w:rsidP="00003E25">
      <w:pPr>
        <w:pStyle w:val="NormalWeb"/>
        <w:numPr>
          <w:ilvl w:val="0"/>
          <w:numId w:val="11"/>
        </w:numPr>
        <w:jc w:val="both"/>
        <w:rPr>
          <w:rFonts w:ascii="Arial" w:hAnsi="Arial"/>
          <w:sz w:val="24"/>
        </w:rPr>
      </w:pPr>
      <w:r w:rsidRPr="00B61C17">
        <w:rPr>
          <w:rFonts w:ascii="Arial" w:hAnsi="Arial"/>
          <w:sz w:val="24"/>
        </w:rPr>
        <w:t xml:space="preserve">Pesar la cantidad exacta del medio deshidratado. Cerrar inmediatamente el frasco. </w:t>
      </w:r>
    </w:p>
    <w:p w14:paraId="0B179A4F" w14:textId="77777777" w:rsidR="00003E25" w:rsidRPr="00B61C17" w:rsidRDefault="00003E25" w:rsidP="00003E25">
      <w:pPr>
        <w:pStyle w:val="NormalWeb"/>
        <w:numPr>
          <w:ilvl w:val="0"/>
          <w:numId w:val="11"/>
        </w:numPr>
        <w:jc w:val="both"/>
        <w:rPr>
          <w:rFonts w:ascii="Arial" w:hAnsi="Arial"/>
          <w:sz w:val="24"/>
        </w:rPr>
      </w:pPr>
      <w:r w:rsidRPr="00B61C17">
        <w:rPr>
          <w:rFonts w:ascii="Arial" w:hAnsi="Arial"/>
          <w:sz w:val="24"/>
        </w:rPr>
        <w:t>Disolver la porció</w:t>
      </w:r>
      <w:r w:rsidR="00B61C17" w:rsidRPr="00B61C17">
        <w:rPr>
          <w:rFonts w:ascii="Arial" w:hAnsi="Arial"/>
          <w:sz w:val="24"/>
        </w:rPr>
        <w:t>n</w:t>
      </w:r>
      <w:r w:rsidRPr="00B61C17">
        <w:rPr>
          <w:rFonts w:ascii="Arial" w:hAnsi="Arial"/>
          <w:sz w:val="24"/>
        </w:rPr>
        <w:t xml:space="preserve"> pesada de acuerdo a las indicaciones del fabricante. Si es necesario calentar, tener cuidado de revolver frecuentemente y no sobrecalentar</w:t>
      </w:r>
    </w:p>
    <w:p w14:paraId="238772D9" w14:textId="77777777" w:rsidR="00003E25" w:rsidRPr="00B61C17" w:rsidRDefault="00003E25" w:rsidP="00003E25">
      <w:pPr>
        <w:pStyle w:val="NormalWeb"/>
        <w:numPr>
          <w:ilvl w:val="0"/>
          <w:numId w:val="11"/>
        </w:numPr>
        <w:jc w:val="both"/>
        <w:rPr>
          <w:rFonts w:ascii="Arial" w:hAnsi="Arial"/>
          <w:sz w:val="24"/>
        </w:rPr>
      </w:pPr>
      <w:r w:rsidRPr="00B61C17">
        <w:rPr>
          <w:rFonts w:ascii="Arial" w:hAnsi="Arial"/>
          <w:sz w:val="24"/>
        </w:rPr>
        <w:t>Si es necesario ajustar el pH final. Si el medio se preparó correctamente, este paso no siempre es necesario</w:t>
      </w:r>
      <w:r w:rsidR="00B61C17">
        <w:rPr>
          <w:rFonts w:ascii="Arial" w:hAnsi="Arial"/>
          <w:sz w:val="24"/>
        </w:rPr>
        <w:t>.</w:t>
      </w:r>
    </w:p>
    <w:p w14:paraId="1E4DBC1F" w14:textId="300942EA" w:rsidR="00003E25" w:rsidRPr="00B61C17" w:rsidRDefault="00003E25" w:rsidP="00003E25">
      <w:pPr>
        <w:pStyle w:val="NormalWeb"/>
        <w:numPr>
          <w:ilvl w:val="0"/>
          <w:numId w:val="11"/>
        </w:numPr>
        <w:jc w:val="both"/>
        <w:rPr>
          <w:rFonts w:ascii="Arial" w:hAnsi="Arial"/>
          <w:sz w:val="24"/>
        </w:rPr>
      </w:pPr>
      <w:r w:rsidRPr="00B61C17">
        <w:rPr>
          <w:rFonts w:ascii="Arial" w:hAnsi="Arial"/>
          <w:sz w:val="24"/>
        </w:rPr>
        <w:t>Si la presentación del medio de cultivo es en tubos de ensayo, servir el volumen indicado cuidadosamente con una pipeta graduada en los tubos sin esterilizar. Estos se llevan a autoclave directamente servidos en los tubos, con la tapa ligeramente ajustada o con el tapón de algodón.</w:t>
      </w:r>
      <w:r w:rsidR="00AF13DC">
        <w:rPr>
          <w:rFonts w:ascii="Arial" w:hAnsi="Arial"/>
          <w:sz w:val="24"/>
        </w:rPr>
        <w:t xml:space="preserve"> Marque adecuadamente con el tipo de medio de cultivo, fecha de preparación y demás datos que considere adecuados.</w:t>
      </w:r>
    </w:p>
    <w:p w14:paraId="2736C5D2" w14:textId="1AE98B24" w:rsidR="00003E25" w:rsidRDefault="00003E25" w:rsidP="00003E25">
      <w:pPr>
        <w:pStyle w:val="NormalWeb"/>
        <w:numPr>
          <w:ilvl w:val="0"/>
          <w:numId w:val="11"/>
        </w:numPr>
        <w:jc w:val="both"/>
        <w:rPr>
          <w:rFonts w:ascii="Arial" w:hAnsi="Arial"/>
          <w:sz w:val="24"/>
        </w:rPr>
      </w:pPr>
      <w:r w:rsidRPr="00B61C17">
        <w:rPr>
          <w:rFonts w:ascii="Arial" w:hAnsi="Arial"/>
          <w:sz w:val="24"/>
        </w:rPr>
        <w:t>Si la presentación del medio de cultivo</w:t>
      </w:r>
      <w:r w:rsidR="00B61C17" w:rsidRPr="00B61C17">
        <w:rPr>
          <w:rFonts w:ascii="Arial" w:hAnsi="Arial"/>
          <w:sz w:val="24"/>
        </w:rPr>
        <w:t xml:space="preserve"> es en cajas de petri, </w:t>
      </w:r>
      <w:r w:rsidR="00B61C17">
        <w:rPr>
          <w:rFonts w:ascii="Arial" w:hAnsi="Arial"/>
          <w:sz w:val="24"/>
        </w:rPr>
        <w:t>se lleva a autoclave en erlenmeyers del doble del volumen a preparar. Las cajas de petri se esterilizan por calor seco y despúes se sirven en cabina de flujo laminar para asegurar la asepsia del proceso.</w:t>
      </w:r>
      <w:r w:rsidR="00AF13DC">
        <w:rPr>
          <w:rFonts w:ascii="Arial" w:hAnsi="Arial"/>
          <w:sz w:val="24"/>
        </w:rPr>
        <w:t xml:space="preserve"> Marque adecuadamente con el tipo de medio de cultivo, fecha de preparación y demás datos que considere adecuados.</w:t>
      </w:r>
    </w:p>
    <w:p w14:paraId="7B4FCF3B" w14:textId="77777777" w:rsidR="00F028DF" w:rsidRDefault="00F028DF" w:rsidP="00003E25">
      <w:pPr>
        <w:pStyle w:val="NormalWeb"/>
        <w:numPr>
          <w:ilvl w:val="0"/>
          <w:numId w:val="11"/>
        </w:numPr>
        <w:jc w:val="both"/>
        <w:rPr>
          <w:rFonts w:ascii="Arial" w:hAnsi="Arial"/>
          <w:sz w:val="24"/>
        </w:rPr>
      </w:pPr>
      <w:r>
        <w:rPr>
          <w:rFonts w:ascii="Arial" w:hAnsi="Arial"/>
          <w:sz w:val="24"/>
        </w:rPr>
        <w:t xml:space="preserve">Tenga en cuenta la siguiente tabla para preparar las cantidades de medio de cultivo: </w:t>
      </w:r>
    </w:p>
    <w:p w14:paraId="3FCE0CFF" w14:textId="77777777" w:rsidR="00F028DF" w:rsidRDefault="00F028DF" w:rsidP="00F028DF">
      <w:pPr>
        <w:pStyle w:val="NormalWeb"/>
        <w:jc w:val="both"/>
        <w:rPr>
          <w:rFonts w:ascii="Arial" w:hAnsi="Arial"/>
          <w:sz w:val="24"/>
        </w:rPr>
      </w:pPr>
    </w:p>
    <w:tbl>
      <w:tblPr>
        <w:tblStyle w:val="Tablaconcuadrcula"/>
        <w:tblW w:w="8296" w:type="dxa"/>
        <w:tblInd w:w="760" w:type="dxa"/>
        <w:tblLook w:val="04A0" w:firstRow="1" w:lastRow="0" w:firstColumn="1" w:lastColumn="0" w:noHBand="0" w:noVBand="1"/>
      </w:tblPr>
      <w:tblGrid>
        <w:gridCol w:w="1289"/>
        <w:gridCol w:w="2862"/>
        <w:gridCol w:w="2356"/>
        <w:gridCol w:w="1789"/>
      </w:tblGrid>
      <w:tr w:rsidR="00AF13DC" w14:paraId="4BEC8B63" w14:textId="5E8E834C" w:rsidTr="00AF13DC">
        <w:tc>
          <w:tcPr>
            <w:tcW w:w="1289" w:type="dxa"/>
          </w:tcPr>
          <w:p w14:paraId="5ED56CEC" w14:textId="77777777" w:rsidR="00AF13DC" w:rsidRDefault="00AF13DC" w:rsidP="00F028DF">
            <w:pPr>
              <w:pStyle w:val="NormalWeb"/>
              <w:jc w:val="both"/>
              <w:rPr>
                <w:rFonts w:ascii="Arial" w:hAnsi="Arial"/>
                <w:sz w:val="24"/>
              </w:rPr>
            </w:pPr>
            <w:r>
              <w:rPr>
                <w:rFonts w:ascii="Arial" w:hAnsi="Arial"/>
                <w:sz w:val="24"/>
              </w:rPr>
              <w:t>NUMERO DE GRUPO</w:t>
            </w:r>
          </w:p>
        </w:tc>
        <w:tc>
          <w:tcPr>
            <w:tcW w:w="2862" w:type="dxa"/>
          </w:tcPr>
          <w:p w14:paraId="3CC09537" w14:textId="77777777" w:rsidR="00AF13DC" w:rsidRDefault="00AF13DC" w:rsidP="00F028DF">
            <w:pPr>
              <w:pStyle w:val="NormalWeb"/>
              <w:jc w:val="both"/>
              <w:rPr>
                <w:rFonts w:ascii="Arial" w:hAnsi="Arial"/>
                <w:sz w:val="24"/>
              </w:rPr>
            </w:pPr>
            <w:r>
              <w:rPr>
                <w:rFonts w:ascii="Arial" w:hAnsi="Arial"/>
                <w:sz w:val="24"/>
              </w:rPr>
              <w:t>MEDIO DE CULTIVO A PREPARAR</w:t>
            </w:r>
          </w:p>
        </w:tc>
        <w:tc>
          <w:tcPr>
            <w:tcW w:w="2356" w:type="dxa"/>
          </w:tcPr>
          <w:p w14:paraId="43294602" w14:textId="77777777" w:rsidR="00AF13DC" w:rsidRDefault="00AF13DC" w:rsidP="00F028DF">
            <w:pPr>
              <w:pStyle w:val="NormalWeb"/>
              <w:jc w:val="both"/>
              <w:rPr>
                <w:rFonts w:ascii="Arial" w:hAnsi="Arial"/>
                <w:sz w:val="24"/>
              </w:rPr>
            </w:pPr>
            <w:r>
              <w:rPr>
                <w:rFonts w:ascii="Arial" w:hAnsi="Arial"/>
                <w:sz w:val="24"/>
              </w:rPr>
              <w:t>CANTIDAD A PREPARAR</w:t>
            </w:r>
          </w:p>
        </w:tc>
        <w:tc>
          <w:tcPr>
            <w:tcW w:w="1789" w:type="dxa"/>
          </w:tcPr>
          <w:p w14:paraId="1C4FEB74" w14:textId="3E595FB0" w:rsidR="00AF13DC" w:rsidRDefault="00AF13DC" w:rsidP="00F028DF">
            <w:pPr>
              <w:pStyle w:val="NormalWeb"/>
              <w:jc w:val="both"/>
              <w:rPr>
                <w:rFonts w:ascii="Arial" w:hAnsi="Arial"/>
                <w:sz w:val="24"/>
              </w:rPr>
            </w:pPr>
            <w:r>
              <w:rPr>
                <w:rFonts w:ascii="Arial" w:hAnsi="Arial"/>
                <w:sz w:val="24"/>
              </w:rPr>
              <w:t>VOLUMEN TOTAL A PREPARAR</w:t>
            </w:r>
          </w:p>
        </w:tc>
      </w:tr>
      <w:tr w:rsidR="00AF13DC" w14:paraId="61C8ACE9" w14:textId="410889BF" w:rsidTr="00AF13DC">
        <w:tc>
          <w:tcPr>
            <w:tcW w:w="1289" w:type="dxa"/>
          </w:tcPr>
          <w:p w14:paraId="4CAC4116" w14:textId="77777777" w:rsidR="00AF13DC" w:rsidRDefault="00AF13DC" w:rsidP="00F028DF">
            <w:pPr>
              <w:pStyle w:val="NormalWeb"/>
              <w:jc w:val="both"/>
              <w:rPr>
                <w:rFonts w:ascii="Arial" w:hAnsi="Arial"/>
                <w:sz w:val="24"/>
              </w:rPr>
            </w:pPr>
            <w:r>
              <w:rPr>
                <w:rFonts w:ascii="Arial" w:hAnsi="Arial"/>
                <w:sz w:val="24"/>
              </w:rPr>
              <w:t>1</w:t>
            </w:r>
          </w:p>
        </w:tc>
        <w:tc>
          <w:tcPr>
            <w:tcW w:w="2862" w:type="dxa"/>
          </w:tcPr>
          <w:p w14:paraId="0749C6F5" w14:textId="0C5E0877" w:rsidR="00AF13DC" w:rsidRDefault="00AF13DC" w:rsidP="00F028DF">
            <w:pPr>
              <w:pStyle w:val="NormalWeb"/>
              <w:jc w:val="both"/>
              <w:rPr>
                <w:rFonts w:ascii="Arial" w:hAnsi="Arial"/>
                <w:sz w:val="24"/>
              </w:rPr>
            </w:pPr>
            <w:r>
              <w:rPr>
                <w:rFonts w:ascii="Arial" w:hAnsi="Arial"/>
                <w:sz w:val="24"/>
              </w:rPr>
              <w:t>SPC</w:t>
            </w:r>
          </w:p>
        </w:tc>
        <w:tc>
          <w:tcPr>
            <w:tcW w:w="2356" w:type="dxa"/>
          </w:tcPr>
          <w:p w14:paraId="34624FF0" w14:textId="64A3FF72" w:rsidR="00AF13DC" w:rsidRDefault="00DB0336" w:rsidP="00F028DF">
            <w:pPr>
              <w:pStyle w:val="NormalWeb"/>
              <w:jc w:val="both"/>
              <w:rPr>
                <w:rFonts w:ascii="Arial" w:hAnsi="Arial"/>
                <w:sz w:val="24"/>
              </w:rPr>
            </w:pPr>
            <w:r>
              <w:rPr>
                <w:rFonts w:ascii="Arial" w:hAnsi="Arial"/>
                <w:sz w:val="24"/>
              </w:rPr>
              <w:t>5</w:t>
            </w:r>
            <w:r w:rsidR="00AF13DC">
              <w:rPr>
                <w:rFonts w:ascii="Arial" w:hAnsi="Arial"/>
                <w:sz w:val="24"/>
              </w:rPr>
              <w:t xml:space="preserve"> cajas con 20 mL c/u</w:t>
            </w:r>
          </w:p>
        </w:tc>
        <w:tc>
          <w:tcPr>
            <w:tcW w:w="1789" w:type="dxa"/>
          </w:tcPr>
          <w:p w14:paraId="7F993E99" w14:textId="05B8AE2B" w:rsidR="00AF13DC" w:rsidRDefault="00AF13DC" w:rsidP="00F028DF">
            <w:pPr>
              <w:pStyle w:val="NormalWeb"/>
              <w:jc w:val="both"/>
              <w:rPr>
                <w:rFonts w:ascii="Arial" w:hAnsi="Arial"/>
                <w:sz w:val="24"/>
              </w:rPr>
            </w:pPr>
            <w:r>
              <w:rPr>
                <w:rFonts w:ascii="Arial" w:hAnsi="Arial"/>
                <w:sz w:val="24"/>
              </w:rPr>
              <w:t>100 mL</w:t>
            </w:r>
          </w:p>
        </w:tc>
      </w:tr>
      <w:tr w:rsidR="00AF13DC" w14:paraId="02D46344" w14:textId="35036819" w:rsidTr="00AF13DC">
        <w:tc>
          <w:tcPr>
            <w:tcW w:w="1289" w:type="dxa"/>
          </w:tcPr>
          <w:p w14:paraId="6A9E56E3" w14:textId="77777777" w:rsidR="00AF13DC" w:rsidRDefault="00AF13DC" w:rsidP="00F028DF">
            <w:pPr>
              <w:pStyle w:val="NormalWeb"/>
              <w:jc w:val="both"/>
              <w:rPr>
                <w:rFonts w:ascii="Arial" w:hAnsi="Arial"/>
                <w:sz w:val="24"/>
              </w:rPr>
            </w:pPr>
            <w:r>
              <w:rPr>
                <w:rFonts w:ascii="Arial" w:hAnsi="Arial"/>
                <w:sz w:val="24"/>
              </w:rPr>
              <w:t>2</w:t>
            </w:r>
          </w:p>
        </w:tc>
        <w:tc>
          <w:tcPr>
            <w:tcW w:w="2862" w:type="dxa"/>
          </w:tcPr>
          <w:p w14:paraId="5778200D" w14:textId="0E776D0A" w:rsidR="00AF13DC" w:rsidRDefault="00AF13DC" w:rsidP="00F028DF">
            <w:pPr>
              <w:pStyle w:val="NormalWeb"/>
              <w:jc w:val="both"/>
              <w:rPr>
                <w:rFonts w:ascii="Arial" w:hAnsi="Arial"/>
                <w:sz w:val="24"/>
              </w:rPr>
            </w:pPr>
            <w:r>
              <w:rPr>
                <w:rFonts w:ascii="Arial" w:hAnsi="Arial"/>
                <w:sz w:val="24"/>
              </w:rPr>
              <w:t>SPC</w:t>
            </w:r>
          </w:p>
        </w:tc>
        <w:tc>
          <w:tcPr>
            <w:tcW w:w="2356" w:type="dxa"/>
          </w:tcPr>
          <w:p w14:paraId="3672678B" w14:textId="0B5ADE9D" w:rsidR="00AF13DC" w:rsidRDefault="00AF13DC" w:rsidP="00F028DF">
            <w:pPr>
              <w:pStyle w:val="NormalWeb"/>
              <w:jc w:val="both"/>
              <w:rPr>
                <w:rFonts w:ascii="Arial" w:hAnsi="Arial"/>
                <w:sz w:val="24"/>
              </w:rPr>
            </w:pPr>
            <w:r>
              <w:rPr>
                <w:rFonts w:ascii="Arial" w:hAnsi="Arial"/>
                <w:sz w:val="24"/>
              </w:rPr>
              <w:t>5 cajas con 20 mL c/u</w:t>
            </w:r>
          </w:p>
        </w:tc>
        <w:tc>
          <w:tcPr>
            <w:tcW w:w="1789" w:type="dxa"/>
          </w:tcPr>
          <w:p w14:paraId="5EBD4BF1" w14:textId="18FE6930" w:rsidR="00AF13DC" w:rsidRDefault="00AF13DC" w:rsidP="00F028DF">
            <w:pPr>
              <w:pStyle w:val="NormalWeb"/>
              <w:jc w:val="both"/>
              <w:rPr>
                <w:rFonts w:ascii="Arial" w:hAnsi="Arial"/>
                <w:sz w:val="24"/>
              </w:rPr>
            </w:pPr>
            <w:r>
              <w:rPr>
                <w:rFonts w:ascii="Arial" w:hAnsi="Arial"/>
                <w:sz w:val="24"/>
              </w:rPr>
              <w:t>100 mL</w:t>
            </w:r>
          </w:p>
        </w:tc>
      </w:tr>
      <w:tr w:rsidR="00DB0336" w14:paraId="122A3FCF" w14:textId="1F17339F" w:rsidTr="00AF13DC">
        <w:tc>
          <w:tcPr>
            <w:tcW w:w="1289" w:type="dxa"/>
          </w:tcPr>
          <w:p w14:paraId="28F0DCD4" w14:textId="77777777" w:rsidR="00DB0336" w:rsidRDefault="00DB0336" w:rsidP="00F028DF">
            <w:pPr>
              <w:pStyle w:val="NormalWeb"/>
              <w:jc w:val="both"/>
              <w:rPr>
                <w:rFonts w:ascii="Arial" w:hAnsi="Arial"/>
                <w:sz w:val="24"/>
              </w:rPr>
            </w:pPr>
            <w:r>
              <w:rPr>
                <w:rFonts w:ascii="Arial" w:hAnsi="Arial"/>
                <w:sz w:val="24"/>
              </w:rPr>
              <w:t>3</w:t>
            </w:r>
          </w:p>
        </w:tc>
        <w:tc>
          <w:tcPr>
            <w:tcW w:w="2862" w:type="dxa"/>
          </w:tcPr>
          <w:p w14:paraId="3B54828A" w14:textId="1003F69B" w:rsidR="00DB0336" w:rsidRDefault="00DB0336" w:rsidP="00F028DF">
            <w:pPr>
              <w:pStyle w:val="NormalWeb"/>
              <w:jc w:val="both"/>
              <w:rPr>
                <w:rFonts w:ascii="Arial" w:hAnsi="Arial"/>
                <w:sz w:val="24"/>
              </w:rPr>
            </w:pPr>
            <w:r>
              <w:rPr>
                <w:rFonts w:ascii="Arial" w:hAnsi="Arial"/>
                <w:sz w:val="24"/>
              </w:rPr>
              <w:t>SPC</w:t>
            </w:r>
          </w:p>
        </w:tc>
        <w:tc>
          <w:tcPr>
            <w:tcW w:w="2356" w:type="dxa"/>
          </w:tcPr>
          <w:p w14:paraId="3420CA97" w14:textId="133261C9" w:rsidR="00DB0336" w:rsidRDefault="00DB0336" w:rsidP="00F028DF">
            <w:pPr>
              <w:pStyle w:val="NormalWeb"/>
              <w:jc w:val="both"/>
              <w:rPr>
                <w:rFonts w:ascii="Arial" w:hAnsi="Arial"/>
                <w:sz w:val="24"/>
              </w:rPr>
            </w:pPr>
            <w:r>
              <w:rPr>
                <w:rFonts w:ascii="Arial" w:hAnsi="Arial"/>
                <w:sz w:val="24"/>
              </w:rPr>
              <w:t>5 cajas con 20 mL c/u</w:t>
            </w:r>
          </w:p>
        </w:tc>
        <w:tc>
          <w:tcPr>
            <w:tcW w:w="1789" w:type="dxa"/>
          </w:tcPr>
          <w:p w14:paraId="582410C9" w14:textId="072FDED4" w:rsidR="00DB0336" w:rsidRDefault="00DB0336" w:rsidP="00F028DF">
            <w:pPr>
              <w:pStyle w:val="NormalWeb"/>
              <w:jc w:val="both"/>
              <w:rPr>
                <w:rFonts w:ascii="Arial" w:hAnsi="Arial"/>
                <w:sz w:val="24"/>
              </w:rPr>
            </w:pPr>
            <w:r>
              <w:rPr>
                <w:rFonts w:ascii="Arial" w:hAnsi="Arial"/>
                <w:sz w:val="24"/>
              </w:rPr>
              <w:t>100 mL</w:t>
            </w:r>
          </w:p>
        </w:tc>
      </w:tr>
      <w:tr w:rsidR="00DB0336" w14:paraId="2E964FA4" w14:textId="7AA4C76F" w:rsidTr="00AF13DC">
        <w:tc>
          <w:tcPr>
            <w:tcW w:w="1289" w:type="dxa"/>
          </w:tcPr>
          <w:p w14:paraId="79DE94C7" w14:textId="77777777" w:rsidR="00DB0336" w:rsidRDefault="00DB0336" w:rsidP="00F028DF">
            <w:pPr>
              <w:pStyle w:val="NormalWeb"/>
              <w:jc w:val="both"/>
              <w:rPr>
                <w:rFonts w:ascii="Arial" w:hAnsi="Arial"/>
                <w:sz w:val="24"/>
              </w:rPr>
            </w:pPr>
            <w:r>
              <w:rPr>
                <w:rFonts w:ascii="Arial" w:hAnsi="Arial"/>
                <w:sz w:val="24"/>
              </w:rPr>
              <w:t>4</w:t>
            </w:r>
          </w:p>
        </w:tc>
        <w:tc>
          <w:tcPr>
            <w:tcW w:w="2862" w:type="dxa"/>
          </w:tcPr>
          <w:p w14:paraId="6AFE996A" w14:textId="302B499D" w:rsidR="00DB0336" w:rsidRDefault="00DB0336" w:rsidP="00F028DF">
            <w:pPr>
              <w:pStyle w:val="NormalWeb"/>
              <w:jc w:val="both"/>
              <w:rPr>
                <w:rFonts w:ascii="Arial" w:hAnsi="Arial"/>
                <w:sz w:val="24"/>
              </w:rPr>
            </w:pPr>
            <w:r>
              <w:rPr>
                <w:rFonts w:ascii="Arial" w:hAnsi="Arial"/>
                <w:sz w:val="24"/>
              </w:rPr>
              <w:t>Agua peptonada 0,1%</w:t>
            </w:r>
          </w:p>
        </w:tc>
        <w:tc>
          <w:tcPr>
            <w:tcW w:w="2356" w:type="dxa"/>
          </w:tcPr>
          <w:p w14:paraId="445072EA" w14:textId="182B1AB8" w:rsidR="00DB0336" w:rsidRDefault="00DB0336" w:rsidP="00F028DF">
            <w:pPr>
              <w:pStyle w:val="NormalWeb"/>
              <w:jc w:val="both"/>
              <w:rPr>
                <w:rFonts w:ascii="Arial" w:hAnsi="Arial"/>
                <w:sz w:val="24"/>
              </w:rPr>
            </w:pPr>
            <w:r>
              <w:rPr>
                <w:rFonts w:ascii="Arial" w:hAnsi="Arial"/>
                <w:sz w:val="24"/>
              </w:rPr>
              <w:t>10 tubos con 9 mL c/u</w:t>
            </w:r>
          </w:p>
        </w:tc>
        <w:tc>
          <w:tcPr>
            <w:tcW w:w="1789" w:type="dxa"/>
          </w:tcPr>
          <w:p w14:paraId="1E83D40E" w14:textId="25C60C5A" w:rsidR="00DB0336" w:rsidRDefault="00DB0336" w:rsidP="00F028DF">
            <w:pPr>
              <w:pStyle w:val="NormalWeb"/>
              <w:jc w:val="both"/>
              <w:rPr>
                <w:rFonts w:ascii="Arial" w:hAnsi="Arial"/>
                <w:sz w:val="24"/>
              </w:rPr>
            </w:pPr>
            <w:r>
              <w:rPr>
                <w:rFonts w:ascii="Arial" w:hAnsi="Arial"/>
                <w:sz w:val="24"/>
              </w:rPr>
              <w:t>90 mL</w:t>
            </w:r>
          </w:p>
        </w:tc>
      </w:tr>
      <w:tr w:rsidR="00DB0336" w14:paraId="01A4C56B" w14:textId="426AD1C3" w:rsidTr="00AF13DC">
        <w:tc>
          <w:tcPr>
            <w:tcW w:w="1289" w:type="dxa"/>
          </w:tcPr>
          <w:p w14:paraId="577A1F11" w14:textId="77777777" w:rsidR="00DB0336" w:rsidRDefault="00DB0336" w:rsidP="00F028DF">
            <w:pPr>
              <w:pStyle w:val="NormalWeb"/>
              <w:jc w:val="both"/>
              <w:rPr>
                <w:rFonts w:ascii="Arial" w:hAnsi="Arial"/>
                <w:sz w:val="24"/>
              </w:rPr>
            </w:pPr>
            <w:r>
              <w:rPr>
                <w:rFonts w:ascii="Arial" w:hAnsi="Arial"/>
                <w:sz w:val="24"/>
              </w:rPr>
              <w:t>5</w:t>
            </w:r>
          </w:p>
        </w:tc>
        <w:tc>
          <w:tcPr>
            <w:tcW w:w="2862" w:type="dxa"/>
          </w:tcPr>
          <w:p w14:paraId="0306BCE0" w14:textId="1928D9CF" w:rsidR="00DB0336" w:rsidRDefault="00DB0336" w:rsidP="00F028DF">
            <w:pPr>
              <w:pStyle w:val="NormalWeb"/>
              <w:jc w:val="both"/>
              <w:rPr>
                <w:rFonts w:ascii="Arial" w:hAnsi="Arial"/>
                <w:sz w:val="24"/>
              </w:rPr>
            </w:pPr>
            <w:r>
              <w:rPr>
                <w:rFonts w:ascii="Arial" w:hAnsi="Arial"/>
                <w:sz w:val="24"/>
              </w:rPr>
              <w:t>Agua peptonada 0,1%</w:t>
            </w:r>
          </w:p>
        </w:tc>
        <w:tc>
          <w:tcPr>
            <w:tcW w:w="2356" w:type="dxa"/>
          </w:tcPr>
          <w:p w14:paraId="34888DDB" w14:textId="18CF09C6" w:rsidR="00DB0336" w:rsidRDefault="00DB0336" w:rsidP="00F028DF">
            <w:pPr>
              <w:pStyle w:val="NormalWeb"/>
              <w:jc w:val="both"/>
              <w:rPr>
                <w:rFonts w:ascii="Arial" w:hAnsi="Arial"/>
                <w:sz w:val="24"/>
              </w:rPr>
            </w:pPr>
            <w:r>
              <w:rPr>
                <w:rFonts w:ascii="Arial" w:hAnsi="Arial"/>
                <w:sz w:val="24"/>
              </w:rPr>
              <w:t>10 tubos con 9 mL c/u</w:t>
            </w:r>
          </w:p>
        </w:tc>
        <w:tc>
          <w:tcPr>
            <w:tcW w:w="1789" w:type="dxa"/>
          </w:tcPr>
          <w:p w14:paraId="16FDF3EB" w14:textId="3037A7D8" w:rsidR="00DB0336" w:rsidRDefault="00DB0336" w:rsidP="00F028DF">
            <w:pPr>
              <w:pStyle w:val="NormalWeb"/>
              <w:jc w:val="both"/>
              <w:rPr>
                <w:rFonts w:ascii="Arial" w:hAnsi="Arial"/>
                <w:sz w:val="24"/>
              </w:rPr>
            </w:pPr>
            <w:r>
              <w:rPr>
                <w:rFonts w:ascii="Arial" w:hAnsi="Arial"/>
                <w:sz w:val="24"/>
              </w:rPr>
              <w:t>90 mL</w:t>
            </w:r>
          </w:p>
        </w:tc>
      </w:tr>
      <w:tr w:rsidR="00DB0336" w14:paraId="5C3F0AD2" w14:textId="27833C30" w:rsidTr="00AF13DC">
        <w:tc>
          <w:tcPr>
            <w:tcW w:w="1289" w:type="dxa"/>
          </w:tcPr>
          <w:p w14:paraId="2936500C" w14:textId="77777777" w:rsidR="00DB0336" w:rsidRDefault="00DB0336" w:rsidP="00F028DF">
            <w:pPr>
              <w:pStyle w:val="NormalWeb"/>
              <w:jc w:val="both"/>
              <w:rPr>
                <w:rFonts w:ascii="Arial" w:hAnsi="Arial"/>
                <w:sz w:val="24"/>
              </w:rPr>
            </w:pPr>
            <w:r>
              <w:rPr>
                <w:rFonts w:ascii="Arial" w:hAnsi="Arial"/>
                <w:sz w:val="24"/>
              </w:rPr>
              <w:t>6</w:t>
            </w:r>
          </w:p>
        </w:tc>
        <w:tc>
          <w:tcPr>
            <w:tcW w:w="2862" w:type="dxa"/>
          </w:tcPr>
          <w:p w14:paraId="23A99C5A" w14:textId="752BCC39" w:rsidR="00DB0336" w:rsidRDefault="00DB0336" w:rsidP="00F028DF">
            <w:pPr>
              <w:pStyle w:val="NormalWeb"/>
              <w:jc w:val="both"/>
              <w:rPr>
                <w:rFonts w:ascii="Arial" w:hAnsi="Arial"/>
                <w:sz w:val="24"/>
              </w:rPr>
            </w:pPr>
            <w:r>
              <w:rPr>
                <w:rFonts w:ascii="Arial" w:hAnsi="Arial"/>
                <w:sz w:val="24"/>
              </w:rPr>
              <w:t>Agua peptonada 0,1%</w:t>
            </w:r>
          </w:p>
        </w:tc>
        <w:tc>
          <w:tcPr>
            <w:tcW w:w="2356" w:type="dxa"/>
          </w:tcPr>
          <w:p w14:paraId="3CDFEC52" w14:textId="10D15D67" w:rsidR="00DB0336" w:rsidRDefault="00DB0336" w:rsidP="00F028DF">
            <w:pPr>
              <w:pStyle w:val="NormalWeb"/>
              <w:jc w:val="both"/>
              <w:rPr>
                <w:rFonts w:ascii="Arial" w:hAnsi="Arial"/>
                <w:sz w:val="24"/>
              </w:rPr>
            </w:pPr>
            <w:r>
              <w:rPr>
                <w:rFonts w:ascii="Arial" w:hAnsi="Arial"/>
                <w:sz w:val="24"/>
              </w:rPr>
              <w:t>10 tubos con 9 mL c/u</w:t>
            </w:r>
          </w:p>
        </w:tc>
        <w:tc>
          <w:tcPr>
            <w:tcW w:w="1789" w:type="dxa"/>
          </w:tcPr>
          <w:p w14:paraId="70A8D1A7" w14:textId="255BF593" w:rsidR="00DB0336" w:rsidRDefault="00DB0336" w:rsidP="00F028DF">
            <w:pPr>
              <w:pStyle w:val="NormalWeb"/>
              <w:jc w:val="both"/>
              <w:rPr>
                <w:rFonts w:ascii="Arial" w:hAnsi="Arial"/>
                <w:sz w:val="24"/>
              </w:rPr>
            </w:pPr>
            <w:r>
              <w:rPr>
                <w:rFonts w:ascii="Arial" w:hAnsi="Arial"/>
                <w:sz w:val="24"/>
              </w:rPr>
              <w:t>90 mL</w:t>
            </w:r>
          </w:p>
        </w:tc>
      </w:tr>
    </w:tbl>
    <w:p w14:paraId="4BD59DBF" w14:textId="77777777" w:rsidR="00F028DF" w:rsidRPr="00B61C17" w:rsidRDefault="00F028DF" w:rsidP="00F028DF">
      <w:pPr>
        <w:pStyle w:val="NormalWeb"/>
        <w:ind w:left="760"/>
        <w:jc w:val="both"/>
        <w:rPr>
          <w:rFonts w:ascii="Arial" w:hAnsi="Arial"/>
          <w:sz w:val="24"/>
        </w:rPr>
      </w:pPr>
    </w:p>
    <w:p w14:paraId="5D117B42" w14:textId="28952D9F" w:rsidR="00A712A0" w:rsidRDefault="00392B8F" w:rsidP="00A712A0">
      <w:pPr>
        <w:pStyle w:val="Textosinformato"/>
        <w:tabs>
          <w:tab w:val="left" w:pos="360"/>
        </w:tabs>
        <w:jc w:val="both"/>
        <w:rPr>
          <w:rFonts w:ascii="Arial" w:hAnsi="Arial"/>
          <w:sz w:val="24"/>
        </w:rPr>
      </w:pPr>
      <w:r>
        <w:rPr>
          <w:rFonts w:ascii="Arial" w:hAnsi="Arial"/>
          <w:sz w:val="24"/>
        </w:rPr>
        <w:t xml:space="preserve">II. Esterilización de material de vidrio: pipetas varios volúmenes. En esta parte del laboratorio deberá familiarizarse con el manejo de material de vidrio y su utilidad, por lo que empleando agua de la llave debe medir los siguientes volúmenes: 1 </w:t>
      </w:r>
      <w:proofErr w:type="spellStart"/>
      <w:r>
        <w:rPr>
          <w:rFonts w:ascii="Arial" w:hAnsi="Arial"/>
          <w:sz w:val="24"/>
        </w:rPr>
        <w:t>mL</w:t>
      </w:r>
      <w:proofErr w:type="spellEnd"/>
      <w:r>
        <w:rPr>
          <w:rFonts w:ascii="Arial" w:hAnsi="Arial"/>
          <w:sz w:val="24"/>
        </w:rPr>
        <w:t xml:space="preserve">; 2 </w:t>
      </w:r>
      <w:proofErr w:type="spellStart"/>
      <w:r>
        <w:rPr>
          <w:rFonts w:ascii="Arial" w:hAnsi="Arial"/>
          <w:sz w:val="24"/>
        </w:rPr>
        <w:t>mL</w:t>
      </w:r>
      <w:proofErr w:type="spellEnd"/>
      <w:r>
        <w:rPr>
          <w:rFonts w:ascii="Arial" w:hAnsi="Arial"/>
          <w:sz w:val="24"/>
        </w:rPr>
        <w:t xml:space="preserve">; 5 </w:t>
      </w:r>
      <w:proofErr w:type="spellStart"/>
      <w:r>
        <w:rPr>
          <w:rFonts w:ascii="Arial" w:hAnsi="Arial"/>
          <w:sz w:val="24"/>
        </w:rPr>
        <w:t>mL</w:t>
      </w:r>
      <w:proofErr w:type="spellEnd"/>
      <w:r>
        <w:rPr>
          <w:rFonts w:ascii="Arial" w:hAnsi="Arial"/>
          <w:sz w:val="24"/>
        </w:rPr>
        <w:t xml:space="preserve">; 10 </w:t>
      </w:r>
      <w:proofErr w:type="spellStart"/>
      <w:r>
        <w:rPr>
          <w:rFonts w:ascii="Arial" w:hAnsi="Arial"/>
          <w:sz w:val="24"/>
        </w:rPr>
        <w:t>mL</w:t>
      </w:r>
      <w:proofErr w:type="spellEnd"/>
      <w:r>
        <w:rPr>
          <w:rFonts w:ascii="Arial" w:hAnsi="Arial"/>
          <w:sz w:val="24"/>
        </w:rPr>
        <w:t xml:space="preserve">. </w:t>
      </w:r>
    </w:p>
    <w:p w14:paraId="5AF5F3C2" w14:textId="77777777" w:rsidR="00392B8F" w:rsidRDefault="00392B8F" w:rsidP="00A712A0">
      <w:pPr>
        <w:pStyle w:val="Textosinformato"/>
        <w:tabs>
          <w:tab w:val="left" w:pos="360"/>
        </w:tabs>
        <w:jc w:val="both"/>
        <w:rPr>
          <w:rFonts w:ascii="Arial" w:hAnsi="Arial"/>
          <w:sz w:val="24"/>
        </w:rPr>
      </w:pPr>
    </w:p>
    <w:p w14:paraId="7CABBABA" w14:textId="78958982" w:rsidR="00392B8F" w:rsidRDefault="00392B8F" w:rsidP="00A712A0">
      <w:pPr>
        <w:pStyle w:val="Textosinformato"/>
        <w:tabs>
          <w:tab w:val="left" w:pos="360"/>
        </w:tabs>
        <w:jc w:val="both"/>
        <w:rPr>
          <w:rFonts w:ascii="Arial" w:hAnsi="Arial"/>
          <w:sz w:val="24"/>
        </w:rPr>
      </w:pPr>
      <w:r>
        <w:rPr>
          <w:rFonts w:ascii="Arial" w:hAnsi="Arial"/>
          <w:sz w:val="24"/>
        </w:rPr>
        <w:t>Al finalizar deberá empacar por el material de vidrio asignado.</w:t>
      </w:r>
    </w:p>
    <w:p w14:paraId="0ED71CFF" w14:textId="77777777" w:rsidR="00392B8F" w:rsidRDefault="00392B8F" w:rsidP="00A712A0">
      <w:pPr>
        <w:pStyle w:val="Textosinformato"/>
        <w:tabs>
          <w:tab w:val="left" w:pos="360"/>
        </w:tabs>
        <w:jc w:val="both"/>
        <w:rPr>
          <w:rFonts w:ascii="Arial" w:hAnsi="Arial"/>
          <w:sz w:val="24"/>
        </w:rPr>
      </w:pPr>
    </w:p>
    <w:p w14:paraId="63E05F19" w14:textId="77777777" w:rsidR="00392B8F" w:rsidRDefault="00392B8F" w:rsidP="00A712A0">
      <w:pPr>
        <w:pStyle w:val="Textosinformato"/>
        <w:tabs>
          <w:tab w:val="left" w:pos="360"/>
        </w:tabs>
        <w:jc w:val="both"/>
        <w:rPr>
          <w:rFonts w:ascii="Arial" w:hAnsi="Arial"/>
          <w:sz w:val="24"/>
        </w:rPr>
      </w:pPr>
    </w:p>
    <w:p w14:paraId="31AD1C12" w14:textId="77777777" w:rsidR="00392B8F" w:rsidRDefault="00392B8F" w:rsidP="00A712A0">
      <w:pPr>
        <w:pStyle w:val="Textosinformato"/>
        <w:tabs>
          <w:tab w:val="left" w:pos="360"/>
        </w:tabs>
        <w:jc w:val="both"/>
        <w:rPr>
          <w:rFonts w:ascii="Arial" w:hAnsi="Arial"/>
          <w:sz w:val="24"/>
        </w:rPr>
      </w:pPr>
    </w:p>
    <w:p w14:paraId="591ABE25" w14:textId="77777777" w:rsidR="00392B8F" w:rsidRDefault="00392B8F" w:rsidP="00A712A0">
      <w:pPr>
        <w:pStyle w:val="Textosinformato"/>
        <w:tabs>
          <w:tab w:val="left" w:pos="360"/>
        </w:tabs>
        <w:jc w:val="both"/>
        <w:rPr>
          <w:rFonts w:ascii="Arial" w:hAnsi="Arial"/>
          <w:sz w:val="24"/>
        </w:rPr>
      </w:pPr>
    </w:p>
    <w:p w14:paraId="02B268C6" w14:textId="77777777" w:rsidR="00A712A0" w:rsidRPr="00B61C17" w:rsidRDefault="00A712A0" w:rsidP="00B61C17">
      <w:pPr>
        <w:pStyle w:val="Textosinformato"/>
        <w:numPr>
          <w:ilvl w:val="12"/>
          <w:numId w:val="0"/>
        </w:numPr>
        <w:jc w:val="center"/>
        <w:rPr>
          <w:rFonts w:ascii="Arial" w:hAnsi="Arial"/>
          <w:b/>
          <w:sz w:val="24"/>
        </w:rPr>
      </w:pPr>
      <w:r>
        <w:rPr>
          <w:rFonts w:ascii="Arial" w:hAnsi="Arial"/>
          <w:b/>
          <w:sz w:val="24"/>
        </w:rPr>
        <w:t>SEGUIMIENTO</w:t>
      </w:r>
    </w:p>
    <w:p w14:paraId="116A2696" w14:textId="77777777" w:rsidR="00A712A0" w:rsidRDefault="00A712A0" w:rsidP="00A712A0">
      <w:pPr>
        <w:pStyle w:val="Textosinformato"/>
        <w:numPr>
          <w:ilvl w:val="12"/>
          <w:numId w:val="0"/>
        </w:numPr>
        <w:jc w:val="center"/>
        <w:rPr>
          <w:rFonts w:ascii="Arial" w:hAnsi="Arial"/>
          <w:b/>
          <w:sz w:val="24"/>
        </w:rPr>
      </w:pPr>
    </w:p>
    <w:p w14:paraId="3056F3E1" w14:textId="2923D9A1" w:rsidR="00B61C17" w:rsidRDefault="00A712A0" w:rsidP="00B61C17">
      <w:pPr>
        <w:pStyle w:val="Textosinformato"/>
        <w:numPr>
          <w:ilvl w:val="0"/>
          <w:numId w:val="7"/>
        </w:numPr>
        <w:jc w:val="both"/>
        <w:rPr>
          <w:rFonts w:ascii="Arial" w:hAnsi="Arial"/>
          <w:sz w:val="24"/>
        </w:rPr>
      </w:pPr>
      <w:r>
        <w:rPr>
          <w:rFonts w:ascii="Arial" w:hAnsi="Arial"/>
          <w:sz w:val="24"/>
        </w:rPr>
        <w:t>Elaborar  un  informe escrito de las observaciones y resultados</w:t>
      </w:r>
      <w:r w:rsidR="00AF13DC">
        <w:rPr>
          <w:rFonts w:ascii="Arial" w:hAnsi="Arial"/>
          <w:sz w:val="24"/>
        </w:rPr>
        <w:t xml:space="preserve"> obtenidos durante la práctica describiendo el estado físico, apariencia, tipo de medio de cultivo entre otros. </w:t>
      </w:r>
    </w:p>
    <w:p w14:paraId="12D6CFBD" w14:textId="77777777" w:rsidR="00B61C17" w:rsidRDefault="00B61C17" w:rsidP="00B61C17">
      <w:pPr>
        <w:pStyle w:val="Textosinformato"/>
        <w:numPr>
          <w:ilvl w:val="0"/>
          <w:numId w:val="7"/>
        </w:numPr>
        <w:jc w:val="both"/>
        <w:rPr>
          <w:rFonts w:ascii="Arial" w:hAnsi="Arial"/>
          <w:sz w:val="24"/>
        </w:rPr>
      </w:pPr>
      <w:r>
        <w:rPr>
          <w:rFonts w:ascii="Arial" w:hAnsi="Arial"/>
          <w:sz w:val="24"/>
        </w:rPr>
        <w:t>Medio de cultivo: _________________</w:t>
      </w:r>
    </w:p>
    <w:p w14:paraId="55EC46B2" w14:textId="77777777" w:rsidR="00B61C17" w:rsidRDefault="00B61C17" w:rsidP="00B61C17">
      <w:pPr>
        <w:pStyle w:val="Textosinformato"/>
        <w:numPr>
          <w:ilvl w:val="0"/>
          <w:numId w:val="7"/>
        </w:numPr>
        <w:jc w:val="both"/>
        <w:rPr>
          <w:rFonts w:ascii="Arial" w:hAnsi="Arial"/>
          <w:sz w:val="24"/>
        </w:rPr>
      </w:pPr>
      <w:r>
        <w:rPr>
          <w:rFonts w:ascii="Arial" w:hAnsi="Arial"/>
          <w:sz w:val="24"/>
        </w:rPr>
        <w:t>Cantidad preparada: _______________</w:t>
      </w:r>
    </w:p>
    <w:p w14:paraId="64610DFA" w14:textId="77777777" w:rsidR="00B61C17" w:rsidRDefault="00B61C17" w:rsidP="00B61C17">
      <w:pPr>
        <w:pStyle w:val="Textosinformato"/>
        <w:numPr>
          <w:ilvl w:val="0"/>
          <w:numId w:val="7"/>
        </w:numPr>
        <w:jc w:val="both"/>
        <w:rPr>
          <w:rFonts w:ascii="Arial" w:hAnsi="Arial"/>
          <w:sz w:val="24"/>
        </w:rPr>
      </w:pPr>
      <w:r>
        <w:rPr>
          <w:rFonts w:ascii="Arial" w:hAnsi="Arial"/>
          <w:sz w:val="24"/>
        </w:rPr>
        <w:t>pH inicial _____________</w:t>
      </w:r>
      <w:r>
        <w:rPr>
          <w:rFonts w:ascii="Arial" w:hAnsi="Arial"/>
          <w:sz w:val="24"/>
        </w:rPr>
        <w:tab/>
      </w:r>
      <w:r>
        <w:rPr>
          <w:rFonts w:ascii="Arial" w:hAnsi="Arial"/>
          <w:sz w:val="24"/>
        </w:rPr>
        <w:tab/>
      </w:r>
      <w:r>
        <w:rPr>
          <w:rFonts w:ascii="Arial" w:hAnsi="Arial"/>
          <w:sz w:val="24"/>
        </w:rPr>
        <w:tab/>
        <w:t>pH final: ______________</w:t>
      </w:r>
    </w:p>
    <w:p w14:paraId="7A621E90" w14:textId="77777777" w:rsidR="00B61C17" w:rsidRDefault="00B61C17" w:rsidP="00B61C17">
      <w:pPr>
        <w:pStyle w:val="Textosinformato"/>
        <w:numPr>
          <w:ilvl w:val="0"/>
          <w:numId w:val="7"/>
        </w:numPr>
        <w:jc w:val="both"/>
        <w:rPr>
          <w:rFonts w:ascii="Arial" w:hAnsi="Arial"/>
          <w:sz w:val="24"/>
        </w:rPr>
      </w:pPr>
      <w:r>
        <w:rPr>
          <w:rFonts w:ascii="Arial" w:hAnsi="Arial"/>
          <w:sz w:val="24"/>
        </w:rPr>
        <w:t>Cantidad pesada: _________________</w:t>
      </w:r>
    </w:p>
    <w:p w14:paraId="213B65FD" w14:textId="77777777" w:rsidR="00A712A0" w:rsidRDefault="00B61C17" w:rsidP="00A712A0">
      <w:pPr>
        <w:pStyle w:val="Textosinformato"/>
        <w:numPr>
          <w:ilvl w:val="0"/>
          <w:numId w:val="7"/>
        </w:numPr>
        <w:jc w:val="both"/>
        <w:rPr>
          <w:rFonts w:ascii="Arial" w:hAnsi="Arial"/>
          <w:sz w:val="24"/>
        </w:rPr>
      </w:pPr>
      <w:r w:rsidRPr="00B61C17">
        <w:rPr>
          <w:rFonts w:ascii="Arial" w:hAnsi="Arial"/>
          <w:sz w:val="24"/>
        </w:rPr>
        <w:t xml:space="preserve">Cálculos: </w:t>
      </w:r>
    </w:p>
    <w:p w14:paraId="7EC44F22" w14:textId="77777777" w:rsidR="00B61C17" w:rsidRDefault="00B61C17" w:rsidP="00B61C17">
      <w:pPr>
        <w:pStyle w:val="Textosinformato"/>
        <w:jc w:val="both"/>
        <w:rPr>
          <w:rFonts w:ascii="Arial" w:hAnsi="Arial"/>
          <w:sz w:val="24"/>
        </w:rPr>
      </w:pPr>
    </w:p>
    <w:p w14:paraId="05725284" w14:textId="77777777" w:rsidR="00B61C17" w:rsidRPr="00B61C17" w:rsidRDefault="00B61C17" w:rsidP="00B61C17">
      <w:pPr>
        <w:pStyle w:val="Textosinformato"/>
        <w:jc w:val="both"/>
        <w:rPr>
          <w:rFonts w:ascii="Arial" w:hAnsi="Arial"/>
          <w:sz w:val="24"/>
        </w:rPr>
      </w:pPr>
      <w:bookmarkStart w:id="0" w:name="_GoBack"/>
      <w:bookmarkEnd w:id="0"/>
    </w:p>
    <w:p w14:paraId="0DD43D91" w14:textId="77777777" w:rsidR="00A712A0" w:rsidRDefault="00A712A0" w:rsidP="00A712A0">
      <w:pPr>
        <w:pStyle w:val="Textosinformato"/>
        <w:numPr>
          <w:ilvl w:val="0"/>
          <w:numId w:val="7"/>
        </w:numPr>
        <w:jc w:val="both"/>
        <w:rPr>
          <w:rFonts w:ascii="Arial" w:hAnsi="Arial"/>
          <w:sz w:val="24"/>
        </w:rPr>
      </w:pPr>
      <w:r>
        <w:rPr>
          <w:rFonts w:ascii="Arial" w:hAnsi="Arial"/>
          <w:sz w:val="24"/>
        </w:rPr>
        <w:t>CUESTIONARIO.</w:t>
      </w:r>
    </w:p>
    <w:p w14:paraId="224A8C37" w14:textId="77777777" w:rsidR="00A712A0" w:rsidRDefault="00A712A0" w:rsidP="00A712A0">
      <w:pPr>
        <w:pStyle w:val="Textosinformato"/>
        <w:numPr>
          <w:ilvl w:val="12"/>
          <w:numId w:val="0"/>
        </w:numPr>
        <w:jc w:val="both"/>
        <w:rPr>
          <w:rFonts w:ascii="Arial" w:hAnsi="Arial"/>
          <w:sz w:val="24"/>
        </w:rPr>
      </w:pPr>
    </w:p>
    <w:p w14:paraId="20F1D7B9" w14:textId="77777777" w:rsidR="00A712A0" w:rsidRPr="00B61C17" w:rsidRDefault="00A712A0" w:rsidP="00A712A0">
      <w:pPr>
        <w:pStyle w:val="Textosinformato"/>
        <w:numPr>
          <w:ilvl w:val="0"/>
          <w:numId w:val="8"/>
        </w:numPr>
        <w:jc w:val="both"/>
        <w:rPr>
          <w:rFonts w:ascii="Arial" w:hAnsi="Arial"/>
          <w:sz w:val="24"/>
        </w:rPr>
      </w:pPr>
      <w:r w:rsidRPr="00B61C17">
        <w:rPr>
          <w:rFonts w:ascii="Arial" w:hAnsi="Arial"/>
          <w:sz w:val="24"/>
        </w:rPr>
        <w:t xml:space="preserve">¿Qué </w:t>
      </w:r>
      <w:r w:rsidR="00B61C17" w:rsidRPr="00B61C17">
        <w:rPr>
          <w:rFonts w:ascii="Arial" w:hAnsi="Arial"/>
          <w:sz w:val="24"/>
        </w:rPr>
        <w:t>es un medio de cultivo complejo?</w:t>
      </w:r>
    </w:p>
    <w:p w14:paraId="78EDA174" w14:textId="60A2D892" w:rsidR="00A712A0" w:rsidRPr="00AF13DC" w:rsidRDefault="00A712A0" w:rsidP="00A712A0">
      <w:pPr>
        <w:pStyle w:val="Textosinformato"/>
        <w:numPr>
          <w:ilvl w:val="0"/>
          <w:numId w:val="8"/>
        </w:numPr>
        <w:jc w:val="both"/>
        <w:rPr>
          <w:rFonts w:ascii="Arial" w:hAnsi="Arial"/>
          <w:sz w:val="24"/>
        </w:rPr>
      </w:pPr>
      <w:r w:rsidRPr="00AF13DC">
        <w:rPr>
          <w:rFonts w:ascii="Arial" w:hAnsi="Arial"/>
          <w:sz w:val="24"/>
        </w:rPr>
        <w:t>¿</w:t>
      </w:r>
      <w:r w:rsidR="00AF13DC" w:rsidRPr="00AF13DC">
        <w:rPr>
          <w:rFonts w:ascii="Arial" w:hAnsi="Arial"/>
          <w:sz w:val="24"/>
        </w:rPr>
        <w:t xml:space="preserve">Qué precauciones debe tener en cuenta </w:t>
      </w:r>
      <w:r w:rsidR="00EB50FA">
        <w:rPr>
          <w:rFonts w:ascii="Arial" w:hAnsi="Arial"/>
          <w:sz w:val="24"/>
        </w:rPr>
        <w:t>con el almacenamiento de los medios de cultivo deshidratado y por qué?</w:t>
      </w:r>
    </w:p>
    <w:p w14:paraId="3CA01F83" w14:textId="5DDA0290" w:rsidR="00A712A0" w:rsidRPr="00AF13DC" w:rsidRDefault="00AF13DC" w:rsidP="00A712A0">
      <w:pPr>
        <w:pStyle w:val="Textosinformato"/>
        <w:numPr>
          <w:ilvl w:val="0"/>
          <w:numId w:val="8"/>
        </w:numPr>
        <w:jc w:val="both"/>
        <w:rPr>
          <w:rFonts w:ascii="Arial" w:hAnsi="Arial"/>
          <w:sz w:val="24"/>
        </w:rPr>
      </w:pPr>
      <w:r w:rsidRPr="00AF13DC">
        <w:rPr>
          <w:rFonts w:ascii="Arial" w:hAnsi="Arial"/>
          <w:sz w:val="24"/>
        </w:rPr>
        <w:t>¿Cómo se esteriliza un medio de cultivo cuyos componentes son sensibles al calor?</w:t>
      </w:r>
    </w:p>
    <w:p w14:paraId="65E5B86F" w14:textId="77777777" w:rsidR="00A712A0" w:rsidRPr="00707A27" w:rsidRDefault="00A712A0" w:rsidP="00A712A0">
      <w:pPr>
        <w:pStyle w:val="Textosinformato"/>
        <w:ind w:left="3540"/>
        <w:jc w:val="both"/>
        <w:rPr>
          <w:rFonts w:ascii="Arial" w:hAnsi="Arial"/>
          <w:b/>
          <w:sz w:val="24"/>
        </w:rPr>
      </w:pPr>
      <w:r w:rsidRPr="00707A27">
        <w:rPr>
          <w:rFonts w:ascii="Arial" w:hAnsi="Arial"/>
          <w:b/>
          <w:sz w:val="24"/>
        </w:rPr>
        <w:t>ANEXO</w:t>
      </w:r>
    </w:p>
    <w:p w14:paraId="38E15DFB" w14:textId="77777777" w:rsidR="00A712A0" w:rsidRDefault="00A712A0" w:rsidP="00A712A0">
      <w:pPr>
        <w:pStyle w:val="Textosinformato"/>
        <w:ind w:left="3540"/>
        <w:jc w:val="both"/>
        <w:rPr>
          <w:rFonts w:ascii="Arial" w:hAnsi="Arial"/>
          <w:sz w:val="24"/>
        </w:rPr>
      </w:pPr>
    </w:p>
    <w:p w14:paraId="38DF2FFD" w14:textId="77777777" w:rsidR="00A712A0" w:rsidRDefault="00A712A0" w:rsidP="00A712A0">
      <w:pPr>
        <w:pStyle w:val="Textosinformato"/>
        <w:numPr>
          <w:ilvl w:val="12"/>
          <w:numId w:val="0"/>
        </w:numPr>
        <w:jc w:val="both"/>
        <w:rPr>
          <w:rFonts w:ascii="Arial" w:hAnsi="Arial"/>
          <w:b/>
          <w:sz w:val="24"/>
        </w:rPr>
      </w:pPr>
      <w:r>
        <w:rPr>
          <w:rFonts w:ascii="Arial" w:hAnsi="Arial"/>
          <w:b/>
          <w:sz w:val="24"/>
        </w:rPr>
        <w:t>Materiales y Reactivos:</w:t>
      </w:r>
    </w:p>
    <w:p w14:paraId="6540D386" w14:textId="77777777" w:rsidR="00A712A0" w:rsidRDefault="00A712A0" w:rsidP="00A712A0">
      <w:pPr>
        <w:pStyle w:val="Textosinformato"/>
        <w:numPr>
          <w:ilvl w:val="12"/>
          <w:numId w:val="0"/>
        </w:numPr>
        <w:jc w:val="both"/>
        <w:rPr>
          <w:rFonts w:ascii="Arial" w:hAnsi="Arial"/>
          <w:sz w:val="24"/>
        </w:rPr>
      </w:pPr>
    </w:p>
    <w:p w14:paraId="02FFBAFD" w14:textId="77777777" w:rsidR="00A712A0" w:rsidRDefault="00B61C17" w:rsidP="00A712A0">
      <w:pPr>
        <w:pStyle w:val="Textosinformato"/>
        <w:numPr>
          <w:ilvl w:val="12"/>
          <w:numId w:val="0"/>
        </w:numPr>
        <w:jc w:val="both"/>
        <w:rPr>
          <w:rFonts w:ascii="Arial" w:hAnsi="Arial"/>
          <w:sz w:val="24"/>
        </w:rPr>
      </w:pPr>
      <w:r>
        <w:rPr>
          <w:rFonts w:ascii="Arial" w:hAnsi="Arial"/>
          <w:sz w:val="24"/>
        </w:rPr>
        <w:t>Cajas de Petri estériles</w:t>
      </w:r>
      <w:r>
        <w:rPr>
          <w:rFonts w:ascii="Arial" w:hAnsi="Arial"/>
          <w:sz w:val="24"/>
        </w:rPr>
        <w:tab/>
      </w:r>
      <w:r w:rsidR="00A712A0">
        <w:rPr>
          <w:rFonts w:ascii="Arial" w:hAnsi="Arial"/>
          <w:sz w:val="24"/>
        </w:rPr>
        <w:tab/>
      </w:r>
      <w:r w:rsidR="00A712A0">
        <w:rPr>
          <w:rFonts w:ascii="Arial" w:hAnsi="Arial"/>
          <w:sz w:val="24"/>
        </w:rPr>
        <w:tab/>
      </w:r>
      <w:r w:rsidR="00A712A0">
        <w:rPr>
          <w:rFonts w:ascii="Arial" w:hAnsi="Arial"/>
          <w:sz w:val="24"/>
        </w:rPr>
        <w:tab/>
        <w:t xml:space="preserve">Tubos de ensayo 18x180 mm    </w:t>
      </w:r>
      <w:r>
        <w:rPr>
          <w:rFonts w:ascii="Arial" w:hAnsi="Arial"/>
          <w:sz w:val="24"/>
        </w:rPr>
        <w:t>Estufa</w:t>
      </w:r>
      <w:r w:rsidR="00A712A0">
        <w:rPr>
          <w:rFonts w:ascii="Arial" w:hAnsi="Arial"/>
          <w:sz w:val="24"/>
        </w:rPr>
        <w:tab/>
      </w:r>
      <w:r w:rsidR="00A712A0">
        <w:rPr>
          <w:rFonts w:ascii="Arial" w:hAnsi="Arial"/>
          <w:sz w:val="24"/>
        </w:rPr>
        <w:tab/>
      </w:r>
      <w:r w:rsidR="00A712A0">
        <w:rPr>
          <w:rFonts w:ascii="Arial" w:hAnsi="Arial"/>
          <w:sz w:val="24"/>
        </w:rPr>
        <w:tab/>
        <w:t xml:space="preserve"> </w:t>
      </w:r>
      <w:r>
        <w:rPr>
          <w:rFonts w:ascii="Arial" w:hAnsi="Arial"/>
          <w:sz w:val="24"/>
        </w:rPr>
        <w:tab/>
      </w:r>
      <w:r>
        <w:rPr>
          <w:rFonts w:ascii="Arial" w:hAnsi="Arial"/>
          <w:sz w:val="24"/>
        </w:rPr>
        <w:tab/>
      </w:r>
      <w:r>
        <w:rPr>
          <w:rFonts w:ascii="Arial" w:hAnsi="Arial"/>
          <w:sz w:val="24"/>
        </w:rPr>
        <w:tab/>
      </w:r>
      <w:r w:rsidR="00A712A0">
        <w:rPr>
          <w:rFonts w:ascii="Arial" w:hAnsi="Arial"/>
          <w:sz w:val="24"/>
        </w:rPr>
        <w:t xml:space="preserve"> </w:t>
      </w:r>
      <w:r w:rsidR="00A712A0">
        <w:rPr>
          <w:rFonts w:ascii="Arial" w:hAnsi="Arial"/>
          <w:sz w:val="24"/>
        </w:rPr>
        <w:tab/>
        <w:t>Pipetas de 1</w:t>
      </w:r>
      <w:r>
        <w:rPr>
          <w:rFonts w:ascii="Arial" w:hAnsi="Arial"/>
          <w:sz w:val="24"/>
        </w:rPr>
        <w:t>0</w:t>
      </w:r>
      <w:r w:rsidR="00A712A0">
        <w:rPr>
          <w:rFonts w:ascii="Arial" w:hAnsi="Arial"/>
          <w:sz w:val="24"/>
        </w:rPr>
        <w:t xml:space="preserve"> ml</w:t>
      </w:r>
    </w:p>
    <w:p w14:paraId="27B52054" w14:textId="77777777" w:rsidR="00A712A0" w:rsidRDefault="00A712A0" w:rsidP="00A712A0">
      <w:pPr>
        <w:pStyle w:val="Textosinformato"/>
        <w:numPr>
          <w:ilvl w:val="12"/>
          <w:numId w:val="0"/>
        </w:numPr>
        <w:jc w:val="both"/>
        <w:rPr>
          <w:rFonts w:ascii="Arial" w:hAnsi="Arial"/>
          <w:sz w:val="24"/>
        </w:rPr>
      </w:pPr>
      <w:r>
        <w:rPr>
          <w:rFonts w:ascii="Arial" w:hAnsi="Arial"/>
          <w:sz w:val="24"/>
        </w:rPr>
        <w:t>Algodón</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Pr>
          <w:rFonts w:ascii="Arial" w:hAnsi="Arial"/>
          <w:sz w:val="24"/>
        </w:rPr>
        <w:tab/>
        <w:t>Gradilla</w:t>
      </w:r>
    </w:p>
    <w:p w14:paraId="6AA5F4A2" w14:textId="77777777" w:rsidR="00A712A0" w:rsidRDefault="00A712A0" w:rsidP="00A712A0">
      <w:pPr>
        <w:pStyle w:val="Textosinformato"/>
        <w:numPr>
          <w:ilvl w:val="12"/>
          <w:numId w:val="0"/>
        </w:numPr>
        <w:jc w:val="both"/>
        <w:rPr>
          <w:rFonts w:ascii="Arial" w:hAnsi="Arial"/>
          <w:sz w:val="24"/>
        </w:rPr>
      </w:pPr>
      <w:r>
        <w:rPr>
          <w:rFonts w:ascii="Arial" w:hAnsi="Arial"/>
          <w:sz w:val="24"/>
        </w:rPr>
        <w:t xml:space="preserve">Tubos </w:t>
      </w:r>
      <w:r w:rsidR="00B61C17">
        <w:rPr>
          <w:rFonts w:ascii="Arial" w:hAnsi="Arial"/>
          <w:sz w:val="24"/>
        </w:rPr>
        <w:t>de ensayo 16x160 mm</w:t>
      </w:r>
      <w:r w:rsidR="00B61C17">
        <w:rPr>
          <w:rFonts w:ascii="Arial" w:hAnsi="Arial"/>
          <w:sz w:val="24"/>
        </w:rPr>
        <w:tab/>
      </w:r>
      <w:r w:rsidR="00B61C17">
        <w:rPr>
          <w:rFonts w:ascii="Arial" w:hAnsi="Arial"/>
          <w:sz w:val="24"/>
        </w:rPr>
        <w:tab/>
      </w:r>
      <w:r w:rsidR="00B61C17">
        <w:rPr>
          <w:rFonts w:ascii="Arial" w:hAnsi="Arial"/>
          <w:sz w:val="24"/>
        </w:rPr>
        <w:tab/>
      </w:r>
      <w:proofErr w:type="spellStart"/>
      <w:r w:rsidR="00B61C17">
        <w:rPr>
          <w:rFonts w:ascii="Arial" w:hAnsi="Arial"/>
          <w:sz w:val="24"/>
        </w:rPr>
        <w:t>pHmetro</w:t>
      </w:r>
      <w:proofErr w:type="spellEnd"/>
      <w:r w:rsidR="00B61C17">
        <w:rPr>
          <w:rFonts w:ascii="Arial" w:hAnsi="Arial"/>
          <w:sz w:val="24"/>
        </w:rPr>
        <w:t xml:space="preserve"> </w:t>
      </w:r>
    </w:p>
    <w:p w14:paraId="7BA6CB95" w14:textId="77777777" w:rsidR="00A712A0" w:rsidRDefault="00B61C17" w:rsidP="00A712A0">
      <w:pPr>
        <w:pStyle w:val="Textosinformato"/>
        <w:numPr>
          <w:ilvl w:val="12"/>
          <w:numId w:val="0"/>
        </w:numPr>
        <w:jc w:val="both"/>
        <w:rPr>
          <w:rFonts w:ascii="Arial" w:hAnsi="Arial"/>
          <w:sz w:val="24"/>
        </w:rPr>
      </w:pPr>
      <w:r>
        <w:rPr>
          <w:rFonts w:ascii="Arial" w:hAnsi="Arial"/>
          <w:sz w:val="24"/>
        </w:rPr>
        <w:t>Balanza</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Agua destilada</w:t>
      </w:r>
    </w:p>
    <w:p w14:paraId="48DD0013" w14:textId="77777777" w:rsidR="00A712A0" w:rsidRDefault="00A712A0" w:rsidP="00A712A0">
      <w:pPr>
        <w:pStyle w:val="Textosinformato"/>
        <w:numPr>
          <w:ilvl w:val="12"/>
          <w:numId w:val="0"/>
        </w:numPr>
        <w:jc w:val="both"/>
        <w:rPr>
          <w:rFonts w:ascii="Arial" w:hAnsi="Arial"/>
          <w:sz w:val="24"/>
        </w:rPr>
      </w:pPr>
    </w:p>
    <w:p w14:paraId="6158B6F0" w14:textId="77777777" w:rsidR="00A712A0" w:rsidRDefault="00A712A0" w:rsidP="00A712A0">
      <w:pPr>
        <w:pStyle w:val="Textosinformato"/>
        <w:numPr>
          <w:ilvl w:val="12"/>
          <w:numId w:val="0"/>
        </w:numPr>
        <w:jc w:val="both"/>
        <w:rPr>
          <w:rFonts w:ascii="Arial" w:hAnsi="Arial"/>
          <w:b/>
          <w:sz w:val="24"/>
        </w:rPr>
      </w:pPr>
      <w:r>
        <w:rPr>
          <w:rFonts w:ascii="Arial" w:hAnsi="Arial"/>
          <w:b/>
          <w:sz w:val="24"/>
        </w:rPr>
        <w:t>Equipos:</w:t>
      </w:r>
    </w:p>
    <w:p w14:paraId="236EED75" w14:textId="77777777" w:rsidR="00A712A0" w:rsidRDefault="00A712A0" w:rsidP="00A712A0">
      <w:pPr>
        <w:pStyle w:val="Textosinformato"/>
        <w:numPr>
          <w:ilvl w:val="12"/>
          <w:numId w:val="0"/>
        </w:numPr>
        <w:jc w:val="both"/>
        <w:rPr>
          <w:rFonts w:ascii="Arial" w:hAnsi="Arial"/>
          <w:sz w:val="24"/>
        </w:rPr>
      </w:pPr>
    </w:p>
    <w:p w14:paraId="719853EE" w14:textId="77777777" w:rsidR="00A712A0" w:rsidRDefault="00A712A0" w:rsidP="00A712A0">
      <w:pPr>
        <w:pStyle w:val="Textosinformato"/>
        <w:numPr>
          <w:ilvl w:val="12"/>
          <w:numId w:val="0"/>
        </w:numPr>
        <w:jc w:val="both"/>
        <w:rPr>
          <w:rFonts w:ascii="Arial" w:hAnsi="Arial"/>
          <w:sz w:val="24"/>
        </w:rPr>
      </w:pPr>
      <w:r>
        <w:rPr>
          <w:rFonts w:ascii="Arial" w:hAnsi="Arial"/>
          <w:sz w:val="24"/>
        </w:rPr>
        <w:t>Microscopio</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Incubadora</w:t>
      </w:r>
    </w:p>
    <w:p w14:paraId="7BD8B4AA" w14:textId="77777777" w:rsidR="00A712A0" w:rsidRDefault="00A712A0" w:rsidP="00A712A0">
      <w:pPr>
        <w:pStyle w:val="Textosinformato"/>
        <w:numPr>
          <w:ilvl w:val="12"/>
          <w:numId w:val="0"/>
        </w:numPr>
        <w:jc w:val="both"/>
        <w:rPr>
          <w:rFonts w:ascii="Arial" w:hAnsi="Arial"/>
          <w:sz w:val="24"/>
        </w:rPr>
        <w:sectPr w:rsidR="00A712A0" w:rsidSect="00A712A0">
          <w:pgSz w:w="12242" w:h="15842" w:code="1"/>
          <w:pgMar w:top="1701" w:right="1701" w:bottom="1701" w:left="1701" w:header="284" w:footer="1418" w:gutter="0"/>
          <w:cols w:space="720"/>
          <w:titlePg/>
        </w:sectPr>
      </w:pPr>
      <w:r>
        <w:rPr>
          <w:rFonts w:ascii="Arial" w:hAnsi="Arial"/>
          <w:sz w:val="24"/>
        </w:rPr>
        <w:t>Nevera</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637C87">
        <w:rPr>
          <w:rFonts w:ascii="Arial" w:hAnsi="Arial"/>
          <w:sz w:val="24"/>
        </w:rPr>
        <w:tab/>
        <w:t>Autoclave para esterilizar</w:t>
      </w:r>
    </w:p>
    <w:p w14:paraId="4397CA7B" w14:textId="77777777" w:rsidR="00A712A0" w:rsidRDefault="00A712A0" w:rsidP="00637C87">
      <w:pPr>
        <w:pStyle w:val="Textosinformato"/>
        <w:numPr>
          <w:ilvl w:val="12"/>
          <w:numId w:val="0"/>
        </w:numPr>
        <w:rPr>
          <w:b/>
          <w:sz w:val="18"/>
        </w:rPr>
      </w:pPr>
    </w:p>
    <w:p w14:paraId="313F99BD" w14:textId="77777777" w:rsidR="00A712A0" w:rsidRDefault="00A712A0" w:rsidP="00A712A0">
      <w:pPr>
        <w:pStyle w:val="Textosinformato"/>
        <w:numPr>
          <w:ilvl w:val="12"/>
          <w:numId w:val="0"/>
        </w:numPr>
        <w:jc w:val="center"/>
        <w:rPr>
          <w:b/>
          <w:sz w:val="18"/>
        </w:rPr>
        <w:sectPr w:rsidR="00A712A0">
          <w:pgSz w:w="12242" w:h="15842" w:code="1"/>
          <w:pgMar w:top="1418" w:right="1701" w:bottom="1418" w:left="1701" w:header="284" w:footer="1418" w:gutter="0"/>
          <w:cols w:space="720"/>
          <w:titlePg/>
        </w:sectPr>
      </w:pPr>
    </w:p>
    <w:p w14:paraId="6FF9C551" w14:textId="77777777" w:rsidR="00A712A0" w:rsidRDefault="00A712A0" w:rsidP="00A712A0">
      <w:pPr>
        <w:spacing w:line="360" w:lineRule="auto"/>
        <w:jc w:val="center"/>
        <w:rPr>
          <w:rFonts w:ascii="Arial" w:hAnsi="Arial" w:cs="Arial"/>
          <w:b/>
        </w:rPr>
      </w:pPr>
      <w:r>
        <w:rPr>
          <w:rFonts w:ascii="Arial" w:hAnsi="Arial" w:cs="Arial"/>
          <w:b/>
        </w:rPr>
        <w:t xml:space="preserve">TABLA DE RESULTADOS. </w:t>
      </w:r>
    </w:p>
    <w:p w14:paraId="5C13B693" w14:textId="77777777" w:rsidR="00A712A0" w:rsidRDefault="00A712A0" w:rsidP="00A712A0">
      <w:pPr>
        <w:spacing w:line="360" w:lineRule="auto"/>
        <w:jc w:val="center"/>
        <w:rPr>
          <w:rFonts w:ascii="Arial" w:hAnsi="Arial" w:cs="Arial"/>
          <w:b/>
        </w:rPr>
      </w:pPr>
      <w:r>
        <w:rPr>
          <w:rFonts w:ascii="Arial" w:hAnsi="Arial" w:cs="Arial"/>
          <w:b/>
        </w:rPr>
        <w:t>PRACTICA NO. 2. MÉTODOS DE SIEMBRA</w:t>
      </w:r>
    </w:p>
    <w:p w14:paraId="7B5012DF" w14:textId="77777777" w:rsidR="00A712A0" w:rsidRDefault="00A712A0" w:rsidP="00A712A0">
      <w:pPr>
        <w:spacing w:line="360" w:lineRule="auto"/>
        <w:jc w:val="center"/>
        <w:rPr>
          <w:rFonts w:ascii="Arial" w:hAnsi="Arial" w:cs="Arial"/>
          <w:b/>
        </w:rPr>
      </w:pPr>
    </w:p>
    <w:p w14:paraId="49F0DD50" w14:textId="77777777" w:rsidR="00A712A0" w:rsidRDefault="00A712A0" w:rsidP="00A712A0">
      <w:pPr>
        <w:numPr>
          <w:ilvl w:val="0"/>
          <w:numId w:val="10"/>
        </w:numPr>
        <w:spacing w:line="360" w:lineRule="auto"/>
        <w:jc w:val="both"/>
        <w:rPr>
          <w:rFonts w:ascii="Arial" w:hAnsi="Arial" w:cs="Arial"/>
          <w:b/>
        </w:rPr>
      </w:pPr>
      <w:r>
        <w:rPr>
          <w:rFonts w:ascii="Arial" w:hAnsi="Arial" w:cs="Arial"/>
          <w:b/>
        </w:rPr>
        <w:t>PREPARACIÓN MEDIOS DE CULTIVO</w:t>
      </w:r>
    </w:p>
    <w:tbl>
      <w:tblPr>
        <w:tblW w:w="10115" w:type="dxa"/>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4341"/>
        <w:gridCol w:w="4677"/>
      </w:tblGrid>
      <w:tr w:rsidR="00A712A0" w14:paraId="3077FDC5" w14:textId="77777777" w:rsidTr="00A712A0">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14:paraId="386719E8" w14:textId="77777777" w:rsidR="00A712A0" w:rsidRPr="00804356" w:rsidRDefault="00A712A0" w:rsidP="00A712A0">
            <w:pPr>
              <w:spacing w:line="360" w:lineRule="auto"/>
              <w:jc w:val="center"/>
              <w:rPr>
                <w:rFonts w:ascii="Arial" w:hAnsi="Arial" w:cs="Arial"/>
                <w:b/>
              </w:rPr>
            </w:pPr>
            <w:r w:rsidRPr="00804356">
              <w:rPr>
                <w:rFonts w:ascii="Arial" w:hAnsi="Arial" w:cs="Arial"/>
                <w:b/>
              </w:rPr>
              <w:t>No.</w:t>
            </w:r>
          </w:p>
          <w:p w14:paraId="6659BCEF" w14:textId="77777777" w:rsidR="00A712A0" w:rsidRPr="00804356" w:rsidRDefault="00A712A0" w:rsidP="00A712A0">
            <w:pPr>
              <w:spacing w:line="360" w:lineRule="auto"/>
              <w:jc w:val="center"/>
              <w:rPr>
                <w:rFonts w:ascii="Arial" w:hAnsi="Arial" w:cs="Arial"/>
                <w:b/>
              </w:rPr>
            </w:pPr>
            <w:r>
              <w:rPr>
                <w:rFonts w:ascii="Arial" w:hAnsi="Arial" w:cs="Arial"/>
                <w:b/>
              </w:rPr>
              <w:t>GRUPO</w:t>
            </w:r>
          </w:p>
        </w:tc>
        <w:tc>
          <w:tcPr>
            <w:tcW w:w="4341" w:type="dxa"/>
            <w:tcBorders>
              <w:top w:val="single" w:sz="4" w:space="0" w:color="auto"/>
              <w:left w:val="single" w:sz="4" w:space="0" w:color="auto"/>
              <w:bottom w:val="nil"/>
              <w:right w:val="single" w:sz="4" w:space="0" w:color="auto"/>
            </w:tcBorders>
            <w:shd w:val="clear" w:color="auto" w:fill="auto"/>
          </w:tcPr>
          <w:p w14:paraId="1BB20CFF" w14:textId="77777777" w:rsidR="00A712A0" w:rsidRPr="00804356" w:rsidRDefault="00A712A0" w:rsidP="00A712A0">
            <w:pPr>
              <w:spacing w:line="360" w:lineRule="auto"/>
              <w:jc w:val="center"/>
              <w:rPr>
                <w:rFonts w:ascii="Arial" w:hAnsi="Arial" w:cs="Arial"/>
                <w:b/>
              </w:rPr>
            </w:pPr>
            <w:r>
              <w:rPr>
                <w:rFonts w:ascii="Arial" w:hAnsi="Arial" w:cs="Arial"/>
                <w:b/>
              </w:rPr>
              <w:t>NÚMERO DE CAJAS PREPARADAS</w:t>
            </w:r>
          </w:p>
        </w:tc>
        <w:tc>
          <w:tcPr>
            <w:tcW w:w="4677" w:type="dxa"/>
            <w:tcBorders>
              <w:top w:val="single" w:sz="4" w:space="0" w:color="auto"/>
              <w:left w:val="single" w:sz="4" w:space="0" w:color="auto"/>
              <w:bottom w:val="nil"/>
              <w:right w:val="single" w:sz="4" w:space="0" w:color="auto"/>
            </w:tcBorders>
            <w:shd w:val="clear" w:color="auto" w:fill="auto"/>
          </w:tcPr>
          <w:p w14:paraId="18A942E5" w14:textId="77777777" w:rsidR="00A712A0" w:rsidRPr="00804356" w:rsidRDefault="00A712A0" w:rsidP="00A712A0">
            <w:pPr>
              <w:spacing w:line="360" w:lineRule="auto"/>
              <w:jc w:val="both"/>
              <w:rPr>
                <w:rFonts w:ascii="Arial" w:hAnsi="Arial" w:cs="Arial"/>
                <w:b/>
              </w:rPr>
            </w:pPr>
            <w:r>
              <w:rPr>
                <w:rFonts w:ascii="Arial" w:hAnsi="Arial" w:cs="Arial"/>
                <w:b/>
              </w:rPr>
              <w:t>NÚMERO DE TUBOS PREPARADOS</w:t>
            </w:r>
          </w:p>
        </w:tc>
      </w:tr>
      <w:tr w:rsidR="00A712A0" w14:paraId="5D17ECE0" w14:textId="77777777" w:rsidTr="00A712A0">
        <w:trPr>
          <w:trHeight w:val="34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64F3959" w14:textId="77777777" w:rsidR="00A712A0" w:rsidRPr="00804356" w:rsidRDefault="00A712A0" w:rsidP="00A712A0">
            <w:pPr>
              <w:rPr>
                <w:rFonts w:ascii="Arial" w:hAnsi="Arial" w:cs="Arial"/>
                <w:b/>
              </w:rPr>
            </w:pPr>
          </w:p>
        </w:tc>
        <w:tc>
          <w:tcPr>
            <w:tcW w:w="4341" w:type="dxa"/>
            <w:tcBorders>
              <w:top w:val="nil"/>
              <w:left w:val="single" w:sz="4" w:space="0" w:color="auto"/>
              <w:bottom w:val="single" w:sz="4" w:space="0" w:color="auto"/>
              <w:right w:val="single" w:sz="4" w:space="0" w:color="auto"/>
            </w:tcBorders>
            <w:shd w:val="clear" w:color="auto" w:fill="auto"/>
          </w:tcPr>
          <w:p w14:paraId="2857C973" w14:textId="77777777" w:rsidR="00A712A0" w:rsidRPr="00804356" w:rsidRDefault="00A712A0" w:rsidP="00A712A0">
            <w:pPr>
              <w:spacing w:line="360" w:lineRule="auto"/>
              <w:jc w:val="center"/>
              <w:rPr>
                <w:rFonts w:ascii="Arial" w:hAnsi="Arial" w:cs="Arial"/>
                <w:b/>
              </w:rPr>
            </w:pPr>
          </w:p>
        </w:tc>
        <w:tc>
          <w:tcPr>
            <w:tcW w:w="4677" w:type="dxa"/>
            <w:tcBorders>
              <w:top w:val="nil"/>
              <w:left w:val="single" w:sz="4" w:space="0" w:color="auto"/>
              <w:bottom w:val="single" w:sz="4" w:space="0" w:color="auto"/>
              <w:right w:val="single" w:sz="4" w:space="0" w:color="auto"/>
            </w:tcBorders>
            <w:shd w:val="clear" w:color="auto" w:fill="auto"/>
          </w:tcPr>
          <w:p w14:paraId="4AD80A82" w14:textId="77777777" w:rsidR="00A712A0" w:rsidRPr="00804356" w:rsidRDefault="00A712A0" w:rsidP="00A712A0">
            <w:pPr>
              <w:spacing w:line="360" w:lineRule="auto"/>
              <w:jc w:val="center"/>
              <w:rPr>
                <w:rFonts w:ascii="Arial" w:hAnsi="Arial" w:cs="Arial"/>
                <w:b/>
              </w:rPr>
            </w:pPr>
          </w:p>
        </w:tc>
      </w:tr>
      <w:tr w:rsidR="00A712A0" w14:paraId="427D5044" w14:textId="77777777" w:rsidTr="00A712A0">
        <w:tc>
          <w:tcPr>
            <w:tcW w:w="0" w:type="auto"/>
            <w:tcBorders>
              <w:top w:val="single" w:sz="4" w:space="0" w:color="auto"/>
              <w:left w:val="single" w:sz="4" w:space="0" w:color="auto"/>
              <w:bottom w:val="single" w:sz="4" w:space="0" w:color="auto"/>
              <w:right w:val="single" w:sz="4" w:space="0" w:color="auto"/>
            </w:tcBorders>
            <w:shd w:val="clear" w:color="auto" w:fill="auto"/>
          </w:tcPr>
          <w:p w14:paraId="79E72A6F" w14:textId="77777777" w:rsidR="00A712A0" w:rsidRPr="00804356" w:rsidRDefault="00A712A0" w:rsidP="00A712A0">
            <w:pPr>
              <w:spacing w:line="360" w:lineRule="auto"/>
              <w:jc w:val="center"/>
              <w:rPr>
                <w:rFonts w:ascii="Arial" w:hAnsi="Arial" w:cs="Arial"/>
              </w:rPr>
            </w:pPr>
          </w:p>
        </w:tc>
        <w:tc>
          <w:tcPr>
            <w:tcW w:w="4341" w:type="dxa"/>
            <w:tcBorders>
              <w:top w:val="single" w:sz="4" w:space="0" w:color="auto"/>
              <w:left w:val="single" w:sz="4" w:space="0" w:color="auto"/>
              <w:bottom w:val="single" w:sz="4" w:space="0" w:color="auto"/>
              <w:right w:val="single" w:sz="4" w:space="0" w:color="auto"/>
            </w:tcBorders>
            <w:shd w:val="clear" w:color="auto" w:fill="auto"/>
          </w:tcPr>
          <w:p w14:paraId="3453D518" w14:textId="77777777" w:rsidR="00A712A0" w:rsidRPr="00804356" w:rsidRDefault="00A712A0" w:rsidP="00A712A0">
            <w:pPr>
              <w:spacing w:line="360" w:lineRule="auto"/>
              <w:jc w:val="center"/>
              <w:rPr>
                <w:rFonts w:ascii="Arial" w:hAnsi="Arial"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0F22BB6F" w14:textId="77777777" w:rsidR="00A712A0" w:rsidRPr="00804356" w:rsidRDefault="00A712A0" w:rsidP="00A712A0">
            <w:pPr>
              <w:spacing w:line="360" w:lineRule="auto"/>
              <w:jc w:val="center"/>
              <w:rPr>
                <w:rFonts w:ascii="Arial" w:hAnsi="Arial" w:cs="Arial"/>
                <w:b/>
              </w:rPr>
            </w:pPr>
          </w:p>
        </w:tc>
      </w:tr>
      <w:tr w:rsidR="00A712A0" w14:paraId="7D88AC84" w14:textId="77777777" w:rsidTr="00A712A0">
        <w:tc>
          <w:tcPr>
            <w:tcW w:w="0" w:type="auto"/>
            <w:tcBorders>
              <w:top w:val="single" w:sz="4" w:space="0" w:color="auto"/>
              <w:left w:val="single" w:sz="4" w:space="0" w:color="auto"/>
              <w:bottom w:val="single" w:sz="4" w:space="0" w:color="auto"/>
              <w:right w:val="single" w:sz="4" w:space="0" w:color="auto"/>
            </w:tcBorders>
            <w:shd w:val="clear" w:color="auto" w:fill="auto"/>
          </w:tcPr>
          <w:p w14:paraId="5C7D0A5B" w14:textId="77777777" w:rsidR="00A712A0" w:rsidRPr="00804356" w:rsidRDefault="00A712A0" w:rsidP="00A712A0">
            <w:pPr>
              <w:spacing w:line="360" w:lineRule="auto"/>
              <w:jc w:val="center"/>
              <w:rPr>
                <w:rFonts w:ascii="Arial" w:hAnsi="Arial" w:cs="Arial"/>
              </w:rPr>
            </w:pPr>
          </w:p>
        </w:tc>
        <w:tc>
          <w:tcPr>
            <w:tcW w:w="4341" w:type="dxa"/>
            <w:tcBorders>
              <w:top w:val="single" w:sz="4" w:space="0" w:color="auto"/>
              <w:left w:val="single" w:sz="4" w:space="0" w:color="auto"/>
              <w:bottom w:val="single" w:sz="4" w:space="0" w:color="auto"/>
              <w:right w:val="single" w:sz="4" w:space="0" w:color="auto"/>
            </w:tcBorders>
            <w:shd w:val="clear" w:color="auto" w:fill="auto"/>
          </w:tcPr>
          <w:p w14:paraId="4403341A" w14:textId="77777777" w:rsidR="00A712A0" w:rsidRPr="00804356" w:rsidRDefault="00A712A0" w:rsidP="00A712A0">
            <w:pPr>
              <w:spacing w:line="360" w:lineRule="auto"/>
              <w:jc w:val="center"/>
              <w:rPr>
                <w:rFonts w:ascii="Arial" w:hAnsi="Arial"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49F2AAA1" w14:textId="77777777" w:rsidR="00A712A0" w:rsidRPr="00804356" w:rsidRDefault="00A712A0" w:rsidP="00A712A0">
            <w:pPr>
              <w:spacing w:line="360" w:lineRule="auto"/>
              <w:jc w:val="center"/>
              <w:rPr>
                <w:rFonts w:ascii="Arial" w:hAnsi="Arial" w:cs="Arial"/>
                <w:b/>
              </w:rPr>
            </w:pPr>
          </w:p>
        </w:tc>
      </w:tr>
      <w:tr w:rsidR="00A712A0" w14:paraId="2CF3A22E" w14:textId="77777777" w:rsidTr="00A712A0">
        <w:tc>
          <w:tcPr>
            <w:tcW w:w="0" w:type="auto"/>
            <w:tcBorders>
              <w:top w:val="single" w:sz="4" w:space="0" w:color="auto"/>
              <w:left w:val="single" w:sz="4" w:space="0" w:color="auto"/>
              <w:bottom w:val="single" w:sz="4" w:space="0" w:color="auto"/>
              <w:right w:val="single" w:sz="4" w:space="0" w:color="auto"/>
            </w:tcBorders>
            <w:shd w:val="clear" w:color="auto" w:fill="auto"/>
          </w:tcPr>
          <w:p w14:paraId="7F4F2F79" w14:textId="77777777" w:rsidR="00A712A0" w:rsidRPr="00804356" w:rsidRDefault="00A712A0" w:rsidP="00A712A0">
            <w:pPr>
              <w:spacing w:line="360" w:lineRule="auto"/>
              <w:jc w:val="center"/>
              <w:rPr>
                <w:rFonts w:ascii="Arial" w:hAnsi="Arial" w:cs="Arial"/>
              </w:rPr>
            </w:pPr>
          </w:p>
        </w:tc>
        <w:tc>
          <w:tcPr>
            <w:tcW w:w="4341" w:type="dxa"/>
            <w:tcBorders>
              <w:top w:val="single" w:sz="4" w:space="0" w:color="auto"/>
              <w:left w:val="single" w:sz="4" w:space="0" w:color="auto"/>
              <w:bottom w:val="single" w:sz="4" w:space="0" w:color="auto"/>
              <w:right w:val="single" w:sz="4" w:space="0" w:color="auto"/>
            </w:tcBorders>
            <w:shd w:val="clear" w:color="auto" w:fill="auto"/>
          </w:tcPr>
          <w:p w14:paraId="1BDD27F9" w14:textId="77777777" w:rsidR="00A712A0" w:rsidRPr="00804356" w:rsidRDefault="00A712A0" w:rsidP="00A712A0">
            <w:pPr>
              <w:spacing w:line="360" w:lineRule="auto"/>
              <w:jc w:val="center"/>
              <w:rPr>
                <w:rFonts w:ascii="Arial" w:hAnsi="Arial"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0E534E68" w14:textId="77777777" w:rsidR="00A712A0" w:rsidRPr="00804356" w:rsidRDefault="00A712A0" w:rsidP="00A712A0">
            <w:pPr>
              <w:spacing w:line="360" w:lineRule="auto"/>
              <w:jc w:val="center"/>
              <w:rPr>
                <w:rFonts w:ascii="Arial" w:hAnsi="Arial" w:cs="Arial"/>
                <w:b/>
              </w:rPr>
            </w:pPr>
          </w:p>
        </w:tc>
      </w:tr>
      <w:tr w:rsidR="00A712A0" w14:paraId="140DB0F9" w14:textId="77777777" w:rsidTr="00A712A0">
        <w:tc>
          <w:tcPr>
            <w:tcW w:w="0" w:type="auto"/>
            <w:tcBorders>
              <w:top w:val="single" w:sz="4" w:space="0" w:color="auto"/>
              <w:left w:val="single" w:sz="4" w:space="0" w:color="auto"/>
              <w:bottom w:val="single" w:sz="4" w:space="0" w:color="auto"/>
              <w:right w:val="single" w:sz="4" w:space="0" w:color="auto"/>
            </w:tcBorders>
            <w:shd w:val="clear" w:color="auto" w:fill="auto"/>
          </w:tcPr>
          <w:p w14:paraId="19A1939B" w14:textId="77777777" w:rsidR="00A712A0" w:rsidRPr="00804356" w:rsidRDefault="00A712A0" w:rsidP="00A712A0">
            <w:pPr>
              <w:spacing w:line="360" w:lineRule="auto"/>
              <w:jc w:val="center"/>
              <w:rPr>
                <w:rFonts w:ascii="Arial" w:hAnsi="Arial" w:cs="Arial"/>
              </w:rPr>
            </w:pPr>
          </w:p>
        </w:tc>
        <w:tc>
          <w:tcPr>
            <w:tcW w:w="4341" w:type="dxa"/>
            <w:tcBorders>
              <w:top w:val="single" w:sz="4" w:space="0" w:color="auto"/>
              <w:left w:val="single" w:sz="4" w:space="0" w:color="auto"/>
              <w:bottom w:val="single" w:sz="4" w:space="0" w:color="auto"/>
              <w:right w:val="single" w:sz="4" w:space="0" w:color="auto"/>
            </w:tcBorders>
            <w:shd w:val="clear" w:color="auto" w:fill="auto"/>
          </w:tcPr>
          <w:p w14:paraId="66A8736E" w14:textId="77777777" w:rsidR="00A712A0" w:rsidRPr="00804356" w:rsidRDefault="00A712A0" w:rsidP="00A712A0">
            <w:pPr>
              <w:spacing w:line="360" w:lineRule="auto"/>
              <w:jc w:val="center"/>
              <w:rPr>
                <w:rFonts w:ascii="Arial" w:hAnsi="Arial"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67611FCC" w14:textId="77777777" w:rsidR="00A712A0" w:rsidRPr="00804356" w:rsidRDefault="00A712A0" w:rsidP="00A712A0">
            <w:pPr>
              <w:spacing w:line="360" w:lineRule="auto"/>
              <w:jc w:val="center"/>
              <w:rPr>
                <w:rFonts w:ascii="Arial" w:hAnsi="Arial" w:cs="Arial"/>
                <w:b/>
              </w:rPr>
            </w:pPr>
          </w:p>
        </w:tc>
      </w:tr>
      <w:tr w:rsidR="00A712A0" w14:paraId="53BA9F0C" w14:textId="77777777" w:rsidTr="00A712A0">
        <w:tc>
          <w:tcPr>
            <w:tcW w:w="0" w:type="auto"/>
            <w:tcBorders>
              <w:top w:val="single" w:sz="4" w:space="0" w:color="auto"/>
              <w:left w:val="single" w:sz="4" w:space="0" w:color="auto"/>
              <w:bottom w:val="single" w:sz="4" w:space="0" w:color="auto"/>
              <w:right w:val="single" w:sz="4" w:space="0" w:color="auto"/>
            </w:tcBorders>
            <w:shd w:val="clear" w:color="auto" w:fill="auto"/>
          </w:tcPr>
          <w:p w14:paraId="6C4B0E74" w14:textId="77777777" w:rsidR="00A712A0" w:rsidRPr="00804356" w:rsidRDefault="00A712A0" w:rsidP="00A712A0">
            <w:pPr>
              <w:spacing w:line="360" w:lineRule="auto"/>
              <w:jc w:val="center"/>
              <w:rPr>
                <w:rFonts w:ascii="Arial" w:hAnsi="Arial" w:cs="Arial"/>
              </w:rPr>
            </w:pPr>
          </w:p>
        </w:tc>
        <w:tc>
          <w:tcPr>
            <w:tcW w:w="4341" w:type="dxa"/>
            <w:tcBorders>
              <w:top w:val="single" w:sz="4" w:space="0" w:color="auto"/>
              <w:left w:val="single" w:sz="4" w:space="0" w:color="auto"/>
              <w:bottom w:val="single" w:sz="4" w:space="0" w:color="auto"/>
              <w:right w:val="single" w:sz="4" w:space="0" w:color="auto"/>
            </w:tcBorders>
            <w:shd w:val="clear" w:color="auto" w:fill="auto"/>
          </w:tcPr>
          <w:p w14:paraId="16767BB8" w14:textId="77777777" w:rsidR="00A712A0" w:rsidRPr="00804356" w:rsidRDefault="00A712A0" w:rsidP="00A712A0">
            <w:pPr>
              <w:spacing w:line="360" w:lineRule="auto"/>
              <w:jc w:val="center"/>
              <w:rPr>
                <w:rFonts w:ascii="Arial" w:hAnsi="Arial"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5A74F3D2" w14:textId="77777777" w:rsidR="00A712A0" w:rsidRPr="00804356" w:rsidRDefault="00A712A0" w:rsidP="00A712A0">
            <w:pPr>
              <w:spacing w:line="360" w:lineRule="auto"/>
              <w:jc w:val="center"/>
              <w:rPr>
                <w:rFonts w:ascii="Arial" w:hAnsi="Arial" w:cs="Arial"/>
                <w:b/>
              </w:rPr>
            </w:pPr>
          </w:p>
        </w:tc>
      </w:tr>
      <w:tr w:rsidR="00A712A0" w14:paraId="678A0FCA" w14:textId="77777777" w:rsidTr="00A712A0">
        <w:tc>
          <w:tcPr>
            <w:tcW w:w="0" w:type="auto"/>
            <w:tcBorders>
              <w:top w:val="single" w:sz="4" w:space="0" w:color="auto"/>
              <w:left w:val="single" w:sz="4" w:space="0" w:color="auto"/>
              <w:bottom w:val="single" w:sz="4" w:space="0" w:color="auto"/>
              <w:right w:val="single" w:sz="4" w:space="0" w:color="auto"/>
            </w:tcBorders>
            <w:shd w:val="clear" w:color="auto" w:fill="auto"/>
          </w:tcPr>
          <w:p w14:paraId="39746E72" w14:textId="77777777" w:rsidR="00A712A0" w:rsidRPr="00804356" w:rsidRDefault="00A712A0" w:rsidP="00A712A0">
            <w:pPr>
              <w:spacing w:line="360" w:lineRule="auto"/>
              <w:jc w:val="center"/>
              <w:rPr>
                <w:rFonts w:ascii="Arial" w:hAnsi="Arial" w:cs="Arial"/>
              </w:rPr>
            </w:pPr>
          </w:p>
        </w:tc>
        <w:tc>
          <w:tcPr>
            <w:tcW w:w="4341" w:type="dxa"/>
            <w:tcBorders>
              <w:top w:val="single" w:sz="4" w:space="0" w:color="auto"/>
              <w:left w:val="single" w:sz="4" w:space="0" w:color="auto"/>
              <w:bottom w:val="single" w:sz="4" w:space="0" w:color="auto"/>
              <w:right w:val="single" w:sz="4" w:space="0" w:color="auto"/>
            </w:tcBorders>
            <w:shd w:val="clear" w:color="auto" w:fill="auto"/>
          </w:tcPr>
          <w:p w14:paraId="42BDD226" w14:textId="77777777" w:rsidR="00A712A0" w:rsidRPr="00804356" w:rsidRDefault="00A712A0" w:rsidP="00A712A0">
            <w:pPr>
              <w:spacing w:line="360" w:lineRule="auto"/>
              <w:jc w:val="center"/>
              <w:rPr>
                <w:rFonts w:ascii="Arial" w:hAnsi="Arial" w:cs="Arial"/>
                <w:b/>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0733C144" w14:textId="77777777" w:rsidR="00A712A0" w:rsidRPr="00804356" w:rsidRDefault="00A712A0" w:rsidP="00A712A0">
            <w:pPr>
              <w:spacing w:line="360" w:lineRule="auto"/>
              <w:jc w:val="center"/>
              <w:rPr>
                <w:rFonts w:ascii="Arial" w:hAnsi="Arial" w:cs="Arial"/>
                <w:b/>
              </w:rPr>
            </w:pPr>
          </w:p>
        </w:tc>
      </w:tr>
    </w:tbl>
    <w:p w14:paraId="368C9A2A" w14:textId="77777777" w:rsidR="00423E39" w:rsidRDefault="00423E39"/>
    <w:sectPr w:rsidR="00423E39" w:rsidSect="00423E3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6E3DB" w14:textId="77777777" w:rsidR="00473771" w:rsidRDefault="00473771">
      <w:r>
        <w:separator/>
      </w:r>
    </w:p>
  </w:endnote>
  <w:endnote w:type="continuationSeparator" w:id="0">
    <w:p w14:paraId="06955D02" w14:textId="77777777" w:rsidR="00473771" w:rsidRDefault="00473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318AC" w14:textId="77777777" w:rsidR="00473771" w:rsidRDefault="00473771">
      <w:r>
        <w:separator/>
      </w:r>
    </w:p>
  </w:footnote>
  <w:footnote w:type="continuationSeparator" w:id="0">
    <w:p w14:paraId="47BCD435" w14:textId="77777777" w:rsidR="00473771" w:rsidRDefault="0047377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242124B"/>
    <w:multiLevelType w:val="hybridMultilevel"/>
    <w:tmpl w:val="C1B48A76"/>
    <w:lvl w:ilvl="0" w:tplc="1C10D700">
      <w:start w:val="1"/>
      <w:numFmt w:val="decimal"/>
      <w:lvlText w:val="%1."/>
      <w:lvlJc w:val="left"/>
      <w:pPr>
        <w:ind w:left="760" w:hanging="40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24938E6"/>
    <w:multiLevelType w:val="singleLevel"/>
    <w:tmpl w:val="610EBC38"/>
    <w:lvl w:ilvl="0">
      <w:start w:val="1"/>
      <w:numFmt w:val="decimal"/>
      <w:lvlText w:val="%1."/>
      <w:lvlJc w:val="left"/>
      <w:pPr>
        <w:tabs>
          <w:tab w:val="num" w:pos="360"/>
        </w:tabs>
        <w:ind w:left="360" w:hanging="360"/>
      </w:pPr>
    </w:lvl>
  </w:abstractNum>
  <w:abstractNum w:abstractNumId="3">
    <w:nsid w:val="149259B8"/>
    <w:multiLevelType w:val="singleLevel"/>
    <w:tmpl w:val="0C0A000F"/>
    <w:lvl w:ilvl="0">
      <w:start w:val="1"/>
      <w:numFmt w:val="decimal"/>
      <w:lvlText w:val="%1."/>
      <w:lvlJc w:val="left"/>
      <w:pPr>
        <w:tabs>
          <w:tab w:val="num" w:pos="360"/>
        </w:tabs>
        <w:ind w:left="360" w:hanging="360"/>
      </w:pPr>
    </w:lvl>
  </w:abstractNum>
  <w:abstractNum w:abstractNumId="4">
    <w:nsid w:val="19306A30"/>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5">
    <w:nsid w:val="3BC0630F"/>
    <w:multiLevelType w:val="singleLevel"/>
    <w:tmpl w:val="2CD43B40"/>
    <w:lvl w:ilvl="0">
      <w:start w:val="1"/>
      <w:numFmt w:val="decimal"/>
      <w:lvlText w:val="%1."/>
      <w:lvlJc w:val="left"/>
      <w:pPr>
        <w:tabs>
          <w:tab w:val="num" w:pos="360"/>
        </w:tabs>
        <w:ind w:left="360" w:hanging="360"/>
      </w:pPr>
    </w:lvl>
  </w:abstractNum>
  <w:abstractNum w:abstractNumId="6">
    <w:nsid w:val="426011D8"/>
    <w:multiLevelType w:val="singleLevel"/>
    <w:tmpl w:val="F5F44BD0"/>
    <w:lvl w:ilvl="0">
      <w:start w:val="1"/>
      <w:numFmt w:val="decimal"/>
      <w:lvlText w:val="%1."/>
      <w:legacy w:legacy="1" w:legacySpace="0" w:legacyIndent="360"/>
      <w:lvlJc w:val="left"/>
      <w:pPr>
        <w:ind w:left="360" w:hanging="360"/>
      </w:pPr>
    </w:lvl>
  </w:abstractNum>
  <w:abstractNum w:abstractNumId="7">
    <w:nsid w:val="45951D8C"/>
    <w:multiLevelType w:val="singleLevel"/>
    <w:tmpl w:val="F5F44BD0"/>
    <w:lvl w:ilvl="0">
      <w:start w:val="1"/>
      <w:numFmt w:val="decimal"/>
      <w:lvlText w:val="%1."/>
      <w:legacy w:legacy="1" w:legacySpace="0" w:legacyIndent="360"/>
      <w:lvlJc w:val="left"/>
      <w:pPr>
        <w:ind w:left="360" w:hanging="360"/>
      </w:pPr>
    </w:lvl>
  </w:abstractNum>
  <w:abstractNum w:abstractNumId="8">
    <w:nsid w:val="488F5C98"/>
    <w:multiLevelType w:val="singleLevel"/>
    <w:tmpl w:val="2E18B1D4"/>
    <w:lvl w:ilvl="0">
      <w:start w:val="2"/>
      <w:numFmt w:val="decimal"/>
      <w:lvlText w:val="%1."/>
      <w:lvlJc w:val="left"/>
      <w:pPr>
        <w:tabs>
          <w:tab w:val="num" w:pos="360"/>
        </w:tabs>
        <w:ind w:left="360" w:hanging="360"/>
      </w:pPr>
    </w:lvl>
  </w:abstractNum>
  <w:abstractNum w:abstractNumId="9">
    <w:nsid w:val="58A173F0"/>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10">
    <w:nsid w:val="6BD64C1B"/>
    <w:multiLevelType w:val="hybridMultilevel"/>
    <w:tmpl w:val="B65EB338"/>
    <w:lvl w:ilvl="0" w:tplc="1062C70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lvlOverride w:ilvl="0">
      <w:lvl w:ilvl="0">
        <w:start w:val="2"/>
        <w:numFmt w:val="bullet"/>
        <w:lvlText w:val="-"/>
        <w:legacy w:legacy="1" w:legacySpace="0" w:legacyIndent="360"/>
        <w:lvlJc w:val="left"/>
        <w:pPr>
          <w:ind w:left="360" w:hanging="360"/>
        </w:pPr>
      </w:lvl>
    </w:lvlOverride>
  </w:num>
  <w:num w:numId="2">
    <w:abstractNumId w:val="6"/>
  </w:num>
  <w:num w:numId="3">
    <w:abstractNumId w:val="7"/>
  </w:num>
  <w:num w:numId="4">
    <w:abstractNumId w:val="2"/>
  </w:num>
  <w:num w:numId="5">
    <w:abstractNumId w:val="8"/>
  </w:num>
  <w:num w:numId="6">
    <w:abstractNumId w:val="9"/>
  </w:num>
  <w:num w:numId="7">
    <w:abstractNumId w:val="4"/>
  </w:num>
  <w:num w:numId="8">
    <w:abstractNumId w:val="3"/>
  </w:num>
  <w:num w:numId="9">
    <w:abstractNumId w:val="5"/>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2A0"/>
    <w:rsid w:val="00003E25"/>
    <w:rsid w:val="000D487F"/>
    <w:rsid w:val="00343AEA"/>
    <w:rsid w:val="00392B8F"/>
    <w:rsid w:val="00423E39"/>
    <w:rsid w:val="00473771"/>
    <w:rsid w:val="00637C87"/>
    <w:rsid w:val="00A712A0"/>
    <w:rsid w:val="00AF13DC"/>
    <w:rsid w:val="00B61C17"/>
    <w:rsid w:val="00DB0336"/>
    <w:rsid w:val="00E96680"/>
    <w:rsid w:val="00EA0016"/>
    <w:rsid w:val="00EB50FA"/>
    <w:rsid w:val="00F028D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83A39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2A0"/>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A712A0"/>
    <w:rPr>
      <w:rFonts w:ascii="Courier New" w:hAnsi="Courier New"/>
      <w:sz w:val="20"/>
      <w:szCs w:val="20"/>
    </w:rPr>
  </w:style>
  <w:style w:type="character" w:customStyle="1" w:styleId="TextosinformatoCar">
    <w:name w:val="Texto sin formato Car"/>
    <w:basedOn w:val="Fuentedeprrafopredeter"/>
    <w:link w:val="Textosinformato"/>
    <w:rsid w:val="00A712A0"/>
    <w:rPr>
      <w:rFonts w:ascii="Courier New" w:eastAsia="Times New Roman" w:hAnsi="Courier New" w:cs="Times New Roman"/>
      <w:sz w:val="20"/>
      <w:szCs w:val="20"/>
      <w:lang w:val="es-ES"/>
    </w:rPr>
  </w:style>
  <w:style w:type="paragraph" w:styleId="Textodecuerpo">
    <w:name w:val="Body Text"/>
    <w:basedOn w:val="Normal"/>
    <w:link w:val="TextodecuerpoCar"/>
    <w:rsid w:val="00A712A0"/>
    <w:pPr>
      <w:jc w:val="both"/>
    </w:pPr>
    <w:rPr>
      <w:rFonts w:ascii="Times" w:eastAsia="Times" w:hAnsi="Times"/>
      <w:szCs w:val="20"/>
      <w:lang w:val="es-ES_tradnl"/>
    </w:rPr>
  </w:style>
  <w:style w:type="character" w:customStyle="1" w:styleId="TextodecuerpoCar">
    <w:name w:val="Texto de cuerpo Car"/>
    <w:basedOn w:val="Fuentedeprrafopredeter"/>
    <w:link w:val="Textodecuerpo"/>
    <w:rsid w:val="00A712A0"/>
    <w:rPr>
      <w:rFonts w:ascii="Times" w:eastAsia="Times" w:hAnsi="Times" w:cs="Times New Roman"/>
      <w:szCs w:val="20"/>
    </w:rPr>
  </w:style>
  <w:style w:type="paragraph" w:styleId="NormalWeb">
    <w:name w:val="Normal (Web)"/>
    <w:basedOn w:val="Normal"/>
    <w:uiPriority w:val="99"/>
    <w:unhideWhenUsed/>
    <w:rsid w:val="00003E25"/>
    <w:pPr>
      <w:spacing w:before="100" w:beforeAutospacing="1" w:after="100" w:afterAutospacing="1"/>
    </w:pPr>
    <w:rPr>
      <w:rFonts w:ascii="Times" w:eastAsiaTheme="minorEastAsia" w:hAnsi="Times"/>
      <w:sz w:val="20"/>
      <w:szCs w:val="20"/>
      <w:lang w:val="es-CO"/>
    </w:rPr>
  </w:style>
  <w:style w:type="table" w:styleId="Tablaconcuadrcula">
    <w:name w:val="Table Grid"/>
    <w:basedOn w:val="Tablanormal"/>
    <w:uiPriority w:val="59"/>
    <w:rsid w:val="00F028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2A0"/>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A712A0"/>
    <w:rPr>
      <w:rFonts w:ascii="Courier New" w:hAnsi="Courier New"/>
      <w:sz w:val="20"/>
      <w:szCs w:val="20"/>
    </w:rPr>
  </w:style>
  <w:style w:type="character" w:customStyle="1" w:styleId="TextosinformatoCar">
    <w:name w:val="Texto sin formato Car"/>
    <w:basedOn w:val="Fuentedeprrafopredeter"/>
    <w:link w:val="Textosinformato"/>
    <w:rsid w:val="00A712A0"/>
    <w:rPr>
      <w:rFonts w:ascii="Courier New" w:eastAsia="Times New Roman" w:hAnsi="Courier New" w:cs="Times New Roman"/>
      <w:sz w:val="20"/>
      <w:szCs w:val="20"/>
      <w:lang w:val="es-ES"/>
    </w:rPr>
  </w:style>
  <w:style w:type="paragraph" w:styleId="Textodecuerpo">
    <w:name w:val="Body Text"/>
    <w:basedOn w:val="Normal"/>
    <w:link w:val="TextodecuerpoCar"/>
    <w:rsid w:val="00A712A0"/>
    <w:pPr>
      <w:jc w:val="both"/>
    </w:pPr>
    <w:rPr>
      <w:rFonts w:ascii="Times" w:eastAsia="Times" w:hAnsi="Times"/>
      <w:szCs w:val="20"/>
      <w:lang w:val="es-ES_tradnl"/>
    </w:rPr>
  </w:style>
  <w:style w:type="character" w:customStyle="1" w:styleId="TextodecuerpoCar">
    <w:name w:val="Texto de cuerpo Car"/>
    <w:basedOn w:val="Fuentedeprrafopredeter"/>
    <w:link w:val="Textodecuerpo"/>
    <w:rsid w:val="00A712A0"/>
    <w:rPr>
      <w:rFonts w:ascii="Times" w:eastAsia="Times" w:hAnsi="Times" w:cs="Times New Roman"/>
      <w:szCs w:val="20"/>
    </w:rPr>
  </w:style>
  <w:style w:type="paragraph" w:styleId="NormalWeb">
    <w:name w:val="Normal (Web)"/>
    <w:basedOn w:val="Normal"/>
    <w:uiPriority w:val="99"/>
    <w:unhideWhenUsed/>
    <w:rsid w:val="00003E25"/>
    <w:pPr>
      <w:spacing w:before="100" w:beforeAutospacing="1" w:after="100" w:afterAutospacing="1"/>
    </w:pPr>
    <w:rPr>
      <w:rFonts w:ascii="Times" w:eastAsiaTheme="minorEastAsia" w:hAnsi="Times"/>
      <w:sz w:val="20"/>
      <w:szCs w:val="20"/>
      <w:lang w:val="es-CO"/>
    </w:rPr>
  </w:style>
  <w:style w:type="table" w:styleId="Tablaconcuadrcula">
    <w:name w:val="Table Grid"/>
    <w:basedOn w:val="Tablanormal"/>
    <w:uiPriority w:val="59"/>
    <w:rsid w:val="00F028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181250">
      <w:bodyDiv w:val="1"/>
      <w:marLeft w:val="0"/>
      <w:marRight w:val="0"/>
      <w:marTop w:val="0"/>
      <w:marBottom w:val="0"/>
      <w:divBdr>
        <w:top w:val="none" w:sz="0" w:space="0" w:color="auto"/>
        <w:left w:val="none" w:sz="0" w:space="0" w:color="auto"/>
        <w:bottom w:val="none" w:sz="0" w:space="0" w:color="auto"/>
        <w:right w:val="none" w:sz="0" w:space="0" w:color="auto"/>
      </w:divBdr>
      <w:divsChild>
        <w:div w:id="681661981">
          <w:marLeft w:val="0"/>
          <w:marRight w:val="0"/>
          <w:marTop w:val="0"/>
          <w:marBottom w:val="0"/>
          <w:divBdr>
            <w:top w:val="none" w:sz="0" w:space="0" w:color="auto"/>
            <w:left w:val="none" w:sz="0" w:space="0" w:color="auto"/>
            <w:bottom w:val="none" w:sz="0" w:space="0" w:color="auto"/>
            <w:right w:val="none" w:sz="0" w:space="0" w:color="auto"/>
          </w:divBdr>
          <w:divsChild>
            <w:div w:id="901603459">
              <w:marLeft w:val="0"/>
              <w:marRight w:val="0"/>
              <w:marTop w:val="0"/>
              <w:marBottom w:val="0"/>
              <w:divBdr>
                <w:top w:val="none" w:sz="0" w:space="0" w:color="auto"/>
                <w:left w:val="none" w:sz="0" w:space="0" w:color="auto"/>
                <w:bottom w:val="none" w:sz="0" w:space="0" w:color="auto"/>
                <w:right w:val="none" w:sz="0" w:space="0" w:color="auto"/>
              </w:divBdr>
              <w:divsChild>
                <w:div w:id="196060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1180</Words>
  <Characters>6496</Characters>
  <Application>Microsoft Macintosh Word</Application>
  <DocSecurity>0</DocSecurity>
  <Lines>54</Lines>
  <Paragraphs>15</Paragraphs>
  <ScaleCrop>false</ScaleCrop>
  <Company>Universidad Distrital</Company>
  <LinksUpToDate>false</LinksUpToDate>
  <CharactersWithSpaces>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Nadenka Beatriz Melo Brito</dc:creator>
  <cp:keywords/>
  <dc:description/>
  <cp:lastModifiedBy>Nadenka Beatriz Melo Brito</cp:lastModifiedBy>
  <cp:revision>6</cp:revision>
  <dcterms:created xsi:type="dcterms:W3CDTF">2019-08-08T01:20:00Z</dcterms:created>
  <dcterms:modified xsi:type="dcterms:W3CDTF">2019-08-08T02:00:00Z</dcterms:modified>
</cp:coreProperties>
</file>