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1C4ED0F" w14:textId="4FB843D2" w:rsidR="43FDA476" w:rsidRDefault="5BE74837" w:rsidP="43FDA476">
      <w:pPr>
        <w:jc w:val="center"/>
      </w:pPr>
      <w:r>
        <w:rPr>
          <w:noProof/>
        </w:rPr>
        <w:drawing>
          <wp:inline distT="0" distB="0" distL="0" distR="0" wp14:anchorId="48D9246D" wp14:editId="18F13231">
            <wp:extent cx="1706117" cy="1430455"/>
            <wp:effectExtent l="0" t="0" r="0" b="0"/>
            <wp:docPr id="2020654355" name="Picture 2020654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0654355"/>
                    <pic:cNvPicPr/>
                  </pic:nvPicPr>
                  <pic:blipFill>
                    <a:blip r:embed="rId8">
                      <a:extLst>
                        <a:ext uri="{28A0092B-C50C-407E-A947-70E740481C1C}">
                          <a14:useLocalDpi xmlns:a14="http://schemas.microsoft.com/office/drawing/2010/main" val="0"/>
                        </a:ext>
                      </a:extLst>
                    </a:blip>
                    <a:stretch>
                      <a:fillRect/>
                    </a:stretch>
                  </pic:blipFill>
                  <pic:spPr>
                    <a:xfrm>
                      <a:off x="0" y="0"/>
                      <a:ext cx="1706117" cy="1430455"/>
                    </a:xfrm>
                    <a:prstGeom prst="rect">
                      <a:avLst/>
                    </a:prstGeom>
                  </pic:spPr>
                </pic:pic>
              </a:graphicData>
            </a:graphic>
          </wp:inline>
        </w:drawing>
      </w:r>
    </w:p>
    <w:p w14:paraId="06AAAE95" w14:textId="035406CB" w:rsidR="65DAF3F2" w:rsidRDefault="65DAF3F2" w:rsidP="65DAF3F2">
      <w:pPr>
        <w:jc w:val="center"/>
      </w:pPr>
    </w:p>
    <w:p w14:paraId="3D3B0392" w14:textId="7D224D90" w:rsidR="12783ECD" w:rsidRDefault="12783ECD" w:rsidP="65DAF3F2">
      <w:pPr>
        <w:jc w:val="center"/>
        <w:rPr>
          <w:rFonts w:eastAsia="Times New Roman" w:cs="Times New Roman"/>
        </w:rPr>
      </w:pPr>
      <w:r w:rsidRPr="65DAF3F2">
        <w:rPr>
          <w:rFonts w:eastAsia="Times New Roman" w:cs="Times New Roman"/>
        </w:rPr>
        <w:t xml:space="preserve">Facultad De Ciencias </w:t>
      </w:r>
      <w:r w:rsidR="598D455D" w:rsidRPr="65DAF3F2">
        <w:rPr>
          <w:rFonts w:eastAsia="Times New Roman" w:cs="Times New Roman"/>
        </w:rPr>
        <w:t>y</w:t>
      </w:r>
      <w:r w:rsidRPr="65DAF3F2">
        <w:rPr>
          <w:rFonts w:eastAsia="Times New Roman" w:cs="Times New Roman"/>
        </w:rPr>
        <w:t xml:space="preserve"> Educación</w:t>
      </w:r>
    </w:p>
    <w:p w14:paraId="63F2EDEF" w14:textId="1A81545E" w:rsidR="43FDA476" w:rsidRDefault="43FDA476" w:rsidP="65DAF3F2">
      <w:pPr>
        <w:jc w:val="center"/>
        <w:rPr>
          <w:rFonts w:eastAsia="Times New Roman" w:cs="Times New Roman"/>
        </w:rPr>
      </w:pPr>
    </w:p>
    <w:p w14:paraId="6B21254A" w14:textId="14C86E76" w:rsidR="12783ECD" w:rsidRDefault="12783ECD" w:rsidP="65DAF3F2">
      <w:pPr>
        <w:jc w:val="center"/>
        <w:rPr>
          <w:rFonts w:eastAsia="Times New Roman" w:cs="Times New Roman"/>
        </w:rPr>
      </w:pPr>
      <w:r w:rsidRPr="65DAF3F2">
        <w:rPr>
          <w:rFonts w:eastAsia="Times New Roman" w:cs="Times New Roman"/>
        </w:rPr>
        <w:t>Licenciatura En Ciencias Sociales</w:t>
      </w:r>
    </w:p>
    <w:p w14:paraId="427E4AD9" w14:textId="4A5D361E" w:rsidR="43FDA476" w:rsidRDefault="43FDA476" w:rsidP="65DAF3F2">
      <w:pPr>
        <w:jc w:val="center"/>
        <w:rPr>
          <w:rFonts w:eastAsia="Times New Roman" w:cs="Times New Roman"/>
        </w:rPr>
      </w:pPr>
    </w:p>
    <w:p w14:paraId="5D4A076C" w14:textId="37EB8365" w:rsidR="476C23F3" w:rsidRDefault="476C23F3" w:rsidP="65DAF3F2">
      <w:pPr>
        <w:jc w:val="center"/>
        <w:rPr>
          <w:rFonts w:eastAsia="Times New Roman" w:cs="Times New Roman"/>
        </w:rPr>
      </w:pPr>
      <w:r w:rsidRPr="65DAF3F2">
        <w:rPr>
          <w:rFonts w:eastAsia="Times New Roman" w:cs="Times New Roman"/>
        </w:rPr>
        <w:t>Prácticas De Educación Comunitaria</w:t>
      </w:r>
      <w:r w:rsidR="188D0781" w:rsidRPr="65DAF3F2">
        <w:rPr>
          <w:rFonts w:eastAsia="Times New Roman" w:cs="Times New Roman"/>
        </w:rPr>
        <w:t xml:space="preserve"> </w:t>
      </w:r>
    </w:p>
    <w:p w14:paraId="6257B9E0" w14:textId="035FF555" w:rsidR="43FDA476" w:rsidRDefault="43FDA476" w:rsidP="65DAF3F2">
      <w:pPr>
        <w:jc w:val="center"/>
        <w:rPr>
          <w:rFonts w:eastAsia="Times New Roman" w:cs="Times New Roman"/>
        </w:rPr>
      </w:pPr>
    </w:p>
    <w:p w14:paraId="0B9E2A50" w14:textId="73C48B73" w:rsidR="4E45483E" w:rsidRDefault="4E45483E" w:rsidP="65DAF3F2">
      <w:pPr>
        <w:spacing w:line="360" w:lineRule="auto"/>
        <w:jc w:val="center"/>
        <w:rPr>
          <w:rFonts w:eastAsia="Times New Roman" w:cs="Times New Roman"/>
        </w:rPr>
      </w:pPr>
      <w:r w:rsidRPr="65DAF3F2">
        <w:rPr>
          <w:rFonts w:eastAsia="Times New Roman" w:cs="Times New Roman"/>
        </w:rPr>
        <w:t>Campo De Prácticas: Equipo Jurídico Pueblos</w:t>
      </w:r>
    </w:p>
    <w:p w14:paraId="7D909220" w14:textId="476F23E3" w:rsidR="43FDA476" w:rsidRDefault="43FDA476" w:rsidP="65DAF3F2">
      <w:pPr>
        <w:spacing w:line="360" w:lineRule="auto"/>
        <w:jc w:val="center"/>
        <w:rPr>
          <w:rFonts w:eastAsia="Times New Roman" w:cs="Times New Roman"/>
        </w:rPr>
      </w:pPr>
    </w:p>
    <w:p w14:paraId="1FF9AD60" w14:textId="041A605A" w:rsidR="4E45483E" w:rsidRDefault="4E45483E" w:rsidP="65DAF3F2">
      <w:pPr>
        <w:jc w:val="center"/>
        <w:rPr>
          <w:rFonts w:eastAsia="Times New Roman" w:cs="Times New Roman"/>
        </w:rPr>
      </w:pPr>
      <w:r w:rsidRPr="65DAF3F2">
        <w:rPr>
          <w:rFonts w:eastAsia="Times New Roman" w:cs="Times New Roman"/>
        </w:rPr>
        <w:t>Presentado A:</w:t>
      </w:r>
    </w:p>
    <w:p w14:paraId="5668C11F" w14:textId="776BA02E" w:rsidR="1A842E09" w:rsidRDefault="1A842E09" w:rsidP="65DAF3F2">
      <w:pPr>
        <w:jc w:val="center"/>
        <w:rPr>
          <w:rFonts w:eastAsia="Times New Roman" w:cs="Times New Roman"/>
        </w:rPr>
      </w:pPr>
      <w:r w:rsidRPr="65DAF3F2">
        <w:rPr>
          <w:rFonts w:eastAsia="Times New Roman" w:cs="Times New Roman"/>
        </w:rPr>
        <w:t>Adriana Camacho</w:t>
      </w:r>
    </w:p>
    <w:p w14:paraId="0F046A83" w14:textId="5E4C7C5D" w:rsidR="43FDA476" w:rsidRDefault="43FDA476" w:rsidP="65DAF3F2">
      <w:pPr>
        <w:jc w:val="center"/>
        <w:rPr>
          <w:rFonts w:eastAsia="Times New Roman" w:cs="Times New Roman"/>
        </w:rPr>
      </w:pPr>
    </w:p>
    <w:p w14:paraId="3EF0DA8A" w14:textId="0CF0506F" w:rsidR="1A842E09" w:rsidRDefault="1A842E09" w:rsidP="65DAF3F2">
      <w:pPr>
        <w:jc w:val="center"/>
        <w:rPr>
          <w:rFonts w:eastAsia="Times New Roman" w:cs="Times New Roman"/>
        </w:rPr>
      </w:pPr>
      <w:r w:rsidRPr="65DAF3F2">
        <w:rPr>
          <w:rFonts w:eastAsia="Times New Roman" w:cs="Times New Roman"/>
        </w:rPr>
        <w:t>Presentado Por:</w:t>
      </w:r>
    </w:p>
    <w:p w14:paraId="6A86D52F" w14:textId="69B40C63" w:rsidR="188D0781" w:rsidRDefault="188D0781" w:rsidP="65DAF3F2">
      <w:pPr>
        <w:jc w:val="center"/>
        <w:rPr>
          <w:rFonts w:eastAsia="Times New Roman" w:cs="Times New Roman"/>
        </w:rPr>
      </w:pPr>
      <w:r w:rsidRPr="65DAF3F2">
        <w:rPr>
          <w:rFonts w:eastAsia="Times New Roman" w:cs="Times New Roman"/>
        </w:rPr>
        <w:t xml:space="preserve">Samuel Esteban Pulido </w:t>
      </w:r>
    </w:p>
    <w:p w14:paraId="61F47BEE" w14:textId="1AEB0B6F" w:rsidR="5724F4C4" w:rsidRDefault="5724F4C4" w:rsidP="65DAF3F2">
      <w:pPr>
        <w:jc w:val="center"/>
        <w:rPr>
          <w:rFonts w:eastAsia="Times New Roman" w:cs="Times New Roman"/>
        </w:rPr>
      </w:pPr>
      <w:r w:rsidRPr="65DAF3F2">
        <w:rPr>
          <w:rFonts w:eastAsia="Times New Roman" w:cs="Times New Roman"/>
        </w:rPr>
        <w:t>2021255023</w:t>
      </w:r>
    </w:p>
    <w:p w14:paraId="09025855" w14:textId="23108871" w:rsidR="60EC1281" w:rsidRDefault="60EC1281" w:rsidP="65DAF3F2">
      <w:pPr>
        <w:jc w:val="center"/>
        <w:rPr>
          <w:rFonts w:eastAsia="Times New Roman" w:cs="Times New Roman"/>
        </w:rPr>
      </w:pPr>
      <w:r w:rsidRPr="65DAF3F2">
        <w:rPr>
          <w:rFonts w:eastAsia="Times New Roman" w:cs="Times New Roman"/>
        </w:rPr>
        <w:t>Laura Ximena Urrego</w:t>
      </w:r>
    </w:p>
    <w:p w14:paraId="13E7D3C3" w14:textId="38527ED5" w:rsidR="473372AA" w:rsidRDefault="473372AA" w:rsidP="65DAF3F2">
      <w:pPr>
        <w:jc w:val="center"/>
        <w:rPr>
          <w:rFonts w:eastAsia="Times New Roman" w:cs="Times New Roman"/>
        </w:rPr>
      </w:pPr>
      <w:r w:rsidRPr="65DAF3F2">
        <w:rPr>
          <w:rFonts w:eastAsia="Times New Roman" w:cs="Times New Roman"/>
        </w:rPr>
        <w:t>202212550</w:t>
      </w:r>
    </w:p>
    <w:p w14:paraId="4281F85D" w14:textId="25CC9EE8" w:rsidR="60EC1281" w:rsidRDefault="60EC1281" w:rsidP="65DAF3F2">
      <w:pPr>
        <w:jc w:val="center"/>
        <w:rPr>
          <w:rFonts w:eastAsia="Times New Roman" w:cs="Times New Roman"/>
        </w:rPr>
      </w:pPr>
      <w:r w:rsidRPr="65DAF3F2">
        <w:rPr>
          <w:rFonts w:eastAsia="Times New Roman" w:cs="Times New Roman"/>
        </w:rPr>
        <w:t xml:space="preserve">Humberto Prieto Muñoz </w:t>
      </w:r>
    </w:p>
    <w:p w14:paraId="192C00FF" w14:textId="5D2E9CFE" w:rsidR="5C444351" w:rsidRDefault="5C444351" w:rsidP="65DAF3F2">
      <w:pPr>
        <w:jc w:val="center"/>
        <w:rPr>
          <w:rFonts w:eastAsia="Times New Roman" w:cs="Times New Roman"/>
        </w:rPr>
      </w:pPr>
      <w:r w:rsidRPr="65DAF3F2">
        <w:rPr>
          <w:rFonts w:eastAsia="Times New Roman" w:cs="Times New Roman"/>
        </w:rPr>
        <w:t>202212550</w:t>
      </w:r>
      <w:r w:rsidR="070A34FA" w:rsidRPr="65DAF3F2">
        <w:rPr>
          <w:rFonts w:eastAsia="Times New Roman" w:cs="Times New Roman"/>
        </w:rPr>
        <w:t>96</w:t>
      </w:r>
    </w:p>
    <w:p w14:paraId="712F8CCB" w14:textId="49A71451" w:rsidR="51491C2E" w:rsidRDefault="4AC6C6EC" w:rsidP="65DAF3F2">
      <w:pPr>
        <w:spacing w:line="360" w:lineRule="auto"/>
        <w:jc w:val="center"/>
        <w:rPr>
          <w:rFonts w:eastAsia="Times New Roman" w:cs="Times New Roman"/>
        </w:rPr>
      </w:pPr>
      <w:r w:rsidRPr="65DAF3F2">
        <w:rPr>
          <w:rFonts w:eastAsia="Times New Roman" w:cs="Times New Roman"/>
        </w:rPr>
        <w:t>Bogotá D.C.</w:t>
      </w:r>
    </w:p>
    <w:p w14:paraId="473E68F0" w14:textId="5C658EEB" w:rsidR="4AC6C6EC" w:rsidRDefault="4AC6C6EC" w:rsidP="65DAF3F2">
      <w:pPr>
        <w:spacing w:line="360" w:lineRule="auto"/>
        <w:jc w:val="center"/>
        <w:rPr>
          <w:rFonts w:eastAsia="Times New Roman" w:cs="Times New Roman"/>
        </w:rPr>
      </w:pPr>
      <w:r w:rsidRPr="65DAF3F2">
        <w:rPr>
          <w:rFonts w:eastAsia="Times New Roman" w:cs="Times New Roman"/>
        </w:rPr>
        <w:t>2024</w:t>
      </w:r>
    </w:p>
    <w:p w14:paraId="10DBAB42" w14:textId="1700A401" w:rsidR="65DAF3F2" w:rsidRDefault="65DAF3F2" w:rsidP="65DAF3F2">
      <w:pPr>
        <w:spacing w:line="360" w:lineRule="auto"/>
        <w:jc w:val="center"/>
        <w:rPr>
          <w:rFonts w:eastAsia="Times New Roman" w:cs="Times New Roman"/>
        </w:rPr>
      </w:pPr>
    </w:p>
    <w:p w14:paraId="25C953B1" w14:textId="0078F461" w:rsidR="65D49761" w:rsidRDefault="65D49761" w:rsidP="65DAF3F2">
      <w:pPr>
        <w:spacing w:line="360" w:lineRule="auto"/>
        <w:jc w:val="center"/>
        <w:rPr>
          <w:rFonts w:eastAsia="Times New Roman" w:cs="Times New Roman"/>
        </w:rPr>
      </w:pPr>
    </w:p>
    <w:p w14:paraId="40650D96" w14:textId="2A07AFDE" w:rsidR="00292057" w:rsidRDefault="00292057" w:rsidP="65DAF3F2">
      <w:pPr>
        <w:spacing w:line="360" w:lineRule="auto"/>
        <w:jc w:val="center"/>
        <w:rPr>
          <w:rFonts w:eastAsia="Times New Roman" w:cs="Times New Roman"/>
          <w:b/>
          <w:bCs/>
        </w:rPr>
      </w:pPr>
      <w:r>
        <w:rPr>
          <w:rFonts w:eastAsia="Times New Roman" w:cs="Times New Roman"/>
          <w:b/>
          <w:bCs/>
        </w:rPr>
        <w:lastRenderedPageBreak/>
        <w:t>Índice</w:t>
      </w:r>
    </w:p>
    <w:p w14:paraId="0E7C1203" w14:textId="13F024C1" w:rsidR="00292057" w:rsidRPr="004B0050" w:rsidRDefault="00292057" w:rsidP="00292057">
      <w:pPr>
        <w:spacing w:line="360" w:lineRule="auto"/>
        <w:rPr>
          <w:rFonts w:eastAsia="Times New Roman" w:cs="Times New Roman"/>
          <w:b/>
          <w:bCs/>
        </w:rPr>
      </w:pPr>
      <w:r w:rsidRPr="004B0050">
        <w:rPr>
          <w:rFonts w:eastAsia="Times New Roman" w:cs="Times New Roman"/>
          <w:b/>
          <w:bCs/>
        </w:rPr>
        <w:t>Introducción</w:t>
      </w:r>
    </w:p>
    <w:p w14:paraId="7337724A" w14:textId="13BFBC9E" w:rsidR="004B0050" w:rsidRDefault="00292057" w:rsidP="004B0050">
      <w:pPr>
        <w:pStyle w:val="Ttulo1"/>
        <w:numPr>
          <w:ilvl w:val="0"/>
          <w:numId w:val="8"/>
        </w:numPr>
        <w:rPr>
          <w:rFonts w:ascii="Times New Roman" w:hAnsi="Times New Roman" w:cs="Times New Roman"/>
          <w:b/>
          <w:bCs/>
          <w:color w:val="000000" w:themeColor="text1"/>
          <w:sz w:val="24"/>
          <w:szCs w:val="24"/>
        </w:rPr>
      </w:pPr>
      <w:r w:rsidRPr="004B0050">
        <w:rPr>
          <w:rFonts w:ascii="Times New Roman" w:hAnsi="Times New Roman" w:cs="Times New Roman"/>
          <w:b/>
          <w:bCs/>
          <w:color w:val="000000" w:themeColor="text1"/>
          <w:sz w:val="24"/>
          <w:szCs w:val="24"/>
        </w:rPr>
        <w:t>Descripción de la pregunta</w:t>
      </w:r>
    </w:p>
    <w:p w14:paraId="32A54BE8" w14:textId="77777777" w:rsidR="004B0050" w:rsidRPr="004B0050" w:rsidRDefault="004B0050" w:rsidP="004B0050"/>
    <w:p w14:paraId="3DD47246" w14:textId="5C6CF016" w:rsidR="004B0050" w:rsidRPr="004B0050" w:rsidRDefault="004B0050" w:rsidP="004B0050">
      <w:pPr>
        <w:rPr>
          <w:rFonts w:cs="Times New Roman"/>
          <w:b/>
          <w:bCs/>
        </w:rPr>
      </w:pPr>
      <w:r w:rsidRPr="004B0050">
        <w:rPr>
          <w:rFonts w:cs="Times New Roman"/>
          <w:b/>
          <w:bCs/>
        </w:rPr>
        <w:t>2. Sistematización</w:t>
      </w:r>
      <w:r>
        <w:rPr>
          <w:rFonts w:cs="Times New Roman"/>
          <w:b/>
          <w:bCs/>
        </w:rPr>
        <w:t>:</w:t>
      </w:r>
      <w:r w:rsidRPr="004B0050">
        <w:rPr>
          <w:rFonts w:cs="Times New Roman"/>
          <w:b/>
          <w:bCs/>
        </w:rPr>
        <w:t xml:space="preserve"> </w:t>
      </w:r>
    </w:p>
    <w:p w14:paraId="44241BDD" w14:textId="0F19ABA2" w:rsidR="00292057" w:rsidRPr="004B0050" w:rsidRDefault="004B0050" w:rsidP="004B0050">
      <w:pPr>
        <w:pStyle w:val="Ttulo3"/>
        <w:numPr>
          <w:ilvl w:val="0"/>
          <w:numId w:val="0"/>
        </w:numPr>
        <w:ind w:left="720"/>
        <w:rPr>
          <w:rFonts w:ascii="Times New Roman" w:hAnsi="Times New Roman" w:cs="Times New Roman"/>
          <w:b/>
          <w:bCs/>
          <w:color w:val="000000" w:themeColor="text1"/>
        </w:rPr>
      </w:pPr>
      <w:r w:rsidRPr="004B0050">
        <w:rPr>
          <w:rFonts w:ascii="Times New Roman" w:hAnsi="Times New Roman" w:cs="Times New Roman"/>
          <w:b/>
          <w:bCs/>
          <w:color w:val="000000" w:themeColor="text1"/>
        </w:rPr>
        <w:t xml:space="preserve">2.1 </w:t>
      </w:r>
      <w:r w:rsidR="00292057" w:rsidRPr="004B0050">
        <w:rPr>
          <w:rFonts w:ascii="Times New Roman" w:hAnsi="Times New Roman" w:cs="Times New Roman"/>
          <w:b/>
          <w:bCs/>
          <w:color w:val="000000" w:themeColor="text1"/>
        </w:rPr>
        <w:t>Justificación</w:t>
      </w:r>
    </w:p>
    <w:p w14:paraId="2C962E52" w14:textId="6BAA2BF1" w:rsidR="00292057" w:rsidRPr="004B0050" w:rsidRDefault="004B0050" w:rsidP="004B0050">
      <w:pPr>
        <w:pStyle w:val="Ttulo3"/>
        <w:numPr>
          <w:ilvl w:val="0"/>
          <w:numId w:val="0"/>
        </w:numPr>
        <w:ind w:left="720"/>
        <w:rPr>
          <w:rFonts w:ascii="Times New Roman" w:hAnsi="Times New Roman" w:cs="Times New Roman"/>
          <w:b/>
          <w:bCs/>
          <w:color w:val="000000" w:themeColor="text1"/>
        </w:rPr>
      </w:pPr>
      <w:r w:rsidRPr="004B0050">
        <w:rPr>
          <w:rFonts w:ascii="Times New Roman" w:hAnsi="Times New Roman" w:cs="Times New Roman"/>
          <w:b/>
          <w:bCs/>
          <w:color w:val="000000" w:themeColor="text1"/>
        </w:rPr>
        <w:t xml:space="preserve">2.2 </w:t>
      </w:r>
      <w:r w:rsidR="00292057" w:rsidRPr="004B0050">
        <w:rPr>
          <w:rFonts w:ascii="Times New Roman" w:hAnsi="Times New Roman" w:cs="Times New Roman"/>
          <w:b/>
          <w:bCs/>
          <w:color w:val="000000" w:themeColor="text1"/>
        </w:rPr>
        <w:t>Pregunta problema</w:t>
      </w:r>
    </w:p>
    <w:p w14:paraId="69E7DDFC" w14:textId="48E89022" w:rsidR="00D4365A" w:rsidRPr="004B0050" w:rsidRDefault="004B0050" w:rsidP="004B0050">
      <w:pPr>
        <w:pStyle w:val="Ttulo3"/>
        <w:numPr>
          <w:ilvl w:val="0"/>
          <w:numId w:val="0"/>
        </w:numPr>
        <w:ind w:left="720"/>
        <w:rPr>
          <w:rFonts w:ascii="Times New Roman" w:hAnsi="Times New Roman" w:cs="Times New Roman"/>
          <w:b/>
          <w:bCs/>
          <w:color w:val="000000" w:themeColor="text1"/>
        </w:rPr>
      </w:pPr>
      <w:r w:rsidRPr="004B0050">
        <w:rPr>
          <w:rFonts w:ascii="Times New Roman" w:hAnsi="Times New Roman" w:cs="Times New Roman"/>
          <w:b/>
          <w:bCs/>
          <w:color w:val="000000" w:themeColor="text1"/>
        </w:rPr>
        <w:t xml:space="preserve">2.3 </w:t>
      </w:r>
      <w:r w:rsidR="00D4365A" w:rsidRPr="004B0050">
        <w:rPr>
          <w:rFonts w:ascii="Times New Roman" w:hAnsi="Times New Roman" w:cs="Times New Roman"/>
          <w:b/>
          <w:bCs/>
          <w:color w:val="000000" w:themeColor="text1"/>
        </w:rPr>
        <w:t>Objetivos</w:t>
      </w:r>
    </w:p>
    <w:p w14:paraId="75C45440" w14:textId="4714527D" w:rsidR="00D4365A" w:rsidRPr="004B0050" w:rsidRDefault="004B0050" w:rsidP="004B0050">
      <w:pPr>
        <w:pStyle w:val="Ttulo3"/>
        <w:numPr>
          <w:ilvl w:val="0"/>
          <w:numId w:val="0"/>
        </w:numPr>
        <w:ind w:left="720"/>
        <w:rPr>
          <w:rFonts w:ascii="Times New Roman" w:hAnsi="Times New Roman" w:cs="Times New Roman"/>
          <w:b/>
          <w:bCs/>
          <w:color w:val="000000" w:themeColor="text1"/>
        </w:rPr>
      </w:pPr>
      <w:r w:rsidRPr="004B0050">
        <w:rPr>
          <w:rFonts w:ascii="Times New Roman" w:hAnsi="Times New Roman" w:cs="Times New Roman"/>
          <w:b/>
          <w:bCs/>
          <w:color w:val="000000" w:themeColor="text1"/>
        </w:rPr>
        <w:t xml:space="preserve">2.3.1 </w:t>
      </w:r>
      <w:r w:rsidR="00D4365A" w:rsidRPr="004B0050">
        <w:rPr>
          <w:rFonts w:ascii="Times New Roman" w:hAnsi="Times New Roman" w:cs="Times New Roman"/>
          <w:b/>
          <w:bCs/>
          <w:color w:val="000000" w:themeColor="text1"/>
        </w:rPr>
        <w:t>General</w:t>
      </w:r>
    </w:p>
    <w:p w14:paraId="440DE632" w14:textId="73AB453F" w:rsidR="00D4365A" w:rsidRPr="004B0050" w:rsidRDefault="004B0050" w:rsidP="004B0050">
      <w:pPr>
        <w:pStyle w:val="Ttulo3"/>
        <w:numPr>
          <w:ilvl w:val="0"/>
          <w:numId w:val="0"/>
        </w:numPr>
        <w:ind w:left="720"/>
        <w:rPr>
          <w:rFonts w:ascii="Times New Roman" w:hAnsi="Times New Roman" w:cs="Times New Roman"/>
          <w:b/>
          <w:bCs/>
          <w:color w:val="000000" w:themeColor="text1"/>
        </w:rPr>
      </w:pPr>
      <w:r w:rsidRPr="004B0050">
        <w:rPr>
          <w:rFonts w:ascii="Times New Roman" w:hAnsi="Times New Roman" w:cs="Times New Roman"/>
          <w:b/>
          <w:bCs/>
          <w:color w:val="000000" w:themeColor="text1"/>
        </w:rPr>
        <w:t xml:space="preserve">2.3.2 </w:t>
      </w:r>
      <w:r w:rsidR="00D4365A" w:rsidRPr="004B0050">
        <w:rPr>
          <w:rFonts w:ascii="Times New Roman" w:hAnsi="Times New Roman" w:cs="Times New Roman"/>
          <w:b/>
          <w:bCs/>
          <w:color w:val="000000" w:themeColor="text1"/>
        </w:rPr>
        <w:t>Específicos</w:t>
      </w:r>
    </w:p>
    <w:p w14:paraId="72933FA0" w14:textId="342E7F2C" w:rsidR="00C82768" w:rsidRDefault="004B0050" w:rsidP="00C82768">
      <w:pPr>
        <w:pStyle w:val="Ttulo3"/>
        <w:numPr>
          <w:ilvl w:val="0"/>
          <w:numId w:val="0"/>
        </w:numPr>
        <w:ind w:left="720"/>
        <w:rPr>
          <w:rFonts w:ascii="Times New Roman" w:hAnsi="Times New Roman" w:cs="Times New Roman"/>
          <w:b/>
          <w:bCs/>
          <w:color w:val="000000" w:themeColor="text1"/>
        </w:rPr>
      </w:pPr>
      <w:r w:rsidRPr="004B0050">
        <w:rPr>
          <w:rFonts w:ascii="Times New Roman" w:hAnsi="Times New Roman" w:cs="Times New Roman"/>
          <w:b/>
          <w:bCs/>
          <w:color w:val="000000" w:themeColor="text1"/>
        </w:rPr>
        <w:t>2.</w:t>
      </w:r>
      <w:r w:rsidR="00084D8E">
        <w:rPr>
          <w:rFonts w:ascii="Times New Roman" w:hAnsi="Times New Roman" w:cs="Times New Roman"/>
          <w:b/>
          <w:bCs/>
          <w:color w:val="000000" w:themeColor="text1"/>
        </w:rPr>
        <w:t>4</w:t>
      </w:r>
      <w:r w:rsidRPr="004B0050">
        <w:rPr>
          <w:rFonts w:ascii="Times New Roman" w:hAnsi="Times New Roman" w:cs="Times New Roman"/>
          <w:b/>
          <w:bCs/>
          <w:color w:val="000000" w:themeColor="text1"/>
        </w:rPr>
        <w:t xml:space="preserve"> Marco teórico </w:t>
      </w:r>
    </w:p>
    <w:p w14:paraId="60C2FA46" w14:textId="09A484CF" w:rsidR="00C82768" w:rsidRPr="00C82768" w:rsidRDefault="00C82768" w:rsidP="00C82768">
      <w:pPr>
        <w:rPr>
          <w:b/>
          <w:bCs/>
        </w:rPr>
      </w:pPr>
      <w:r>
        <w:tab/>
      </w:r>
      <w:r w:rsidRPr="00C82768">
        <w:rPr>
          <w:b/>
          <w:bCs/>
        </w:rPr>
        <w:t>2.5 Categorías de análisis</w:t>
      </w:r>
    </w:p>
    <w:p w14:paraId="1A2C1AB6" w14:textId="77777777" w:rsidR="00D30165" w:rsidRDefault="00D30165" w:rsidP="00292057">
      <w:pPr>
        <w:spacing w:line="360" w:lineRule="auto"/>
        <w:rPr>
          <w:rFonts w:eastAsia="Times New Roman" w:cs="Times New Roman"/>
          <w:b/>
          <w:bCs/>
        </w:rPr>
      </w:pPr>
    </w:p>
    <w:p w14:paraId="7C9C0119" w14:textId="50D82FA5" w:rsidR="00D4365A" w:rsidRDefault="004B0050" w:rsidP="00292057">
      <w:pPr>
        <w:spacing w:line="360" w:lineRule="auto"/>
        <w:rPr>
          <w:rFonts w:eastAsia="Times New Roman" w:cs="Times New Roman"/>
          <w:b/>
          <w:bCs/>
        </w:rPr>
      </w:pPr>
      <w:r w:rsidRPr="004B0050">
        <w:rPr>
          <w:rFonts w:eastAsia="Times New Roman" w:cs="Times New Roman"/>
          <w:b/>
          <w:bCs/>
        </w:rPr>
        <w:t xml:space="preserve">3. </w:t>
      </w:r>
      <w:r w:rsidR="00D4365A" w:rsidRPr="004B0050">
        <w:rPr>
          <w:rFonts w:eastAsia="Times New Roman" w:cs="Times New Roman"/>
          <w:b/>
          <w:bCs/>
        </w:rPr>
        <w:t>Reconstrucción de la experiencia</w:t>
      </w:r>
    </w:p>
    <w:p w14:paraId="269F63A4" w14:textId="6F4FA92B" w:rsidR="00A27BD4" w:rsidRPr="00A27BD4" w:rsidRDefault="00A27BD4" w:rsidP="00A27BD4">
      <w:pPr>
        <w:pStyle w:val="Prrafodelista"/>
        <w:numPr>
          <w:ilvl w:val="1"/>
          <w:numId w:val="10"/>
        </w:numPr>
        <w:spacing w:line="360" w:lineRule="auto"/>
        <w:rPr>
          <w:rFonts w:eastAsia="Times New Roman" w:cs="Times New Roman"/>
          <w:b/>
          <w:bCs/>
        </w:rPr>
      </w:pPr>
      <w:r w:rsidRPr="00A27BD4">
        <w:rPr>
          <w:rFonts w:eastAsia="Times New Roman" w:cs="Times New Roman"/>
          <w:b/>
          <w:bCs/>
        </w:rPr>
        <w:t>Evento de presentación del libro: “</w:t>
      </w:r>
      <w:r w:rsidRPr="00A27BD4">
        <w:rPr>
          <w:rFonts w:eastAsia="Times New Roman" w:cs="Times New Roman"/>
          <w:b/>
          <w:bCs/>
          <w:i/>
          <w:iCs/>
        </w:rPr>
        <w:t>Cárcel y Memoria. Entrevistas-Ensayos.</w:t>
      </w:r>
      <w:r w:rsidRPr="00A27BD4">
        <w:rPr>
          <w:rFonts w:eastAsia="Times New Roman" w:cs="Times New Roman"/>
          <w:b/>
          <w:bCs/>
        </w:rPr>
        <w:t>”</w:t>
      </w:r>
    </w:p>
    <w:p w14:paraId="317FA9E1" w14:textId="16F0B052" w:rsidR="00A27BD4" w:rsidRDefault="00A27BD4" w:rsidP="00A27BD4">
      <w:pPr>
        <w:pStyle w:val="Prrafodelista"/>
        <w:numPr>
          <w:ilvl w:val="1"/>
          <w:numId w:val="10"/>
        </w:numPr>
        <w:spacing w:line="360" w:lineRule="auto"/>
        <w:ind w:left="0" w:firstLine="708"/>
        <w:rPr>
          <w:rFonts w:eastAsia="Times New Roman" w:cs="Times New Roman"/>
          <w:b/>
          <w:bCs/>
        </w:rPr>
      </w:pPr>
      <w:r w:rsidRPr="00A27BD4">
        <w:rPr>
          <w:rFonts w:eastAsia="Times New Roman" w:cs="Times New Roman"/>
          <w:b/>
          <w:bCs/>
        </w:rPr>
        <w:t xml:space="preserve">Experiencia de un </w:t>
      </w:r>
      <w:proofErr w:type="spellStart"/>
      <w:r w:rsidRPr="00A27BD4">
        <w:rPr>
          <w:rFonts w:eastAsia="Times New Roman" w:cs="Times New Roman"/>
          <w:b/>
          <w:bCs/>
        </w:rPr>
        <w:t>ex-preso</w:t>
      </w:r>
      <w:proofErr w:type="spellEnd"/>
      <w:r w:rsidRPr="00A27BD4">
        <w:rPr>
          <w:rFonts w:eastAsia="Times New Roman" w:cs="Times New Roman"/>
          <w:b/>
          <w:bCs/>
        </w:rPr>
        <w:t xml:space="preserve"> político  </w:t>
      </w:r>
    </w:p>
    <w:p w14:paraId="17C522B3" w14:textId="6C7D35C7" w:rsidR="00A27BD4" w:rsidRDefault="00A27BD4" w:rsidP="00A27BD4">
      <w:pPr>
        <w:pStyle w:val="Prrafodelista"/>
        <w:numPr>
          <w:ilvl w:val="1"/>
          <w:numId w:val="10"/>
        </w:numPr>
        <w:spacing w:line="360" w:lineRule="auto"/>
        <w:ind w:left="0" w:firstLine="708"/>
        <w:rPr>
          <w:rFonts w:eastAsia="Times New Roman" w:cs="Times New Roman"/>
          <w:b/>
          <w:bCs/>
        </w:rPr>
      </w:pPr>
      <w:r w:rsidRPr="4CD8620C">
        <w:rPr>
          <w:rFonts w:eastAsia="Times New Roman" w:cs="Times New Roman"/>
          <w:b/>
          <w:bCs/>
        </w:rPr>
        <w:t>Enseñar entre barrotes: experiencia de un presidiario que educa desde la cárcel</w:t>
      </w:r>
    </w:p>
    <w:p w14:paraId="1D8543EC" w14:textId="1C8B66F0" w:rsidR="00A27BD4" w:rsidRDefault="00A27BD4" w:rsidP="00A27BD4">
      <w:pPr>
        <w:pStyle w:val="Prrafodelista"/>
        <w:numPr>
          <w:ilvl w:val="1"/>
          <w:numId w:val="10"/>
        </w:numPr>
        <w:spacing w:line="360" w:lineRule="auto"/>
        <w:ind w:left="0" w:firstLine="708"/>
        <w:rPr>
          <w:rFonts w:eastAsia="Times New Roman" w:cs="Times New Roman"/>
          <w:b/>
          <w:bCs/>
        </w:rPr>
      </w:pPr>
      <w:r w:rsidRPr="65DAF3F2">
        <w:rPr>
          <w:rFonts w:eastAsia="Times New Roman" w:cs="Times New Roman"/>
          <w:b/>
          <w:bCs/>
        </w:rPr>
        <w:t>Primera visita a la cárcel La Picota</w:t>
      </w:r>
    </w:p>
    <w:p w14:paraId="26D63522" w14:textId="3C978254" w:rsidR="00A27BD4" w:rsidRPr="00A27BD4" w:rsidRDefault="00A27BD4" w:rsidP="00A27BD4">
      <w:pPr>
        <w:pStyle w:val="Prrafodelista"/>
        <w:numPr>
          <w:ilvl w:val="1"/>
          <w:numId w:val="10"/>
        </w:numPr>
        <w:spacing w:line="360" w:lineRule="auto"/>
        <w:ind w:left="0" w:firstLine="708"/>
        <w:rPr>
          <w:rFonts w:eastAsia="Times New Roman" w:cs="Times New Roman"/>
          <w:b/>
          <w:bCs/>
        </w:rPr>
      </w:pPr>
      <w:r>
        <w:rPr>
          <w:rFonts w:eastAsia="Times New Roman" w:cs="Times New Roman"/>
          <w:b/>
          <w:bCs/>
        </w:rPr>
        <w:t>Segunda visita a la cárcel La Picota</w:t>
      </w:r>
    </w:p>
    <w:p w14:paraId="54385FD9" w14:textId="77777777" w:rsidR="00D30165" w:rsidRPr="004B0050" w:rsidRDefault="00D30165" w:rsidP="00292057">
      <w:pPr>
        <w:spacing w:line="360" w:lineRule="auto"/>
        <w:rPr>
          <w:rFonts w:eastAsia="Times New Roman" w:cs="Times New Roman"/>
          <w:b/>
          <w:bCs/>
        </w:rPr>
      </w:pPr>
    </w:p>
    <w:p w14:paraId="6A1125D2" w14:textId="3E83A2D6" w:rsidR="00D4365A" w:rsidRDefault="004B0050" w:rsidP="00780102">
      <w:pPr>
        <w:spacing w:line="360" w:lineRule="auto"/>
        <w:rPr>
          <w:rFonts w:eastAsia="Times New Roman" w:cs="Times New Roman"/>
          <w:b/>
          <w:bCs/>
        </w:rPr>
      </w:pPr>
      <w:r w:rsidRPr="004B0050">
        <w:rPr>
          <w:rFonts w:eastAsia="Times New Roman" w:cs="Times New Roman"/>
          <w:b/>
          <w:bCs/>
        </w:rPr>
        <w:t xml:space="preserve">4. </w:t>
      </w:r>
      <w:r w:rsidR="00A27BD4" w:rsidRPr="65DAF3F2">
        <w:rPr>
          <w:rFonts w:eastAsia="Times New Roman" w:cs="Times New Roman"/>
          <w:b/>
          <w:bCs/>
        </w:rPr>
        <w:t>Reflexiones acerca de la cárcel, los derechos humanos y la discursividad liberal</w:t>
      </w:r>
    </w:p>
    <w:p w14:paraId="083E49AC" w14:textId="77777777" w:rsidR="00D30165" w:rsidRPr="004B0050" w:rsidRDefault="00D30165" w:rsidP="00780102">
      <w:pPr>
        <w:spacing w:line="360" w:lineRule="auto"/>
        <w:rPr>
          <w:rFonts w:eastAsia="Times New Roman" w:cs="Times New Roman"/>
          <w:b/>
          <w:bCs/>
        </w:rPr>
      </w:pPr>
    </w:p>
    <w:p w14:paraId="78D000B3" w14:textId="23C4660B" w:rsidR="00780102" w:rsidRPr="004B0050" w:rsidRDefault="00780102" w:rsidP="00780102">
      <w:pPr>
        <w:spacing w:line="360" w:lineRule="auto"/>
        <w:rPr>
          <w:rFonts w:eastAsia="Times New Roman" w:cs="Times New Roman"/>
          <w:b/>
          <w:bCs/>
        </w:rPr>
      </w:pPr>
      <w:r w:rsidRPr="004B0050">
        <w:rPr>
          <w:rFonts w:eastAsia="Times New Roman" w:cs="Times New Roman"/>
          <w:b/>
          <w:bCs/>
        </w:rPr>
        <w:t>Bibliografía</w:t>
      </w:r>
    </w:p>
    <w:p w14:paraId="4599B154" w14:textId="3AFA68C3" w:rsidR="00D4365A" w:rsidRDefault="00D4365A" w:rsidP="00292057">
      <w:pPr>
        <w:spacing w:line="360" w:lineRule="auto"/>
        <w:jc w:val="left"/>
        <w:rPr>
          <w:rFonts w:eastAsia="Times New Roman" w:cs="Times New Roman"/>
          <w:b/>
          <w:bCs/>
        </w:rPr>
      </w:pPr>
    </w:p>
    <w:p w14:paraId="3C3DF5D8" w14:textId="77777777" w:rsidR="00A27BD4" w:rsidRDefault="00A27BD4" w:rsidP="00A27BD4">
      <w:pPr>
        <w:spacing w:line="360" w:lineRule="auto"/>
        <w:rPr>
          <w:rFonts w:eastAsia="Times New Roman" w:cs="Times New Roman"/>
          <w:b/>
          <w:bCs/>
        </w:rPr>
      </w:pPr>
    </w:p>
    <w:p w14:paraId="1B1C0BE1" w14:textId="77777777" w:rsidR="00A27BD4" w:rsidRDefault="00A27BD4" w:rsidP="00A27BD4">
      <w:pPr>
        <w:spacing w:line="360" w:lineRule="auto"/>
        <w:rPr>
          <w:rFonts w:eastAsia="Times New Roman" w:cs="Times New Roman"/>
          <w:b/>
          <w:bCs/>
        </w:rPr>
      </w:pPr>
    </w:p>
    <w:p w14:paraId="5E0D9383" w14:textId="77777777" w:rsidR="00084D8E" w:rsidRDefault="00084D8E" w:rsidP="00A27BD4">
      <w:pPr>
        <w:spacing w:line="360" w:lineRule="auto"/>
        <w:rPr>
          <w:rFonts w:eastAsia="Times New Roman" w:cs="Times New Roman"/>
          <w:b/>
          <w:bCs/>
        </w:rPr>
      </w:pPr>
    </w:p>
    <w:p w14:paraId="56BCA0B4" w14:textId="77777777" w:rsidR="00084D8E" w:rsidRDefault="00084D8E" w:rsidP="00A27BD4">
      <w:pPr>
        <w:spacing w:line="360" w:lineRule="auto"/>
        <w:rPr>
          <w:rFonts w:eastAsia="Times New Roman" w:cs="Times New Roman"/>
          <w:b/>
          <w:bCs/>
        </w:rPr>
      </w:pPr>
    </w:p>
    <w:p w14:paraId="11988A6A" w14:textId="77777777" w:rsidR="00A27BD4" w:rsidRDefault="00A27BD4" w:rsidP="00A27BD4">
      <w:pPr>
        <w:spacing w:line="360" w:lineRule="auto"/>
        <w:jc w:val="left"/>
        <w:rPr>
          <w:rFonts w:eastAsia="Times New Roman" w:cs="Times New Roman"/>
          <w:b/>
          <w:bCs/>
        </w:rPr>
      </w:pPr>
    </w:p>
    <w:p w14:paraId="5DC54042" w14:textId="57353755" w:rsidR="65D49761" w:rsidRDefault="518589E2" w:rsidP="00B517CA">
      <w:pPr>
        <w:spacing w:line="360" w:lineRule="auto"/>
        <w:ind w:left="1416" w:hanging="1416"/>
        <w:jc w:val="center"/>
        <w:rPr>
          <w:rFonts w:eastAsia="Times New Roman" w:cs="Times New Roman"/>
          <w:b/>
          <w:bCs/>
        </w:rPr>
      </w:pPr>
      <w:r w:rsidRPr="65DAF3F2">
        <w:rPr>
          <w:rFonts w:eastAsia="Times New Roman" w:cs="Times New Roman"/>
          <w:b/>
          <w:bCs/>
        </w:rPr>
        <w:t xml:space="preserve">Introducción al contexto del escenario </w:t>
      </w:r>
    </w:p>
    <w:p w14:paraId="27EC9F74" w14:textId="77777777" w:rsidR="00A27BD4" w:rsidRDefault="00A27BD4" w:rsidP="65DAF3F2">
      <w:pPr>
        <w:spacing w:line="360" w:lineRule="auto"/>
        <w:jc w:val="center"/>
        <w:rPr>
          <w:rFonts w:eastAsia="Times New Roman" w:cs="Times New Roman"/>
          <w:b/>
          <w:bCs/>
        </w:rPr>
      </w:pPr>
    </w:p>
    <w:p w14:paraId="4CAF910C" w14:textId="2F1119A2" w:rsidR="01C43C96" w:rsidRDefault="414D1B13" w:rsidP="0973681F">
      <w:pPr>
        <w:spacing w:line="360" w:lineRule="auto"/>
        <w:ind w:firstLine="708"/>
        <w:rPr>
          <w:rFonts w:eastAsia="Times New Roman" w:cs="Times New Roman"/>
        </w:rPr>
      </w:pPr>
      <w:r w:rsidRPr="65DAF3F2">
        <w:rPr>
          <w:rFonts w:eastAsia="Times New Roman" w:cs="Times New Roman"/>
        </w:rPr>
        <w:t>El escenario de prácticas en el cual se desarrollaron las diferentes actividades fue, la oficina de Equipo Jurídico Pueblos (EJP) ubicada en Bogotá D.C, la vinculación y trabajo con EJP, se dio a través de reuniones mediadas por las TIC</w:t>
      </w:r>
      <w:r w:rsidR="5254BF7F" w:rsidRPr="65DAF3F2">
        <w:rPr>
          <w:rFonts w:eastAsia="Times New Roman" w:cs="Times New Roman"/>
        </w:rPr>
        <w:t xml:space="preserve"> y </w:t>
      </w:r>
      <w:r w:rsidR="43CF77E3" w:rsidRPr="65DAF3F2">
        <w:rPr>
          <w:rFonts w:eastAsia="Times New Roman" w:cs="Times New Roman"/>
        </w:rPr>
        <w:t>donde se logró el abordaje de acercamientos a las instalaciones del centro penitenciario cárcel La Picota</w:t>
      </w:r>
      <w:r w:rsidR="1133848B" w:rsidRPr="65DAF3F2">
        <w:rPr>
          <w:rFonts w:eastAsia="Times New Roman" w:cs="Times New Roman"/>
        </w:rPr>
        <w:t xml:space="preserve">, </w:t>
      </w:r>
      <w:r w:rsidR="2F78A4F7" w:rsidRPr="65DAF3F2">
        <w:rPr>
          <w:rFonts w:eastAsia="Times New Roman" w:cs="Times New Roman"/>
        </w:rPr>
        <w:t>se debe</w:t>
      </w:r>
      <w:r w:rsidR="1133848B" w:rsidRPr="65DAF3F2">
        <w:rPr>
          <w:rFonts w:eastAsia="Times New Roman" w:cs="Times New Roman"/>
        </w:rPr>
        <w:t xml:space="preserve"> resaltar que </w:t>
      </w:r>
      <w:r w:rsidR="6C631EA1" w:rsidRPr="65DAF3F2">
        <w:rPr>
          <w:rFonts w:eastAsia="Times New Roman" w:cs="Times New Roman"/>
        </w:rPr>
        <w:t>los</w:t>
      </w:r>
      <w:r w:rsidR="1133848B" w:rsidRPr="65DAF3F2">
        <w:rPr>
          <w:rFonts w:eastAsia="Times New Roman" w:cs="Times New Roman"/>
        </w:rPr>
        <w:t xml:space="preserve"> encuentros eran </w:t>
      </w:r>
      <w:r w:rsidR="64A8BFE9" w:rsidRPr="65DAF3F2">
        <w:rPr>
          <w:rFonts w:eastAsia="Times New Roman" w:cs="Times New Roman"/>
        </w:rPr>
        <w:t xml:space="preserve">variables, </w:t>
      </w:r>
      <w:r w:rsidR="0C5D1F7F" w:rsidRPr="65DAF3F2">
        <w:rPr>
          <w:rFonts w:eastAsia="Times New Roman" w:cs="Times New Roman"/>
        </w:rPr>
        <w:t>alternando entre encuentros mediados y la visita directa a la cárcel La Picota, donde se buscó entender desde la teoría, la función social de la cárcel</w:t>
      </w:r>
      <w:r w:rsidR="0B87F4B6" w:rsidRPr="65DAF3F2">
        <w:rPr>
          <w:rFonts w:eastAsia="Times New Roman" w:cs="Times New Roman"/>
        </w:rPr>
        <w:t>, para desde allí</w:t>
      </w:r>
      <w:r w:rsidR="5A6D0CCC" w:rsidRPr="65DAF3F2">
        <w:rPr>
          <w:rFonts w:eastAsia="Times New Roman" w:cs="Times New Roman"/>
        </w:rPr>
        <w:t>,</w:t>
      </w:r>
      <w:r w:rsidR="2EA6AA33" w:rsidRPr="65DAF3F2">
        <w:rPr>
          <w:rFonts w:eastAsia="Times New Roman" w:cs="Times New Roman"/>
        </w:rPr>
        <w:t xml:space="preserve"> </w:t>
      </w:r>
      <w:r w:rsidR="145FB330" w:rsidRPr="65DAF3F2">
        <w:rPr>
          <w:rFonts w:eastAsia="Times New Roman" w:cs="Times New Roman"/>
        </w:rPr>
        <w:t>conocer experi</w:t>
      </w:r>
      <w:r w:rsidR="09E96384" w:rsidRPr="65DAF3F2">
        <w:rPr>
          <w:rFonts w:eastAsia="Times New Roman" w:cs="Times New Roman"/>
        </w:rPr>
        <w:t>en</w:t>
      </w:r>
      <w:r w:rsidR="145FB330" w:rsidRPr="65DAF3F2">
        <w:rPr>
          <w:rFonts w:eastAsia="Times New Roman" w:cs="Times New Roman"/>
        </w:rPr>
        <w:t xml:space="preserve">cias que fortalecieran </w:t>
      </w:r>
      <w:r w:rsidR="2E54D451" w:rsidRPr="65DAF3F2">
        <w:rPr>
          <w:rFonts w:eastAsia="Times New Roman" w:cs="Times New Roman"/>
        </w:rPr>
        <w:t>los</w:t>
      </w:r>
      <w:r w:rsidR="145FB330" w:rsidRPr="65DAF3F2">
        <w:rPr>
          <w:rFonts w:eastAsia="Times New Roman" w:cs="Times New Roman"/>
        </w:rPr>
        <w:t xml:space="preserve"> conocimientos</w:t>
      </w:r>
      <w:r w:rsidR="7910D0C8" w:rsidRPr="65DAF3F2">
        <w:rPr>
          <w:rFonts w:eastAsia="Times New Roman" w:cs="Times New Roman"/>
        </w:rPr>
        <w:t xml:space="preserve"> acerca de las dinámicas de privación de la exigibilidad de los derechos humano</w:t>
      </w:r>
      <w:r w:rsidR="7D671CFB" w:rsidRPr="65DAF3F2">
        <w:rPr>
          <w:rFonts w:eastAsia="Times New Roman" w:cs="Times New Roman"/>
        </w:rPr>
        <w:t>s</w:t>
      </w:r>
      <w:r w:rsidR="4001EC93" w:rsidRPr="65DAF3F2">
        <w:rPr>
          <w:rFonts w:eastAsia="Times New Roman" w:cs="Times New Roman"/>
        </w:rPr>
        <w:t>, en el centro penitenciario, a los Personas Privadas de la libertad</w:t>
      </w:r>
      <w:r w:rsidR="4509B5D6" w:rsidRPr="65DAF3F2">
        <w:rPr>
          <w:rFonts w:eastAsia="Times New Roman" w:cs="Times New Roman"/>
        </w:rPr>
        <w:t xml:space="preserve"> (PPL), constituyendo una fuente veraz de cómo se ejerce</w:t>
      </w:r>
      <w:r w:rsidR="1CDD7FBC" w:rsidRPr="65DAF3F2">
        <w:rPr>
          <w:rFonts w:eastAsia="Times New Roman" w:cs="Times New Roman"/>
        </w:rPr>
        <w:t>n estas privaciones de manera sistemática.</w:t>
      </w:r>
      <w:r w:rsidR="7D671CFB" w:rsidRPr="65DAF3F2">
        <w:rPr>
          <w:rFonts w:eastAsia="Times New Roman" w:cs="Times New Roman"/>
        </w:rPr>
        <w:t xml:space="preserve"> </w:t>
      </w:r>
    </w:p>
    <w:p w14:paraId="45E8A3F4" w14:textId="292B3215" w:rsidR="01C43C96" w:rsidRDefault="01C43C96" w:rsidP="0973681F">
      <w:pPr>
        <w:spacing w:line="360" w:lineRule="auto"/>
        <w:ind w:firstLine="708"/>
        <w:rPr>
          <w:rFonts w:eastAsia="Times New Roman" w:cs="Times New Roman"/>
        </w:rPr>
      </w:pPr>
    </w:p>
    <w:p w14:paraId="64587D9B" w14:textId="67F4FB40" w:rsidR="01C43C96" w:rsidRDefault="01C43C96" w:rsidP="1BF94E0B">
      <w:pPr>
        <w:spacing w:line="360" w:lineRule="auto"/>
        <w:ind w:firstLine="708"/>
        <w:rPr>
          <w:rFonts w:eastAsia="Times New Roman" w:cs="Times New Roman"/>
        </w:rPr>
      </w:pPr>
      <w:bookmarkStart w:id="0" w:name="_Int_FzVXwsUY"/>
      <w:r w:rsidRPr="65DAF3F2">
        <w:rPr>
          <w:rFonts w:eastAsia="Times New Roman" w:cs="Times New Roman"/>
        </w:rPr>
        <w:t xml:space="preserve">Ahora bien, </w:t>
      </w:r>
      <w:r w:rsidR="62C57AE1" w:rsidRPr="65DAF3F2">
        <w:rPr>
          <w:rFonts w:eastAsia="Times New Roman" w:cs="Times New Roman"/>
        </w:rPr>
        <w:t xml:space="preserve">el </w:t>
      </w:r>
      <w:r w:rsidRPr="65DAF3F2">
        <w:rPr>
          <w:rFonts w:eastAsia="Times New Roman" w:cs="Times New Roman"/>
        </w:rPr>
        <w:t>enfoqu</w:t>
      </w:r>
      <w:r w:rsidR="3E783AA1" w:rsidRPr="65DAF3F2">
        <w:rPr>
          <w:rFonts w:eastAsia="Times New Roman" w:cs="Times New Roman"/>
        </w:rPr>
        <w:t xml:space="preserve">e elegido para la </w:t>
      </w:r>
      <w:r w:rsidR="0406FF42" w:rsidRPr="65DAF3F2">
        <w:rPr>
          <w:rFonts w:eastAsia="Times New Roman" w:cs="Times New Roman"/>
        </w:rPr>
        <w:t>sistematización de experiencias</w:t>
      </w:r>
      <w:r w:rsidR="610FC202" w:rsidRPr="65DAF3F2">
        <w:rPr>
          <w:rFonts w:eastAsia="Times New Roman" w:cs="Times New Roman"/>
        </w:rPr>
        <w:t xml:space="preserve"> se </w:t>
      </w:r>
      <w:r w:rsidR="3B653916" w:rsidRPr="65DAF3F2">
        <w:rPr>
          <w:rFonts w:eastAsia="Times New Roman" w:cs="Times New Roman"/>
        </w:rPr>
        <w:t xml:space="preserve">trazó a </w:t>
      </w:r>
      <w:r w:rsidR="291C0114" w:rsidRPr="65DAF3F2">
        <w:rPr>
          <w:rFonts w:eastAsia="Times New Roman" w:cs="Times New Roman"/>
        </w:rPr>
        <w:t>partir</w:t>
      </w:r>
      <w:r w:rsidR="3B653916" w:rsidRPr="65DAF3F2">
        <w:rPr>
          <w:rFonts w:eastAsia="Times New Roman" w:cs="Times New Roman"/>
        </w:rPr>
        <w:t xml:space="preserve"> de los objetivos de trabajo del</w:t>
      </w:r>
      <w:r w:rsidR="0629DD95" w:rsidRPr="65DAF3F2">
        <w:rPr>
          <w:rFonts w:eastAsia="Times New Roman" w:cs="Times New Roman"/>
        </w:rPr>
        <w:t xml:space="preserve"> </w:t>
      </w:r>
      <w:r w:rsidR="49B99A4D" w:rsidRPr="65DAF3F2">
        <w:rPr>
          <w:rFonts w:eastAsia="Times New Roman" w:cs="Times New Roman"/>
        </w:rPr>
        <w:t xml:space="preserve">EJP </w:t>
      </w:r>
      <w:r w:rsidR="30359881" w:rsidRPr="65DAF3F2">
        <w:rPr>
          <w:rFonts w:eastAsia="Times New Roman" w:cs="Times New Roman"/>
        </w:rPr>
        <w:t>que,</w:t>
      </w:r>
      <w:r w:rsidR="479C059A" w:rsidRPr="65DAF3F2">
        <w:rPr>
          <w:rFonts w:eastAsia="Times New Roman" w:cs="Times New Roman"/>
        </w:rPr>
        <w:t xml:space="preserve"> en su descripción como organización, plantean un trabajo que se concentra en</w:t>
      </w:r>
      <w:r w:rsidR="2A81AFBD" w:rsidRPr="65DAF3F2">
        <w:rPr>
          <w:rFonts w:eastAsia="Times New Roman" w:cs="Times New Roman"/>
        </w:rPr>
        <w:t xml:space="preserve"> espacios e intenciones específicas, lo que se denota al leer que: </w:t>
      </w:r>
      <w:r w:rsidR="479C059A" w:rsidRPr="65DAF3F2">
        <w:rPr>
          <w:rFonts w:eastAsia="Times New Roman" w:cs="Times New Roman"/>
        </w:rPr>
        <w:t xml:space="preserve"> </w:t>
      </w:r>
      <w:r w:rsidR="76A9E283" w:rsidRPr="65DAF3F2">
        <w:rPr>
          <w:rFonts w:eastAsia="Times New Roman" w:cs="Times New Roman"/>
          <w:i/>
          <w:iCs/>
        </w:rPr>
        <w:t>Quiénes Somos - equipojuridicopueblos.org</w:t>
      </w:r>
      <w:r w:rsidR="6A16DA86" w:rsidRPr="65DAF3F2">
        <w:rPr>
          <w:rFonts w:eastAsia="Times New Roman" w:cs="Times New Roman"/>
          <w:i/>
          <w:iCs/>
        </w:rPr>
        <w:t>.</w:t>
      </w:r>
      <w:bookmarkEnd w:id="0"/>
      <w:r w:rsidR="6A16DA86" w:rsidRPr="65DAF3F2">
        <w:rPr>
          <w:rFonts w:eastAsia="Times New Roman" w:cs="Times New Roman"/>
          <w:i/>
          <w:iCs/>
        </w:rPr>
        <w:t xml:space="preserve"> (</w:t>
      </w:r>
      <w:hyperlink r:id="rId9">
        <w:r w:rsidR="6A16DA86" w:rsidRPr="65DAF3F2">
          <w:rPr>
            <w:rStyle w:val="Hipervnculo"/>
            <w:rFonts w:eastAsia="Times New Roman" w:cs="Times New Roman"/>
            <w:i/>
            <w:iCs/>
          </w:rPr>
          <w:t>https://equipojuridicopueblos.org/quienes-somos</w:t>
        </w:r>
      </w:hyperlink>
      <w:r w:rsidR="45F35EE5" w:rsidRPr="65DAF3F2">
        <w:rPr>
          <w:rFonts w:eastAsia="Times New Roman" w:cs="Times New Roman"/>
          <w:i/>
          <w:iCs/>
        </w:rPr>
        <w:t>)</w:t>
      </w:r>
      <w:r w:rsidR="73A89B88" w:rsidRPr="65DAF3F2">
        <w:rPr>
          <w:rFonts w:eastAsia="Times New Roman" w:cs="Times New Roman"/>
        </w:rPr>
        <w:t xml:space="preserve"> </w:t>
      </w:r>
      <w:r w:rsidR="0629DD95" w:rsidRPr="65DAF3F2">
        <w:rPr>
          <w:rFonts w:eastAsia="Times New Roman" w:cs="Times New Roman"/>
        </w:rPr>
        <w:t>que es conformada:</w:t>
      </w:r>
    </w:p>
    <w:p w14:paraId="075601EC" w14:textId="560A39FB" w:rsidR="2338F138" w:rsidRDefault="2338F138" w:rsidP="4C4ED433">
      <w:pPr>
        <w:spacing w:line="360" w:lineRule="auto"/>
        <w:ind w:firstLine="708"/>
        <w:rPr>
          <w:rFonts w:eastAsia="Times New Roman" w:cs="Times New Roman"/>
          <w:i/>
          <w:iCs/>
        </w:rPr>
      </w:pPr>
      <w:r w:rsidRPr="1BF94E0B">
        <w:rPr>
          <w:rFonts w:eastAsia="Times New Roman" w:cs="Times New Roman"/>
          <w:i/>
          <w:iCs/>
        </w:rPr>
        <w:t>“</w:t>
      </w:r>
      <w:r w:rsidR="2B00D578" w:rsidRPr="4C4ED433">
        <w:rPr>
          <w:rFonts w:eastAsia="Times New Roman" w:cs="Times New Roman"/>
          <w:i/>
          <w:iCs/>
        </w:rPr>
        <w:t>El equipo jurídico Pueblos es una organización conformada p</w:t>
      </w:r>
      <w:r w:rsidR="0629DD95" w:rsidRPr="4C4ED433">
        <w:rPr>
          <w:rFonts w:eastAsia="Times New Roman" w:cs="Times New Roman"/>
          <w:i/>
          <w:iCs/>
        </w:rPr>
        <w:t>or</w:t>
      </w:r>
      <w:r w:rsidR="0629DD95" w:rsidRPr="1BF94E0B">
        <w:rPr>
          <w:rFonts w:eastAsia="Times New Roman" w:cs="Times New Roman"/>
          <w:i/>
          <w:iCs/>
        </w:rPr>
        <w:t xml:space="preserve"> personas y procesos que suman sus fuerzas en la defensa del territorio como espacio integral vital; en la lucha contra la impunidad de los crímenes de Estado y la libertad de las y los presos políticos. Se apoya en todos aquellos espacios que conforman lo que grandes doctrinantes denominan el partido de la humanidad; promoviendo un enfoque de la defensa de los derechos, enmarcada en la lucha de los pueblos por su propia emancipación, la autodeterminación, la justicia social, la soberanía y la dignidad.</w:t>
      </w:r>
      <w:r w:rsidR="029E02FA" w:rsidRPr="1BF94E0B">
        <w:rPr>
          <w:rFonts w:eastAsia="Times New Roman" w:cs="Times New Roman"/>
          <w:i/>
          <w:iCs/>
        </w:rPr>
        <w:t>”</w:t>
      </w:r>
    </w:p>
    <w:p w14:paraId="4FFD034D" w14:textId="68800314" w:rsidR="4E7C23D2" w:rsidRDefault="0CF90F05" w:rsidP="4CD8620C">
      <w:pPr>
        <w:spacing w:line="360" w:lineRule="auto"/>
        <w:ind w:firstLine="708"/>
        <w:rPr>
          <w:rFonts w:eastAsia="Times New Roman" w:cs="Times New Roman"/>
        </w:rPr>
      </w:pPr>
      <w:r w:rsidRPr="1BF94E0B">
        <w:rPr>
          <w:rFonts w:eastAsia="Times New Roman" w:cs="Times New Roman"/>
        </w:rPr>
        <w:t>En cuanto a l</w:t>
      </w:r>
      <w:r w:rsidR="59A07965" w:rsidRPr="1BF94E0B">
        <w:rPr>
          <w:rFonts w:eastAsia="Times New Roman" w:cs="Times New Roman"/>
        </w:rPr>
        <w:t xml:space="preserve">a </w:t>
      </w:r>
      <w:r w:rsidR="4E7C23D2" w:rsidRPr="1BF94E0B">
        <w:rPr>
          <w:rFonts w:eastAsia="Times New Roman" w:cs="Times New Roman"/>
        </w:rPr>
        <w:t xml:space="preserve">población </w:t>
      </w:r>
      <w:r w:rsidR="1989C4F6" w:rsidRPr="1BF94E0B">
        <w:rPr>
          <w:rFonts w:eastAsia="Times New Roman" w:cs="Times New Roman"/>
        </w:rPr>
        <w:t>base para</w:t>
      </w:r>
      <w:r w:rsidR="4BBE259E" w:rsidRPr="1BF94E0B">
        <w:rPr>
          <w:rFonts w:eastAsia="Times New Roman" w:cs="Times New Roman"/>
        </w:rPr>
        <w:t xml:space="preserve"> </w:t>
      </w:r>
      <w:r w:rsidR="65F59C31" w:rsidRPr="1BF94E0B">
        <w:rPr>
          <w:rFonts w:eastAsia="Times New Roman" w:cs="Times New Roman"/>
        </w:rPr>
        <w:t xml:space="preserve">el trabajo de </w:t>
      </w:r>
      <w:r w:rsidR="5019F0DA" w:rsidRPr="1BF94E0B">
        <w:rPr>
          <w:rFonts w:eastAsia="Times New Roman" w:cs="Times New Roman"/>
        </w:rPr>
        <w:t>la organización</w:t>
      </w:r>
      <w:r w:rsidR="4E7C23D2" w:rsidRPr="1BF94E0B">
        <w:rPr>
          <w:rFonts w:eastAsia="Times New Roman" w:cs="Times New Roman"/>
        </w:rPr>
        <w:t xml:space="preserve">, </w:t>
      </w:r>
      <w:r w:rsidR="59203AEE" w:rsidRPr="1BF94E0B">
        <w:rPr>
          <w:rFonts w:eastAsia="Times New Roman" w:cs="Times New Roman"/>
        </w:rPr>
        <w:t>se acota que esta</w:t>
      </w:r>
      <w:r w:rsidR="21C0AB57" w:rsidRPr="1BF94E0B">
        <w:rPr>
          <w:rFonts w:eastAsia="Times New Roman" w:cs="Times New Roman"/>
        </w:rPr>
        <w:t xml:space="preserve">, </w:t>
      </w:r>
      <w:r w:rsidR="36E74852" w:rsidRPr="1BF94E0B">
        <w:rPr>
          <w:rFonts w:eastAsia="Times New Roman" w:cs="Times New Roman"/>
        </w:rPr>
        <w:t>está</w:t>
      </w:r>
      <w:r w:rsidR="59203AEE" w:rsidRPr="1BF94E0B">
        <w:rPr>
          <w:rFonts w:eastAsia="Times New Roman" w:cs="Times New Roman"/>
        </w:rPr>
        <w:t xml:space="preserve"> compuesta por</w:t>
      </w:r>
      <w:r w:rsidR="3A32861E" w:rsidRPr="1BF94E0B">
        <w:rPr>
          <w:rFonts w:eastAsia="Times New Roman" w:cs="Times New Roman"/>
        </w:rPr>
        <w:t xml:space="preserve"> </w:t>
      </w:r>
      <w:r w:rsidR="4E7C23D2" w:rsidRPr="1BF94E0B">
        <w:rPr>
          <w:rFonts w:eastAsia="Times New Roman" w:cs="Times New Roman"/>
        </w:rPr>
        <w:t xml:space="preserve">los </w:t>
      </w:r>
      <w:r w:rsidR="080F0356" w:rsidRPr="1BF94E0B">
        <w:rPr>
          <w:rFonts w:eastAsia="Times New Roman" w:cs="Times New Roman"/>
        </w:rPr>
        <w:t>y las</w:t>
      </w:r>
      <w:r w:rsidR="59A07965" w:rsidRPr="1BF94E0B">
        <w:rPr>
          <w:rFonts w:eastAsia="Times New Roman" w:cs="Times New Roman"/>
        </w:rPr>
        <w:t xml:space="preserve"> </w:t>
      </w:r>
      <w:r w:rsidR="4E7C23D2" w:rsidRPr="1BF94E0B">
        <w:rPr>
          <w:rFonts w:eastAsia="Times New Roman" w:cs="Times New Roman"/>
        </w:rPr>
        <w:t>presos políticos</w:t>
      </w:r>
      <w:r w:rsidR="4E7C23D2" w:rsidRPr="1BF94E0B">
        <w:rPr>
          <w:rStyle w:val="Refdenotaalpie"/>
          <w:rFonts w:eastAsia="Times New Roman" w:cs="Times New Roman"/>
        </w:rPr>
        <w:footnoteReference w:id="2"/>
      </w:r>
      <w:r w:rsidR="0216F85A" w:rsidRPr="1BF94E0B">
        <w:rPr>
          <w:rFonts w:eastAsia="Times New Roman" w:cs="Times New Roman"/>
        </w:rPr>
        <w:t xml:space="preserve">, </w:t>
      </w:r>
      <w:r w:rsidR="15959972" w:rsidRPr="1BF94E0B">
        <w:rPr>
          <w:rFonts w:eastAsia="Times New Roman" w:cs="Times New Roman"/>
        </w:rPr>
        <w:t>aspecto que se convertiría en una línea de orden para el trabajo</w:t>
      </w:r>
      <w:r w:rsidR="3D783914" w:rsidRPr="1BF94E0B">
        <w:rPr>
          <w:rFonts w:eastAsia="Times New Roman" w:cs="Times New Roman"/>
        </w:rPr>
        <w:t xml:space="preserve">; </w:t>
      </w:r>
      <w:r w:rsidR="0216F85A" w:rsidRPr="1BF94E0B">
        <w:rPr>
          <w:rFonts w:eastAsia="Times New Roman" w:cs="Times New Roman"/>
        </w:rPr>
        <w:t xml:space="preserve">en este </w:t>
      </w:r>
      <w:r w:rsidR="3D783914" w:rsidRPr="1BF94E0B">
        <w:rPr>
          <w:rFonts w:eastAsia="Times New Roman" w:cs="Times New Roman"/>
        </w:rPr>
        <w:t>punto</w:t>
      </w:r>
      <w:r w:rsidR="7E28010C" w:rsidRPr="1BF94E0B">
        <w:rPr>
          <w:rFonts w:eastAsia="Times New Roman" w:cs="Times New Roman"/>
        </w:rPr>
        <w:t xml:space="preserve"> </w:t>
      </w:r>
      <w:r w:rsidR="213C1098" w:rsidRPr="1BF94E0B">
        <w:rPr>
          <w:rFonts w:eastAsia="Times New Roman" w:cs="Times New Roman"/>
        </w:rPr>
        <w:t>se considera pertinente  y relevante,</w:t>
      </w:r>
      <w:r w:rsidR="0216F85A" w:rsidRPr="1BF94E0B">
        <w:rPr>
          <w:rFonts w:eastAsia="Times New Roman" w:cs="Times New Roman"/>
        </w:rPr>
        <w:t xml:space="preserve"> hacer una relación directa entre la </w:t>
      </w:r>
      <w:r w:rsidR="4E4694EC" w:rsidRPr="1BF94E0B">
        <w:rPr>
          <w:rFonts w:eastAsia="Times New Roman" w:cs="Times New Roman"/>
        </w:rPr>
        <w:t>cárcel</w:t>
      </w:r>
      <w:r w:rsidR="0216F85A" w:rsidRPr="1BF94E0B">
        <w:rPr>
          <w:rFonts w:eastAsia="Times New Roman" w:cs="Times New Roman"/>
        </w:rPr>
        <w:t xml:space="preserve"> y la identidad del preso político, </w:t>
      </w:r>
      <w:r w:rsidR="30273FDB" w:rsidRPr="006576B7">
        <w:rPr>
          <w:rFonts w:eastAsia="Times New Roman" w:cs="Times New Roman"/>
        </w:rPr>
        <w:t>que se puede entender a partir del trabajo</w:t>
      </w:r>
      <w:r w:rsidR="0216F85A" w:rsidRPr="1BF94E0B">
        <w:rPr>
          <w:rFonts w:eastAsia="Times New Roman" w:cs="Times New Roman"/>
        </w:rPr>
        <w:t xml:space="preserve"> de </w:t>
      </w:r>
      <w:r w:rsidR="7E28010C" w:rsidRPr="006576B7">
        <w:rPr>
          <w:rFonts w:eastAsia="Times New Roman" w:cs="Times New Roman"/>
        </w:rPr>
        <w:t xml:space="preserve"> </w:t>
      </w:r>
      <w:r w:rsidR="0D1821FA" w:rsidRPr="65DAF3F2">
        <w:rPr>
          <w:rFonts w:eastAsia="Times New Roman" w:cs="Times New Roman"/>
        </w:rPr>
        <w:t xml:space="preserve">V. I, </w:t>
      </w:r>
      <w:r w:rsidR="0216F85A" w:rsidRPr="65DAF3F2">
        <w:rPr>
          <w:rFonts w:eastAsia="Times New Roman" w:cs="Times New Roman"/>
        </w:rPr>
        <w:t xml:space="preserve">Lenin </w:t>
      </w:r>
      <w:r w:rsidR="0D1821FA" w:rsidRPr="65DAF3F2">
        <w:rPr>
          <w:rFonts w:eastAsia="Times New Roman" w:cs="Times New Roman"/>
        </w:rPr>
        <w:lastRenderedPageBreak/>
        <w:t>(1918)</w:t>
      </w:r>
      <w:r w:rsidR="7E28010C" w:rsidRPr="65DAF3F2">
        <w:rPr>
          <w:rFonts w:eastAsia="Times New Roman" w:cs="Times New Roman"/>
          <w:color w:val="FFFFFF" w:themeColor="background1"/>
        </w:rPr>
        <w:t xml:space="preserve"> </w:t>
      </w:r>
      <w:r w:rsidR="378788AF" w:rsidRPr="006576B7">
        <w:rPr>
          <w:rFonts w:eastAsia="Times New Roman" w:cs="Times New Roman"/>
        </w:rPr>
        <w:t>quien afirma</w:t>
      </w:r>
      <w:r w:rsidR="2B18D99B" w:rsidRPr="006576B7">
        <w:rPr>
          <w:rFonts w:eastAsia="Times New Roman" w:cs="Times New Roman"/>
        </w:rPr>
        <w:t xml:space="preserve"> sobre la cárcel que esta es una institución que se encarga de hacer una división social de clase</w:t>
      </w:r>
      <w:r w:rsidR="2D20CE94" w:rsidRPr="1BF94E0B">
        <w:rPr>
          <w:rFonts w:eastAsia="Times New Roman" w:cs="Times New Roman"/>
        </w:rPr>
        <w:t>,</w:t>
      </w:r>
      <w:r w:rsidR="57E0BD16" w:rsidRPr="1BF94E0B">
        <w:rPr>
          <w:rFonts w:eastAsia="Times New Roman" w:cs="Times New Roman"/>
        </w:rPr>
        <w:t xml:space="preserve"> en pro de mantener el sistema y su organización, explicando que:</w:t>
      </w:r>
    </w:p>
    <w:p w14:paraId="4D479801" w14:textId="04FC9A43" w:rsidR="4E7C23D2" w:rsidRDefault="76DEA34F" w:rsidP="00A27BD4">
      <w:pPr>
        <w:spacing w:line="360" w:lineRule="auto"/>
        <w:ind w:left="708"/>
        <w:rPr>
          <w:rFonts w:eastAsia="Times New Roman" w:cs="Times New Roman"/>
        </w:rPr>
      </w:pPr>
      <w:r w:rsidRPr="4CD8620C">
        <w:rPr>
          <w:rFonts w:eastAsia="Times New Roman" w:cs="Times New Roman"/>
          <w:i/>
          <w:iCs/>
        </w:rPr>
        <w:t>“</w:t>
      </w:r>
      <w:r w:rsidR="2D20CE94" w:rsidRPr="4CD8620C">
        <w:rPr>
          <w:rFonts w:eastAsia="Times New Roman" w:cs="Times New Roman"/>
          <w:i/>
          <w:iCs/>
        </w:rPr>
        <w:t>El segundo rasgo característico es la institución de una ‘fuerza pública’ que ya no es el pueblo armado. Esta fuerza pública especial se hace necesaria porque, desde la división de la sociedad en clases, es imposible una organización armada espontánea de la población (...) Esta fuerza pública existe en todo Estado y no está formada sólo por hombres armados, sino también por aditamentos materiales (cárceles e instituciones coercitivas de todo tipo) que la sociedad gentilicia no conocía”</w:t>
      </w:r>
      <w:r w:rsidR="2D20CE94" w:rsidRPr="1BF94E0B">
        <w:rPr>
          <w:rFonts w:eastAsia="Times New Roman" w:cs="Times New Roman"/>
        </w:rPr>
        <w:t xml:space="preserve"> (P. 33)</w:t>
      </w:r>
      <w:r w:rsidR="1C2995F5" w:rsidRPr="1BF94E0B">
        <w:rPr>
          <w:rFonts w:eastAsia="Times New Roman" w:cs="Times New Roman"/>
        </w:rPr>
        <w:t>.</w:t>
      </w:r>
      <w:r w:rsidR="096EDFCD" w:rsidRPr="1BF94E0B">
        <w:rPr>
          <w:rFonts w:eastAsia="Times New Roman" w:cs="Times New Roman"/>
        </w:rPr>
        <w:t xml:space="preserve"> </w:t>
      </w:r>
    </w:p>
    <w:p w14:paraId="381F4F61" w14:textId="50E1594E" w:rsidR="7FEE1790" w:rsidRDefault="7CA3266B" w:rsidP="65DAF3F2">
      <w:pPr>
        <w:spacing w:line="360" w:lineRule="auto"/>
        <w:ind w:firstLine="708"/>
        <w:rPr>
          <w:rFonts w:eastAsia="Times New Roman" w:cs="Times New Roman"/>
        </w:rPr>
      </w:pPr>
      <w:r w:rsidRPr="65DAF3F2">
        <w:rPr>
          <w:rFonts w:eastAsia="Times New Roman" w:cs="Times New Roman"/>
        </w:rPr>
        <w:t>A partir de esto</w:t>
      </w:r>
      <w:r w:rsidR="4D0FB30C" w:rsidRPr="65DAF3F2">
        <w:rPr>
          <w:rFonts w:eastAsia="Times New Roman" w:cs="Times New Roman"/>
        </w:rPr>
        <w:t xml:space="preserve"> y tomándolo como parte de las bases teóricas que se tomaron para la experiencia de práctica </w:t>
      </w:r>
      <w:r w:rsidR="6A3FE603" w:rsidRPr="65DAF3F2">
        <w:rPr>
          <w:rFonts w:eastAsia="Times New Roman" w:cs="Times New Roman"/>
        </w:rPr>
        <w:t>se puede</w:t>
      </w:r>
      <w:r w:rsidR="096EDFCD" w:rsidRPr="65DAF3F2">
        <w:rPr>
          <w:rFonts w:eastAsia="Times New Roman" w:cs="Times New Roman"/>
        </w:rPr>
        <w:t xml:space="preserve"> entende</w:t>
      </w:r>
      <w:r w:rsidR="19BE2BE2" w:rsidRPr="65DAF3F2">
        <w:rPr>
          <w:rFonts w:eastAsia="Times New Roman" w:cs="Times New Roman"/>
        </w:rPr>
        <w:t>r</w:t>
      </w:r>
      <w:r w:rsidR="096EDFCD" w:rsidRPr="65DAF3F2">
        <w:rPr>
          <w:rFonts w:eastAsia="Times New Roman" w:cs="Times New Roman"/>
        </w:rPr>
        <w:t xml:space="preserve"> que</w:t>
      </w:r>
      <w:r w:rsidR="64B82962" w:rsidRPr="65DAF3F2">
        <w:rPr>
          <w:rFonts w:eastAsia="Times New Roman" w:cs="Times New Roman"/>
        </w:rPr>
        <w:t xml:space="preserve"> la institucionalidad </w:t>
      </w:r>
      <w:r w:rsidR="386642F6" w:rsidRPr="65DAF3F2">
        <w:rPr>
          <w:rFonts w:eastAsia="Times New Roman" w:cs="Times New Roman"/>
        </w:rPr>
        <w:t>de la cárcel</w:t>
      </w:r>
      <w:r w:rsidR="096EDFCD" w:rsidRPr="65DAF3F2">
        <w:rPr>
          <w:rFonts w:eastAsia="Times New Roman" w:cs="Times New Roman"/>
        </w:rPr>
        <w:t xml:space="preserve"> no es un aparato de reconciliación de clase sino </w:t>
      </w:r>
      <w:r w:rsidR="4FE2F2E9" w:rsidRPr="65DAF3F2">
        <w:rPr>
          <w:rFonts w:eastAsia="Times New Roman" w:cs="Times New Roman"/>
        </w:rPr>
        <w:t xml:space="preserve">de </w:t>
      </w:r>
      <w:r w:rsidR="1AF06E3E" w:rsidRPr="65DAF3F2">
        <w:rPr>
          <w:rFonts w:eastAsia="Times New Roman" w:cs="Times New Roman"/>
        </w:rPr>
        <w:t xml:space="preserve">control </w:t>
      </w:r>
      <w:r w:rsidR="4FE2F2E9" w:rsidRPr="65DAF3F2">
        <w:rPr>
          <w:rFonts w:eastAsia="Times New Roman" w:cs="Times New Roman"/>
        </w:rPr>
        <w:t xml:space="preserve">en pro de las </w:t>
      </w:r>
      <w:r w:rsidR="5F35E94B" w:rsidRPr="65DAF3F2">
        <w:rPr>
          <w:rFonts w:eastAsia="Times New Roman" w:cs="Times New Roman"/>
        </w:rPr>
        <w:t xml:space="preserve">condiciones sociales </w:t>
      </w:r>
      <w:r w:rsidR="4FE2F2E9" w:rsidRPr="65DAF3F2">
        <w:rPr>
          <w:rFonts w:eastAsia="Times New Roman" w:cs="Times New Roman"/>
        </w:rPr>
        <w:t>dominantes</w:t>
      </w:r>
      <w:r w:rsidR="663F5DDA" w:rsidRPr="65DAF3F2">
        <w:rPr>
          <w:rFonts w:eastAsia="Times New Roman" w:cs="Times New Roman"/>
        </w:rPr>
        <w:t>.</w:t>
      </w:r>
      <w:r w:rsidR="4FE2F2E9" w:rsidRPr="65DAF3F2">
        <w:rPr>
          <w:rFonts w:eastAsia="Times New Roman" w:cs="Times New Roman"/>
        </w:rPr>
        <w:t xml:space="preserve"> </w:t>
      </w:r>
      <w:r w:rsidR="7B614D72" w:rsidRPr="65DAF3F2">
        <w:rPr>
          <w:rFonts w:eastAsia="Times New Roman" w:cs="Times New Roman"/>
        </w:rPr>
        <w:t>E</w:t>
      </w:r>
      <w:r w:rsidR="4FE2F2E9" w:rsidRPr="65DAF3F2">
        <w:rPr>
          <w:rFonts w:eastAsia="Times New Roman" w:cs="Times New Roman"/>
        </w:rPr>
        <w:t xml:space="preserve">n </w:t>
      </w:r>
      <w:r w:rsidR="0ECAA73A" w:rsidRPr="65DAF3F2">
        <w:rPr>
          <w:rFonts w:eastAsia="Times New Roman" w:cs="Times New Roman"/>
        </w:rPr>
        <w:t>consecuencia,</w:t>
      </w:r>
      <w:r w:rsidR="5107065E" w:rsidRPr="65DAF3F2">
        <w:rPr>
          <w:rFonts w:eastAsia="Times New Roman" w:cs="Times New Roman"/>
        </w:rPr>
        <w:t xml:space="preserve"> de lo anterior</w:t>
      </w:r>
      <w:r w:rsidR="4FE2F2E9" w:rsidRPr="65DAF3F2">
        <w:rPr>
          <w:rFonts w:eastAsia="Times New Roman" w:cs="Times New Roman"/>
        </w:rPr>
        <w:t>,</w:t>
      </w:r>
      <w:r w:rsidR="7E00B49E" w:rsidRPr="65DAF3F2">
        <w:rPr>
          <w:rFonts w:eastAsia="Times New Roman" w:cs="Times New Roman"/>
        </w:rPr>
        <w:t xml:space="preserve"> una de las inferencias que se pueden lograr a partir de conocer brevemente las condiciones y el contexto de</w:t>
      </w:r>
      <w:r w:rsidR="4FE2F2E9" w:rsidRPr="65DAF3F2">
        <w:rPr>
          <w:rFonts w:eastAsia="Times New Roman" w:cs="Times New Roman"/>
        </w:rPr>
        <w:t xml:space="preserve"> los presos políticos, generalmente de pensamiento</w:t>
      </w:r>
      <w:r w:rsidR="37863CAD" w:rsidRPr="65DAF3F2">
        <w:rPr>
          <w:rFonts w:eastAsia="Times New Roman" w:cs="Times New Roman"/>
        </w:rPr>
        <w:t xml:space="preserve"> contrahegemónico</w:t>
      </w:r>
      <w:r w:rsidR="3CAA84DB" w:rsidRPr="65DAF3F2">
        <w:rPr>
          <w:rFonts w:eastAsia="Times New Roman" w:cs="Times New Roman"/>
        </w:rPr>
        <w:t>, es que estos representan una alteració</w:t>
      </w:r>
      <w:r w:rsidR="7D902CD8" w:rsidRPr="65DAF3F2">
        <w:rPr>
          <w:rFonts w:eastAsia="Times New Roman" w:cs="Times New Roman"/>
        </w:rPr>
        <w:t>n</w:t>
      </w:r>
      <w:r w:rsidR="3CAA84DB" w:rsidRPr="65DAF3F2">
        <w:rPr>
          <w:rFonts w:eastAsia="Times New Roman" w:cs="Times New Roman"/>
        </w:rPr>
        <w:t xml:space="preserve"> en el orden buscado por el sistema imperante y desde allí</w:t>
      </w:r>
      <w:r w:rsidR="49A84472" w:rsidRPr="65DAF3F2">
        <w:rPr>
          <w:rFonts w:eastAsia="Times New Roman" w:cs="Times New Roman"/>
        </w:rPr>
        <w:t xml:space="preserve"> capturarlos y/o convertirlos en el enemigo público </w:t>
      </w:r>
      <w:proofErr w:type="spellStart"/>
      <w:r w:rsidR="49A84472" w:rsidRPr="65DAF3F2">
        <w:rPr>
          <w:rFonts w:eastAsia="Times New Roman" w:cs="Times New Roman"/>
        </w:rPr>
        <w:t>N°</w:t>
      </w:r>
      <w:proofErr w:type="spellEnd"/>
      <w:r w:rsidR="49A84472" w:rsidRPr="65DAF3F2">
        <w:rPr>
          <w:rFonts w:eastAsia="Times New Roman" w:cs="Times New Roman"/>
        </w:rPr>
        <w:t xml:space="preserve">. </w:t>
      </w:r>
      <w:r w:rsidR="2451D474" w:rsidRPr="65DAF3F2">
        <w:rPr>
          <w:rFonts w:eastAsia="Times New Roman" w:cs="Times New Roman"/>
        </w:rPr>
        <w:t xml:space="preserve">1, es como generalmente </w:t>
      </w:r>
      <w:r w:rsidR="1024ABF9" w:rsidRPr="65DAF3F2">
        <w:rPr>
          <w:rFonts w:eastAsia="Times New Roman" w:cs="Times New Roman"/>
        </w:rPr>
        <w:t xml:space="preserve">se </w:t>
      </w:r>
      <w:r w:rsidR="2451D474" w:rsidRPr="65DAF3F2">
        <w:rPr>
          <w:rFonts w:eastAsia="Times New Roman" w:cs="Times New Roman"/>
        </w:rPr>
        <w:t>desarrolla su devenir histórico.</w:t>
      </w:r>
    </w:p>
    <w:p w14:paraId="05CF83B6" w14:textId="77777777" w:rsidR="00A27BD4" w:rsidRDefault="00A27BD4" w:rsidP="65DAF3F2">
      <w:pPr>
        <w:spacing w:line="360" w:lineRule="auto"/>
        <w:ind w:firstLine="708"/>
        <w:rPr>
          <w:rFonts w:eastAsia="Times New Roman" w:cs="Times New Roman"/>
          <w:b/>
          <w:bCs/>
        </w:rPr>
      </w:pPr>
    </w:p>
    <w:p w14:paraId="5474E4D9" w14:textId="4FDEAD45" w:rsidR="7FEE1790" w:rsidRDefault="7FEE1790" w:rsidP="00780102">
      <w:pPr>
        <w:pStyle w:val="Ttulo1"/>
        <w:rPr>
          <w:rFonts w:ascii="Times New Roman" w:hAnsi="Times New Roman" w:cs="Times New Roman"/>
          <w:b/>
          <w:bCs/>
          <w:color w:val="000000" w:themeColor="text1"/>
          <w:sz w:val="24"/>
          <w:szCs w:val="24"/>
        </w:rPr>
      </w:pPr>
      <w:r w:rsidRPr="004B0050">
        <w:rPr>
          <w:rFonts w:ascii="Times New Roman" w:hAnsi="Times New Roman" w:cs="Times New Roman"/>
          <w:b/>
          <w:bCs/>
          <w:color w:val="000000" w:themeColor="text1"/>
          <w:sz w:val="24"/>
          <w:szCs w:val="24"/>
        </w:rPr>
        <w:t>Descripción de la pregunta</w:t>
      </w:r>
    </w:p>
    <w:p w14:paraId="21C5A81E" w14:textId="77777777" w:rsidR="00A27BD4" w:rsidRPr="00A27BD4" w:rsidRDefault="00A27BD4" w:rsidP="00A27BD4"/>
    <w:p w14:paraId="2BC1146F" w14:textId="04167EB3" w:rsidR="0E334517" w:rsidRDefault="7FEE1790" w:rsidP="65DAF3F2">
      <w:pPr>
        <w:spacing w:line="360" w:lineRule="auto"/>
        <w:ind w:firstLine="708"/>
        <w:rPr>
          <w:rFonts w:eastAsia="Times New Roman" w:cs="Times New Roman"/>
        </w:rPr>
      </w:pPr>
      <w:r w:rsidRPr="65DAF3F2">
        <w:rPr>
          <w:rFonts w:eastAsia="Times New Roman" w:cs="Times New Roman"/>
        </w:rPr>
        <w:t xml:space="preserve">El proceso que se </w:t>
      </w:r>
      <w:r w:rsidR="00015993" w:rsidRPr="65DAF3F2">
        <w:rPr>
          <w:rFonts w:eastAsia="Times New Roman" w:cs="Times New Roman"/>
        </w:rPr>
        <w:t>dio</w:t>
      </w:r>
      <w:r w:rsidRPr="65DAF3F2">
        <w:rPr>
          <w:rFonts w:eastAsia="Times New Roman" w:cs="Times New Roman"/>
        </w:rPr>
        <w:t xml:space="preserve"> a la largo del semestre </w:t>
      </w:r>
      <w:r w:rsidR="7812F39D" w:rsidRPr="65DAF3F2">
        <w:rPr>
          <w:rFonts w:eastAsia="Times New Roman" w:cs="Times New Roman"/>
        </w:rPr>
        <w:t>dentro del espacio de practica</w:t>
      </w:r>
      <w:r w:rsidRPr="65DAF3F2">
        <w:rPr>
          <w:rFonts w:eastAsia="Times New Roman" w:cs="Times New Roman"/>
        </w:rPr>
        <w:t xml:space="preserve"> fue una iniciativa</w:t>
      </w:r>
      <w:r w:rsidR="1819077E" w:rsidRPr="65DAF3F2">
        <w:rPr>
          <w:rFonts w:eastAsia="Times New Roman" w:cs="Times New Roman"/>
        </w:rPr>
        <w:t xml:space="preserve"> que nació</w:t>
      </w:r>
      <w:r w:rsidR="5543A03A" w:rsidRPr="65DAF3F2">
        <w:rPr>
          <w:rFonts w:eastAsia="Times New Roman" w:cs="Times New Roman"/>
        </w:rPr>
        <w:t xml:space="preserve"> d</w:t>
      </w:r>
      <w:r w:rsidRPr="65DAF3F2">
        <w:rPr>
          <w:rFonts w:eastAsia="Times New Roman" w:cs="Times New Roman"/>
        </w:rPr>
        <w:t>e</w:t>
      </w:r>
      <w:r w:rsidR="30CA466B" w:rsidRPr="65DAF3F2">
        <w:rPr>
          <w:rFonts w:eastAsia="Times New Roman" w:cs="Times New Roman"/>
        </w:rPr>
        <w:t>l interés de</w:t>
      </w:r>
      <w:r w:rsidRPr="65DAF3F2">
        <w:rPr>
          <w:rFonts w:eastAsia="Times New Roman" w:cs="Times New Roman"/>
        </w:rPr>
        <w:t xml:space="preserve"> los y las docentes en formación y la</w:t>
      </w:r>
      <w:r w:rsidR="3BDCC725" w:rsidRPr="65DAF3F2">
        <w:rPr>
          <w:rFonts w:eastAsia="Times New Roman" w:cs="Times New Roman"/>
        </w:rPr>
        <w:t>s</w:t>
      </w:r>
      <w:r w:rsidRPr="65DAF3F2">
        <w:rPr>
          <w:rFonts w:eastAsia="Times New Roman" w:cs="Times New Roman"/>
        </w:rPr>
        <w:t xml:space="preserve"> </w:t>
      </w:r>
      <w:proofErr w:type="spellStart"/>
      <w:r w:rsidRPr="65DAF3F2">
        <w:rPr>
          <w:rFonts w:eastAsia="Times New Roman" w:cs="Times New Roman"/>
        </w:rPr>
        <w:t>co-formadora</w:t>
      </w:r>
      <w:r w:rsidR="73C0A753" w:rsidRPr="65DAF3F2">
        <w:rPr>
          <w:rFonts w:eastAsia="Times New Roman" w:cs="Times New Roman"/>
        </w:rPr>
        <w:t>s</w:t>
      </w:r>
      <w:proofErr w:type="spellEnd"/>
      <w:r w:rsidRPr="65DAF3F2">
        <w:rPr>
          <w:rFonts w:eastAsia="Times New Roman" w:cs="Times New Roman"/>
        </w:rPr>
        <w:t xml:space="preserve"> de EJP,</w:t>
      </w:r>
      <w:r w:rsidR="2929CC48" w:rsidRPr="65DAF3F2">
        <w:rPr>
          <w:rFonts w:eastAsia="Times New Roman" w:cs="Times New Roman"/>
        </w:rPr>
        <w:t xml:space="preserve"> de trabajar con un tipo de población específica, para este caso, la población conformada por los presos políticos</w:t>
      </w:r>
      <w:r w:rsidR="10C9DA3F" w:rsidRPr="65DAF3F2">
        <w:rPr>
          <w:rFonts w:eastAsia="Times New Roman" w:cs="Times New Roman"/>
        </w:rPr>
        <w:t xml:space="preserve">, </w:t>
      </w:r>
      <w:r w:rsidR="749F4814" w:rsidRPr="65DAF3F2">
        <w:rPr>
          <w:rFonts w:eastAsia="Times New Roman" w:cs="Times New Roman"/>
        </w:rPr>
        <w:t>con ello</w:t>
      </w:r>
      <w:r w:rsidR="5D2E51FB" w:rsidRPr="65DAF3F2">
        <w:rPr>
          <w:rFonts w:eastAsia="Times New Roman" w:cs="Times New Roman"/>
        </w:rPr>
        <w:t>,</w:t>
      </w:r>
      <w:r w:rsidRPr="65DAF3F2">
        <w:rPr>
          <w:rFonts w:eastAsia="Times New Roman" w:cs="Times New Roman"/>
        </w:rPr>
        <w:t xml:space="preserve"> se decid</w:t>
      </w:r>
      <w:r w:rsidR="43F52868" w:rsidRPr="65DAF3F2">
        <w:rPr>
          <w:rFonts w:eastAsia="Times New Roman" w:cs="Times New Roman"/>
        </w:rPr>
        <w:t>ió</w:t>
      </w:r>
      <w:r w:rsidR="4F6ED781" w:rsidRPr="65DAF3F2">
        <w:rPr>
          <w:rFonts w:eastAsia="Times New Roman" w:cs="Times New Roman"/>
        </w:rPr>
        <w:t xml:space="preserve"> que</w:t>
      </w:r>
      <w:r w:rsidRPr="65DAF3F2">
        <w:rPr>
          <w:rFonts w:eastAsia="Times New Roman" w:cs="Times New Roman"/>
        </w:rPr>
        <w:t xml:space="preserve"> en la fase inicial de la planificación de la práctica</w:t>
      </w:r>
      <w:r w:rsidR="0FD4F636" w:rsidRPr="65DAF3F2">
        <w:rPr>
          <w:rFonts w:eastAsia="Times New Roman" w:cs="Times New Roman"/>
        </w:rPr>
        <w:t xml:space="preserve">, </w:t>
      </w:r>
      <w:r w:rsidR="4FD71345" w:rsidRPr="65DAF3F2">
        <w:rPr>
          <w:rFonts w:eastAsia="Times New Roman" w:cs="Times New Roman"/>
        </w:rPr>
        <w:t>el objetivo sería</w:t>
      </w:r>
      <w:r w:rsidR="0FD4F636" w:rsidRPr="65DAF3F2">
        <w:rPr>
          <w:rFonts w:eastAsia="Times New Roman" w:cs="Times New Roman"/>
        </w:rPr>
        <w:t xml:space="preserve"> </w:t>
      </w:r>
      <w:r w:rsidR="5DE7A3FF" w:rsidRPr="65DAF3F2">
        <w:rPr>
          <w:rFonts w:eastAsia="Times New Roman" w:cs="Times New Roman"/>
        </w:rPr>
        <w:t>aprehender elementos desde los aspectos teóricos</w:t>
      </w:r>
      <w:r w:rsidR="0FD4F636" w:rsidRPr="65DAF3F2">
        <w:rPr>
          <w:rFonts w:eastAsia="Times New Roman" w:cs="Times New Roman"/>
        </w:rPr>
        <w:t>,</w:t>
      </w:r>
      <w:r w:rsidR="45A886A2" w:rsidRPr="65DAF3F2">
        <w:rPr>
          <w:rFonts w:eastAsia="Times New Roman" w:cs="Times New Roman"/>
        </w:rPr>
        <w:t xml:space="preserve"> para hacer una aproximación hacia el entendimiento sobre la pregunta </w:t>
      </w:r>
      <w:r w:rsidR="45A886A2" w:rsidRPr="65DAF3F2">
        <w:rPr>
          <w:rFonts w:eastAsia="Times New Roman" w:cs="Times New Roman"/>
          <w:b/>
          <w:bCs/>
          <w:i/>
          <w:iCs/>
        </w:rPr>
        <w:t>¿</w:t>
      </w:r>
      <w:r w:rsidR="729B8D81" w:rsidRPr="65DAF3F2">
        <w:rPr>
          <w:rFonts w:eastAsia="Times New Roman" w:cs="Times New Roman"/>
          <w:b/>
          <w:bCs/>
          <w:i/>
          <w:iCs/>
        </w:rPr>
        <w:t>Q</w:t>
      </w:r>
      <w:r w:rsidR="0FD4F636" w:rsidRPr="65DAF3F2">
        <w:rPr>
          <w:rFonts w:eastAsia="Times New Roman" w:cs="Times New Roman"/>
          <w:b/>
          <w:bCs/>
          <w:i/>
          <w:iCs/>
        </w:rPr>
        <w:t xml:space="preserve">ué tipo de </w:t>
      </w:r>
      <w:r w:rsidR="18790421" w:rsidRPr="65DAF3F2">
        <w:rPr>
          <w:rFonts w:eastAsia="Times New Roman" w:cs="Times New Roman"/>
          <w:b/>
          <w:bCs/>
          <w:i/>
          <w:iCs/>
        </w:rPr>
        <w:t>cárcel</w:t>
      </w:r>
      <w:r w:rsidR="0FD4F636" w:rsidRPr="65DAF3F2">
        <w:rPr>
          <w:rFonts w:eastAsia="Times New Roman" w:cs="Times New Roman"/>
          <w:b/>
          <w:bCs/>
          <w:i/>
          <w:iCs/>
        </w:rPr>
        <w:t xml:space="preserve"> hay en Colombia</w:t>
      </w:r>
      <w:r w:rsidR="1C5F1316" w:rsidRPr="65DAF3F2">
        <w:rPr>
          <w:rFonts w:eastAsia="Times New Roman" w:cs="Times New Roman"/>
          <w:b/>
          <w:bCs/>
          <w:i/>
          <w:iCs/>
        </w:rPr>
        <w:t>?</w:t>
      </w:r>
      <w:r w:rsidR="0FD4F636" w:rsidRPr="65DAF3F2">
        <w:rPr>
          <w:rFonts w:eastAsia="Times New Roman" w:cs="Times New Roman"/>
        </w:rPr>
        <w:t>,</w:t>
      </w:r>
      <w:r w:rsidR="335D021B" w:rsidRPr="65DAF3F2">
        <w:rPr>
          <w:rFonts w:eastAsia="Times New Roman" w:cs="Times New Roman"/>
        </w:rPr>
        <w:t xml:space="preserve"> tomando en consideración</w:t>
      </w:r>
      <w:r w:rsidR="0FD4F636" w:rsidRPr="65DAF3F2">
        <w:rPr>
          <w:rFonts w:eastAsia="Times New Roman" w:cs="Times New Roman"/>
        </w:rPr>
        <w:t xml:space="preserve"> su funcionamiento y</w:t>
      </w:r>
      <w:r w:rsidR="7FD32A13" w:rsidRPr="65DAF3F2">
        <w:rPr>
          <w:rFonts w:eastAsia="Times New Roman" w:cs="Times New Roman"/>
        </w:rPr>
        <w:t xml:space="preserve"> otros </w:t>
      </w:r>
      <w:r w:rsidR="497A7C0C" w:rsidRPr="65DAF3F2">
        <w:rPr>
          <w:rFonts w:eastAsia="Times New Roman" w:cs="Times New Roman"/>
        </w:rPr>
        <w:t>factores</w:t>
      </w:r>
      <w:r w:rsidR="7FD32A13" w:rsidRPr="65DAF3F2">
        <w:rPr>
          <w:rFonts w:eastAsia="Times New Roman" w:cs="Times New Roman"/>
        </w:rPr>
        <w:t xml:space="preserve"> que </w:t>
      </w:r>
      <w:r w:rsidR="6C603DE6" w:rsidRPr="65DAF3F2">
        <w:rPr>
          <w:rFonts w:eastAsia="Times New Roman" w:cs="Times New Roman"/>
        </w:rPr>
        <w:t>este</w:t>
      </w:r>
      <w:r w:rsidR="17E24A0D" w:rsidRPr="65DAF3F2">
        <w:rPr>
          <w:rFonts w:eastAsia="Times New Roman" w:cs="Times New Roman"/>
        </w:rPr>
        <w:t xml:space="preserve"> ataña</w:t>
      </w:r>
      <w:r w:rsidR="1D692CD6" w:rsidRPr="65DAF3F2">
        <w:rPr>
          <w:rFonts w:eastAsia="Times New Roman" w:cs="Times New Roman"/>
        </w:rPr>
        <w:t>.</w:t>
      </w:r>
      <w:r w:rsidR="0FD4F636" w:rsidRPr="65DAF3F2">
        <w:rPr>
          <w:rFonts w:eastAsia="Times New Roman" w:cs="Times New Roman"/>
        </w:rPr>
        <w:t xml:space="preserve"> </w:t>
      </w:r>
      <w:bookmarkStart w:id="1" w:name="_Int_RpSHHLGH"/>
      <w:r w:rsidR="70BCE9E7" w:rsidRPr="65DAF3F2">
        <w:rPr>
          <w:rFonts w:eastAsia="Times New Roman" w:cs="Times New Roman"/>
        </w:rPr>
        <w:t>Posterior a</w:t>
      </w:r>
      <w:r w:rsidR="0FD4F636" w:rsidRPr="65DAF3F2">
        <w:rPr>
          <w:rFonts w:eastAsia="Times New Roman" w:cs="Times New Roman"/>
        </w:rPr>
        <w:t xml:space="preserve"> ello,</w:t>
      </w:r>
      <w:r w:rsidR="2195D022" w:rsidRPr="65DAF3F2">
        <w:rPr>
          <w:rFonts w:eastAsia="Times New Roman" w:cs="Times New Roman"/>
        </w:rPr>
        <w:t xml:space="preserve"> </w:t>
      </w:r>
      <w:r w:rsidR="0DB3F8B0" w:rsidRPr="65DAF3F2">
        <w:rPr>
          <w:rFonts w:eastAsia="Times New Roman" w:cs="Times New Roman"/>
        </w:rPr>
        <w:t xml:space="preserve">y habiendo tomado algunas referencias teóricas, </w:t>
      </w:r>
      <w:r w:rsidRPr="65DAF3F2">
        <w:rPr>
          <w:rFonts w:eastAsia="Times New Roman" w:cs="Times New Roman"/>
        </w:rPr>
        <w:t xml:space="preserve">el objetivo </w:t>
      </w:r>
      <w:r w:rsidR="171374E6" w:rsidRPr="65DAF3F2">
        <w:rPr>
          <w:rFonts w:eastAsia="Times New Roman" w:cs="Times New Roman"/>
        </w:rPr>
        <w:t>a</w:t>
      </w:r>
      <w:r w:rsidRPr="65DAF3F2">
        <w:rPr>
          <w:rFonts w:eastAsia="Times New Roman" w:cs="Times New Roman"/>
        </w:rPr>
        <w:t xml:space="preserve"> realizar </w:t>
      </w:r>
      <w:r w:rsidR="144018E9" w:rsidRPr="65DAF3F2">
        <w:rPr>
          <w:rFonts w:eastAsia="Times New Roman" w:cs="Times New Roman"/>
        </w:rPr>
        <w:t xml:space="preserve">sería la consecución de </w:t>
      </w:r>
      <w:r w:rsidRPr="65DAF3F2">
        <w:rPr>
          <w:rFonts w:eastAsia="Times New Roman" w:cs="Times New Roman"/>
        </w:rPr>
        <w:t>una visita de verificación a</w:t>
      </w:r>
      <w:r w:rsidR="5F408A29" w:rsidRPr="65DAF3F2">
        <w:rPr>
          <w:rFonts w:eastAsia="Times New Roman" w:cs="Times New Roman"/>
        </w:rPr>
        <w:t xml:space="preserve"> </w:t>
      </w:r>
      <w:r w:rsidR="519DA7D6" w:rsidRPr="65DAF3F2">
        <w:rPr>
          <w:rFonts w:eastAsia="Times New Roman" w:cs="Times New Roman"/>
        </w:rPr>
        <w:t>l</w:t>
      </w:r>
      <w:r w:rsidR="5F408A29" w:rsidRPr="65DAF3F2">
        <w:rPr>
          <w:rFonts w:eastAsia="Times New Roman" w:cs="Times New Roman"/>
        </w:rPr>
        <w:t xml:space="preserve">a </w:t>
      </w:r>
      <w:r w:rsidR="22E7ACF5" w:rsidRPr="65DAF3F2">
        <w:rPr>
          <w:rFonts w:eastAsia="Times New Roman" w:cs="Times New Roman"/>
        </w:rPr>
        <w:t>cárcel</w:t>
      </w:r>
      <w:r w:rsidR="5F408A29" w:rsidRPr="65DAF3F2">
        <w:rPr>
          <w:rFonts w:eastAsia="Times New Roman" w:cs="Times New Roman"/>
        </w:rPr>
        <w:t xml:space="preserve"> La </w:t>
      </w:r>
      <w:r w:rsidR="4553D228" w:rsidRPr="65DAF3F2">
        <w:rPr>
          <w:rFonts w:eastAsia="Times New Roman" w:cs="Times New Roman"/>
        </w:rPr>
        <w:t>M</w:t>
      </w:r>
      <w:r w:rsidR="5F408A29" w:rsidRPr="65DAF3F2">
        <w:rPr>
          <w:rFonts w:eastAsia="Times New Roman" w:cs="Times New Roman"/>
        </w:rPr>
        <w:t xml:space="preserve">odelo, con el fin de que </w:t>
      </w:r>
      <w:r w:rsidR="3FF1A884" w:rsidRPr="65DAF3F2">
        <w:rPr>
          <w:rFonts w:eastAsia="Times New Roman" w:cs="Times New Roman"/>
        </w:rPr>
        <w:t>los y las docentes en formación,</w:t>
      </w:r>
      <w:r w:rsidR="5F408A29" w:rsidRPr="65DAF3F2">
        <w:rPr>
          <w:rFonts w:eastAsia="Times New Roman" w:cs="Times New Roman"/>
        </w:rPr>
        <w:t xml:space="preserve"> </w:t>
      </w:r>
      <w:r w:rsidR="44C0B710" w:rsidRPr="65DAF3F2">
        <w:rPr>
          <w:rFonts w:eastAsia="Times New Roman" w:cs="Times New Roman"/>
        </w:rPr>
        <w:t>pudiéramos</w:t>
      </w:r>
      <w:r w:rsidR="5F408A29" w:rsidRPr="65DAF3F2">
        <w:rPr>
          <w:rFonts w:eastAsia="Times New Roman" w:cs="Times New Roman"/>
        </w:rPr>
        <w:t xml:space="preserve"> tener un acercamiento </w:t>
      </w:r>
      <w:r w:rsidR="2F1E9CB2" w:rsidRPr="65DAF3F2">
        <w:rPr>
          <w:rFonts w:eastAsia="Times New Roman" w:cs="Times New Roman"/>
        </w:rPr>
        <w:t xml:space="preserve">para </w:t>
      </w:r>
      <w:r w:rsidR="5F408A29" w:rsidRPr="65DAF3F2">
        <w:rPr>
          <w:rFonts w:eastAsia="Times New Roman" w:cs="Times New Roman"/>
        </w:rPr>
        <w:t>reconocer algunas de las posibles dinámicas de la vida carcelaria</w:t>
      </w:r>
      <w:r w:rsidR="12217F30" w:rsidRPr="65DAF3F2">
        <w:rPr>
          <w:rFonts w:eastAsia="Times New Roman" w:cs="Times New Roman"/>
        </w:rPr>
        <w:t>.</w:t>
      </w:r>
      <w:bookmarkEnd w:id="1"/>
      <w:r w:rsidR="1DE56F5B" w:rsidRPr="65DAF3F2">
        <w:rPr>
          <w:rFonts w:eastAsia="Times New Roman" w:cs="Times New Roman"/>
        </w:rPr>
        <w:t xml:space="preserve"> </w:t>
      </w:r>
      <w:r w:rsidR="24BE92DD" w:rsidRPr="65DAF3F2">
        <w:rPr>
          <w:rFonts w:eastAsia="Times New Roman" w:cs="Times New Roman"/>
        </w:rPr>
        <w:t>Esta planificación y las acciones de estar en el contexto carcelario, lo que daría respuesta a la pregunta planteada para el ejercicio de práctica, que se decantaría hacia un interés por conocer las condiciones de marginación de las personas privadas de la libertad y determinar si a partir de la experiencia se logra construir algún grado de influencia desde los y las practicantes para mitigar acciones concretas que tengan como meta una transformación de algunas condiciones para las personas privadas de la libertad.</w:t>
      </w:r>
    </w:p>
    <w:p w14:paraId="656B9099" w14:textId="3071EC6A" w:rsidR="004B0050" w:rsidRDefault="004B0050" w:rsidP="004B0050">
      <w:pPr>
        <w:pStyle w:val="Ttulo1"/>
        <w:rPr>
          <w:rFonts w:ascii="Times New Roman" w:hAnsi="Times New Roman" w:cs="Times New Roman"/>
          <w:b/>
          <w:bCs/>
          <w:color w:val="000000" w:themeColor="text1"/>
          <w:sz w:val="24"/>
          <w:szCs w:val="24"/>
        </w:rPr>
      </w:pPr>
      <w:r w:rsidRPr="004B0050">
        <w:rPr>
          <w:rFonts w:ascii="Times New Roman" w:hAnsi="Times New Roman" w:cs="Times New Roman"/>
          <w:b/>
          <w:bCs/>
          <w:color w:val="000000" w:themeColor="text1"/>
          <w:sz w:val="24"/>
          <w:szCs w:val="24"/>
        </w:rPr>
        <w:t>Sistematización</w:t>
      </w:r>
      <w:r>
        <w:rPr>
          <w:rFonts w:ascii="Times New Roman" w:hAnsi="Times New Roman" w:cs="Times New Roman"/>
          <w:b/>
          <w:bCs/>
          <w:color w:val="000000" w:themeColor="text1"/>
          <w:sz w:val="24"/>
          <w:szCs w:val="24"/>
        </w:rPr>
        <w:t>:</w:t>
      </w:r>
    </w:p>
    <w:p w14:paraId="7D008792" w14:textId="77777777" w:rsidR="00C5527E" w:rsidRPr="00C5527E" w:rsidRDefault="00C5527E" w:rsidP="00C5527E"/>
    <w:p w14:paraId="096560BA" w14:textId="5565040D" w:rsidR="004B0050" w:rsidRDefault="004B0050" w:rsidP="00D30165">
      <w:pPr>
        <w:ind w:firstLine="360"/>
        <w:rPr>
          <w:rFonts w:cs="Times New Roman"/>
          <w:b/>
          <w:bCs/>
        </w:rPr>
      </w:pPr>
      <w:r w:rsidRPr="00D30165">
        <w:rPr>
          <w:rFonts w:cs="Times New Roman"/>
          <w:b/>
          <w:bCs/>
        </w:rPr>
        <w:t>2.1 Justificación</w:t>
      </w:r>
    </w:p>
    <w:p w14:paraId="7C165128" w14:textId="1EEF08E9" w:rsidR="00084D8E" w:rsidRDefault="0080588C" w:rsidP="0080588C">
      <w:pPr>
        <w:ind w:firstLine="360"/>
        <w:rPr>
          <w:rFonts w:cs="Times New Roman"/>
        </w:rPr>
      </w:pPr>
      <w:r>
        <w:rPr>
          <w:rFonts w:cs="Times New Roman"/>
        </w:rPr>
        <w:t xml:space="preserve">El sistema carcelario </w:t>
      </w:r>
      <w:r w:rsidRPr="0080588C">
        <w:rPr>
          <w:rFonts w:cs="Times New Roman"/>
        </w:rPr>
        <w:t>alberga a personas de diferentes estratos sociales y niveles de ingresos. Investigar cómo estas diferencias afectan el trato, las oportunidades y las condiciones de vida dentro de la prisión puede arrojar luz sobre las desigualdades de clase</w:t>
      </w:r>
      <w:r>
        <w:rPr>
          <w:rFonts w:cs="Times New Roman"/>
        </w:rPr>
        <w:t xml:space="preserve"> </w:t>
      </w:r>
      <w:r w:rsidRPr="0080588C">
        <w:rPr>
          <w:rFonts w:cs="Times New Roman"/>
        </w:rPr>
        <w:t>¿Cómo se distribuyen los recursos y servicios dentro de la cárcel? ¿Existen diferencias significativas entre los presos de diferentes clases sociales?</w:t>
      </w:r>
      <w:r>
        <w:rPr>
          <w:rFonts w:cs="Times New Roman"/>
        </w:rPr>
        <w:t xml:space="preserve"> </w:t>
      </w:r>
      <w:r w:rsidR="00084D8E">
        <w:rPr>
          <w:rFonts w:cs="Times New Roman"/>
        </w:rPr>
        <w:t>El presente trabajo busca</w:t>
      </w:r>
      <w:r w:rsidR="0092003F">
        <w:rPr>
          <w:rFonts w:cs="Times New Roman"/>
        </w:rPr>
        <w:t xml:space="preserve"> dar cuenta de como la cárcel es una institución de opresión diseñada para estigmatizar, vigilar y controlar a la población; para ello nos vamos a basar en las experiencias vividas</w:t>
      </w:r>
      <w:r>
        <w:rPr>
          <w:rFonts w:cs="Times New Roman"/>
        </w:rPr>
        <w:t xml:space="preserve"> por los practicantes, las entrevistas a presos político y, por supuesto, las herramientas epistemológicas que nos doto el Equipo Jurídico Pueblos.</w:t>
      </w:r>
    </w:p>
    <w:p w14:paraId="650C25FA" w14:textId="77777777" w:rsidR="00C5527E" w:rsidRPr="00084D8E" w:rsidRDefault="00C5527E" w:rsidP="00D30165">
      <w:pPr>
        <w:ind w:firstLine="360"/>
        <w:rPr>
          <w:rFonts w:cs="Times New Roman"/>
        </w:rPr>
      </w:pPr>
    </w:p>
    <w:p w14:paraId="40EBA502" w14:textId="3CBAA3C2" w:rsidR="004B0050" w:rsidRDefault="004B0050" w:rsidP="00D30165">
      <w:pPr>
        <w:ind w:firstLine="360"/>
        <w:rPr>
          <w:rFonts w:cs="Times New Roman"/>
          <w:b/>
          <w:bCs/>
        </w:rPr>
      </w:pPr>
      <w:r w:rsidRPr="00D30165">
        <w:rPr>
          <w:rFonts w:cs="Times New Roman"/>
          <w:b/>
          <w:bCs/>
        </w:rPr>
        <w:t>2.2 Pregunta problema</w:t>
      </w:r>
    </w:p>
    <w:p w14:paraId="0809DA30" w14:textId="6C3D6F0D" w:rsidR="00084D8E" w:rsidRDefault="00C5527E" w:rsidP="00D30165">
      <w:pPr>
        <w:ind w:firstLine="360"/>
        <w:rPr>
          <w:rFonts w:cs="Times New Roman"/>
        </w:rPr>
      </w:pPr>
      <w:r>
        <w:rPr>
          <w:rFonts w:cs="Times New Roman"/>
        </w:rPr>
        <w:t>¿</w:t>
      </w:r>
      <w:r w:rsidR="0092003F">
        <w:rPr>
          <w:rFonts w:cs="Times New Roman"/>
        </w:rPr>
        <w:t xml:space="preserve">De qué manera la cárcel es un aparato de represión de </w:t>
      </w:r>
      <w:r w:rsidR="00022571">
        <w:rPr>
          <w:rFonts w:cs="Times New Roman"/>
        </w:rPr>
        <w:t>clase dónde el discurso liberal de derechos humanos se contradice con la teoría y la práctica, socavando las garantías que plantea el Estado Social de Derecho?</w:t>
      </w:r>
    </w:p>
    <w:p w14:paraId="52F62CD5" w14:textId="77777777" w:rsidR="00C5527E" w:rsidRPr="00084D8E" w:rsidRDefault="00C5527E" w:rsidP="00D30165">
      <w:pPr>
        <w:ind w:firstLine="360"/>
        <w:rPr>
          <w:rFonts w:cs="Times New Roman"/>
        </w:rPr>
      </w:pPr>
    </w:p>
    <w:p w14:paraId="01D0FC18" w14:textId="5B05DF2B" w:rsidR="00C5527E" w:rsidRPr="00D30165" w:rsidRDefault="004B0050" w:rsidP="00C5527E">
      <w:pPr>
        <w:ind w:firstLine="360"/>
        <w:rPr>
          <w:rFonts w:cs="Times New Roman"/>
          <w:b/>
          <w:bCs/>
        </w:rPr>
      </w:pPr>
      <w:r w:rsidRPr="00D30165">
        <w:rPr>
          <w:rFonts w:cs="Times New Roman"/>
          <w:b/>
          <w:bCs/>
        </w:rPr>
        <w:t>2.3 Objetivos</w:t>
      </w:r>
      <w:r w:rsidR="00C5527E">
        <w:rPr>
          <w:rFonts w:cs="Times New Roman"/>
          <w:b/>
          <w:bCs/>
        </w:rPr>
        <w:t>:</w:t>
      </w:r>
    </w:p>
    <w:p w14:paraId="08717703" w14:textId="2BDC536C" w:rsidR="004B0050" w:rsidRDefault="004B0050" w:rsidP="00C5527E">
      <w:pPr>
        <w:ind w:firstLine="708"/>
        <w:rPr>
          <w:rFonts w:cs="Times New Roman"/>
          <w:b/>
          <w:bCs/>
        </w:rPr>
      </w:pPr>
      <w:r w:rsidRPr="00D30165">
        <w:rPr>
          <w:rFonts w:cs="Times New Roman"/>
          <w:b/>
          <w:bCs/>
        </w:rPr>
        <w:t>2.3.1 Objetivo general</w:t>
      </w:r>
    </w:p>
    <w:p w14:paraId="6DA5409E" w14:textId="18ED714F" w:rsidR="0080588C" w:rsidRDefault="00E714E0" w:rsidP="000C00BF">
      <w:pPr>
        <w:pStyle w:val="Prrafodelista"/>
        <w:numPr>
          <w:ilvl w:val="0"/>
          <w:numId w:val="14"/>
        </w:numPr>
        <w:rPr>
          <w:rFonts w:cs="Times New Roman"/>
        </w:rPr>
      </w:pPr>
      <w:r>
        <w:rPr>
          <w:rFonts w:cs="Times New Roman"/>
        </w:rPr>
        <w:t>Identificar</w:t>
      </w:r>
      <w:r w:rsidR="000C00BF" w:rsidRPr="000C00BF">
        <w:rPr>
          <w:rFonts w:cs="Times New Roman"/>
        </w:rPr>
        <w:t xml:space="preserve"> las prácticas </w:t>
      </w:r>
      <w:r w:rsidR="0080588C">
        <w:rPr>
          <w:rFonts w:cs="Times New Roman"/>
        </w:rPr>
        <w:t>represivas llevadas a cabo por las instituciones carcelarias y como las mismas influyen de forma negativa en el tejido social de la comunidad.</w:t>
      </w:r>
    </w:p>
    <w:p w14:paraId="4F245B5B" w14:textId="7AAA3C99" w:rsidR="000C00BF" w:rsidRDefault="004B0050" w:rsidP="000C00BF">
      <w:pPr>
        <w:ind w:firstLine="708"/>
        <w:rPr>
          <w:rFonts w:cs="Times New Roman"/>
          <w:b/>
          <w:bCs/>
        </w:rPr>
      </w:pPr>
      <w:r w:rsidRPr="00D30165">
        <w:rPr>
          <w:rFonts w:cs="Times New Roman"/>
          <w:b/>
          <w:bCs/>
        </w:rPr>
        <w:t>2.3.2 Objetivo</w:t>
      </w:r>
      <w:r w:rsidR="000C00BF">
        <w:rPr>
          <w:rFonts w:cs="Times New Roman"/>
          <w:b/>
          <w:bCs/>
        </w:rPr>
        <w:t>s</w:t>
      </w:r>
      <w:r w:rsidRPr="00D30165">
        <w:rPr>
          <w:rFonts w:cs="Times New Roman"/>
          <w:b/>
          <w:bCs/>
        </w:rPr>
        <w:t xml:space="preserve"> específico</w:t>
      </w:r>
      <w:r w:rsidR="000C00BF">
        <w:rPr>
          <w:rFonts w:cs="Times New Roman"/>
          <w:b/>
          <w:bCs/>
        </w:rPr>
        <w:t>s</w:t>
      </w:r>
    </w:p>
    <w:p w14:paraId="7F19C305" w14:textId="401665E2" w:rsidR="000C00BF" w:rsidRPr="00E714E0" w:rsidRDefault="000C00BF" w:rsidP="000C00BF">
      <w:pPr>
        <w:pStyle w:val="Prrafodelista"/>
        <w:numPr>
          <w:ilvl w:val="0"/>
          <w:numId w:val="13"/>
        </w:numPr>
        <w:rPr>
          <w:rFonts w:cs="Times New Roman"/>
          <w:b/>
          <w:bCs/>
        </w:rPr>
      </w:pPr>
      <w:r>
        <w:rPr>
          <w:rFonts w:cs="Times New Roman"/>
        </w:rPr>
        <w:t>Conoce</w:t>
      </w:r>
      <w:r w:rsidR="00E714E0">
        <w:rPr>
          <w:rFonts w:cs="Times New Roman"/>
        </w:rPr>
        <w:t>r</w:t>
      </w:r>
      <w:r>
        <w:rPr>
          <w:rFonts w:cs="Times New Roman"/>
        </w:rPr>
        <w:t xml:space="preserve"> la historia y fundamentos teóricos de las cárceles en Colombia</w:t>
      </w:r>
    </w:p>
    <w:p w14:paraId="1CDA48E7" w14:textId="1F39D64F" w:rsidR="000C00BF" w:rsidRPr="00C82768" w:rsidRDefault="00C82768" w:rsidP="000C00BF">
      <w:pPr>
        <w:pStyle w:val="Prrafodelista"/>
        <w:numPr>
          <w:ilvl w:val="0"/>
          <w:numId w:val="13"/>
        </w:numPr>
        <w:rPr>
          <w:rFonts w:cs="Times New Roman"/>
          <w:b/>
          <w:bCs/>
        </w:rPr>
      </w:pPr>
      <w:r w:rsidRPr="00C82768">
        <w:rPr>
          <w:rFonts w:cs="Times New Roman"/>
        </w:rPr>
        <w:t xml:space="preserve">Explorar las </w:t>
      </w:r>
      <w:r>
        <w:rPr>
          <w:rFonts w:cs="Times New Roman"/>
        </w:rPr>
        <w:t>r</w:t>
      </w:r>
      <w:r w:rsidRPr="00C82768">
        <w:rPr>
          <w:rFonts w:cs="Times New Roman"/>
        </w:rPr>
        <w:t xml:space="preserve">elaciones de </w:t>
      </w:r>
      <w:r>
        <w:rPr>
          <w:rFonts w:cs="Times New Roman"/>
        </w:rPr>
        <w:t>p</w:t>
      </w:r>
      <w:r w:rsidRPr="00C82768">
        <w:rPr>
          <w:rFonts w:cs="Times New Roman"/>
        </w:rPr>
        <w:t>oder</w:t>
      </w:r>
      <w:r>
        <w:rPr>
          <w:rFonts w:cs="Times New Roman"/>
        </w:rPr>
        <w:t xml:space="preserve"> en la cárcel</w:t>
      </w:r>
    </w:p>
    <w:p w14:paraId="14FBA438" w14:textId="7F311872" w:rsidR="00C82768" w:rsidRPr="000C00BF" w:rsidRDefault="00C82768" w:rsidP="000C00BF">
      <w:pPr>
        <w:pStyle w:val="Prrafodelista"/>
        <w:numPr>
          <w:ilvl w:val="0"/>
          <w:numId w:val="13"/>
        </w:numPr>
        <w:rPr>
          <w:rFonts w:cs="Times New Roman"/>
          <w:b/>
          <w:bCs/>
        </w:rPr>
      </w:pPr>
      <w:r>
        <w:rPr>
          <w:rFonts w:cs="Times New Roman"/>
        </w:rPr>
        <w:t xml:space="preserve">Determinar si son posibles los derechos humanos en un sistema carcelario </w:t>
      </w:r>
    </w:p>
    <w:p w14:paraId="17893AE9" w14:textId="77777777" w:rsidR="00C5527E" w:rsidRDefault="00C5527E" w:rsidP="00D30165">
      <w:pPr>
        <w:ind w:firstLine="360"/>
        <w:rPr>
          <w:rFonts w:cs="Times New Roman"/>
          <w:b/>
          <w:bCs/>
        </w:rPr>
      </w:pPr>
    </w:p>
    <w:p w14:paraId="0106F489" w14:textId="29CE3613" w:rsidR="63E19706" w:rsidRDefault="00C5527E" w:rsidP="00A27BD4">
      <w:pPr>
        <w:spacing w:line="360" w:lineRule="auto"/>
        <w:ind w:firstLine="360"/>
        <w:rPr>
          <w:rFonts w:eastAsia="Times New Roman" w:cs="Times New Roman"/>
          <w:b/>
          <w:bCs/>
        </w:rPr>
      </w:pPr>
      <w:r>
        <w:rPr>
          <w:rFonts w:eastAsia="Times New Roman" w:cs="Times New Roman"/>
          <w:b/>
          <w:bCs/>
        </w:rPr>
        <w:t xml:space="preserve">2.4 </w:t>
      </w:r>
      <w:r w:rsidRPr="65DAF3F2">
        <w:rPr>
          <w:rFonts w:eastAsia="Times New Roman" w:cs="Times New Roman"/>
          <w:b/>
          <w:bCs/>
        </w:rPr>
        <w:t>Marco</w:t>
      </w:r>
      <w:r w:rsidR="46CB2ED8" w:rsidRPr="65DAF3F2">
        <w:rPr>
          <w:rFonts w:eastAsia="Times New Roman" w:cs="Times New Roman"/>
          <w:b/>
          <w:bCs/>
        </w:rPr>
        <w:t xml:space="preserve"> teórico.</w:t>
      </w:r>
    </w:p>
    <w:p w14:paraId="35A94501" w14:textId="67D91EBF" w:rsidR="3C562349" w:rsidRDefault="3C562349" w:rsidP="65DAF3F2">
      <w:pPr>
        <w:spacing w:line="360" w:lineRule="auto"/>
        <w:ind w:firstLine="708"/>
        <w:rPr>
          <w:rFonts w:eastAsia="Times New Roman" w:cs="Times New Roman"/>
        </w:rPr>
      </w:pPr>
      <w:r w:rsidRPr="65DAF3F2">
        <w:rPr>
          <w:rFonts w:eastAsia="Times New Roman" w:cs="Times New Roman"/>
        </w:rPr>
        <w:t>Inicialmente, debe mencionarse que las condiciones sociales que aportan los centros penitenciarios son condiciones despreocupadas del bienestar de quienes las</w:t>
      </w:r>
      <w:r w:rsidR="2A83105F" w:rsidRPr="65DAF3F2">
        <w:rPr>
          <w:rFonts w:eastAsia="Times New Roman" w:cs="Times New Roman"/>
        </w:rPr>
        <w:t xml:space="preserve"> ocupan, factor </w:t>
      </w:r>
      <w:r w:rsidR="69BA9DF7" w:rsidRPr="65DAF3F2">
        <w:rPr>
          <w:rFonts w:eastAsia="Times New Roman" w:cs="Times New Roman"/>
        </w:rPr>
        <w:t>que,</w:t>
      </w:r>
      <w:r w:rsidR="2A83105F" w:rsidRPr="65DAF3F2">
        <w:rPr>
          <w:rFonts w:eastAsia="Times New Roman" w:cs="Times New Roman"/>
        </w:rPr>
        <w:t xml:space="preserve"> al verse desde la perspectiva de la dignidad,</w:t>
      </w:r>
      <w:r w:rsidR="6CC40847" w:rsidRPr="65DAF3F2">
        <w:rPr>
          <w:rFonts w:eastAsia="Times New Roman" w:cs="Times New Roman"/>
        </w:rPr>
        <w:t xml:space="preserve"> se refleja en las condiciones materiales, lo que</w:t>
      </w:r>
      <w:r w:rsidR="2A83105F" w:rsidRPr="65DAF3F2">
        <w:rPr>
          <w:rFonts w:eastAsia="Times New Roman" w:cs="Times New Roman"/>
        </w:rPr>
        <w:t xml:space="preserve"> constituye una violación constante a los derechos humanos, con lo que por ejemplo el trabajo Anaya, C</w:t>
      </w:r>
      <w:r w:rsidR="4F67C6A3" w:rsidRPr="65DAF3F2">
        <w:rPr>
          <w:rFonts w:eastAsia="Times New Roman" w:cs="Times New Roman"/>
        </w:rPr>
        <w:t xml:space="preserve"> (2019)</w:t>
      </w:r>
      <w:r w:rsidR="2A83105F" w:rsidRPr="65DAF3F2">
        <w:rPr>
          <w:rFonts w:eastAsia="Times New Roman" w:cs="Times New Roman"/>
        </w:rPr>
        <w:t xml:space="preserve"> </w:t>
      </w:r>
      <w:r w:rsidR="4B9269C9" w:rsidRPr="65DAF3F2">
        <w:rPr>
          <w:rFonts w:eastAsia="Times New Roman" w:cs="Times New Roman"/>
        </w:rPr>
        <w:t>en m</w:t>
      </w:r>
      <w:r w:rsidR="25177952" w:rsidRPr="65DAF3F2">
        <w:rPr>
          <w:rFonts w:eastAsia="Times New Roman" w:cs="Times New Roman"/>
        </w:rPr>
        <w:t>e</w:t>
      </w:r>
      <w:r w:rsidR="4B9269C9" w:rsidRPr="65DAF3F2">
        <w:rPr>
          <w:rFonts w:eastAsia="Times New Roman" w:cs="Times New Roman"/>
        </w:rPr>
        <w:t>nción</w:t>
      </w:r>
      <w:r w:rsidR="2F589FE7" w:rsidRPr="65DAF3F2">
        <w:rPr>
          <w:rFonts w:eastAsia="Times New Roman" w:cs="Times New Roman"/>
        </w:rPr>
        <w:t xml:space="preserve"> del trabajo de la universidad de los </w:t>
      </w:r>
      <w:r w:rsidR="22DC66C2" w:rsidRPr="65DAF3F2">
        <w:rPr>
          <w:rFonts w:eastAsia="Times New Roman" w:cs="Times New Roman"/>
        </w:rPr>
        <w:t>Andes menciona</w:t>
      </w:r>
      <w:r w:rsidR="532342E2" w:rsidRPr="65DAF3F2">
        <w:rPr>
          <w:rFonts w:eastAsia="Times New Roman" w:cs="Times New Roman"/>
        </w:rPr>
        <w:t>:</w:t>
      </w:r>
    </w:p>
    <w:p w14:paraId="6D5B895B" w14:textId="31E7D0BC" w:rsidR="702DF745" w:rsidRDefault="702DF745" w:rsidP="65DAF3F2">
      <w:pPr>
        <w:spacing w:line="360" w:lineRule="auto"/>
        <w:ind w:left="708"/>
        <w:rPr>
          <w:rFonts w:eastAsia="Times New Roman" w:cs="Times New Roman"/>
          <w:i/>
          <w:iCs/>
        </w:rPr>
      </w:pPr>
      <w:r w:rsidRPr="65DAF3F2">
        <w:rPr>
          <w:rFonts w:eastAsia="Times New Roman" w:cs="Times New Roman"/>
          <w:i/>
          <w:iCs/>
        </w:rPr>
        <w:t>En las últimas dos décadas las cárceles colombianas han experimentado un deterioro progresivo en las condiciones de vida de los reclusos debido al detrimento de la infraestructura penitenciaria y carcelaria, la falta acceso a los servicios de agua potable, la imposibilidad de creación de talleres de trabajo y demás áreas educativas adecuadas para los fines resocializadores de la pena, las deplorables condiciones sanitarias y, la deficiencia en la prestación de los servicios de salud (P. 41)</w:t>
      </w:r>
    </w:p>
    <w:p w14:paraId="34A53608" w14:textId="343E3EE0" w:rsidR="4CD8620C" w:rsidRDefault="4CD8620C" w:rsidP="65DAF3F2">
      <w:pPr>
        <w:spacing w:line="360" w:lineRule="auto"/>
        <w:ind w:left="708"/>
        <w:rPr>
          <w:rFonts w:eastAsia="Times New Roman" w:cs="Times New Roman"/>
          <w:i/>
          <w:iCs/>
        </w:rPr>
      </w:pPr>
    </w:p>
    <w:p w14:paraId="00FDAE1C" w14:textId="68726792" w:rsidR="6EE824FF" w:rsidRDefault="6EE824FF" w:rsidP="65DAF3F2">
      <w:pPr>
        <w:spacing w:line="360" w:lineRule="auto"/>
        <w:ind w:firstLine="708"/>
        <w:rPr>
          <w:rFonts w:eastAsia="Times New Roman" w:cs="Times New Roman"/>
        </w:rPr>
      </w:pPr>
      <w:r w:rsidRPr="65DAF3F2">
        <w:rPr>
          <w:rFonts w:eastAsia="Times New Roman" w:cs="Times New Roman"/>
        </w:rPr>
        <w:t xml:space="preserve">Este tipo de caracterización acerca de las condiciones de los centros </w:t>
      </w:r>
      <w:r w:rsidR="64EB9D9C" w:rsidRPr="65DAF3F2">
        <w:rPr>
          <w:rFonts w:eastAsia="Times New Roman" w:cs="Times New Roman"/>
        </w:rPr>
        <w:t>penitenciarios</w:t>
      </w:r>
      <w:r w:rsidRPr="65DAF3F2">
        <w:rPr>
          <w:rFonts w:eastAsia="Times New Roman" w:cs="Times New Roman"/>
        </w:rPr>
        <w:t xml:space="preserve"> es </w:t>
      </w:r>
      <w:r w:rsidR="3EAE4F3D" w:rsidRPr="65DAF3F2">
        <w:rPr>
          <w:rFonts w:eastAsia="Times New Roman" w:cs="Times New Roman"/>
        </w:rPr>
        <w:t>apenas</w:t>
      </w:r>
      <w:r w:rsidRPr="65DAF3F2">
        <w:rPr>
          <w:rFonts w:eastAsia="Times New Roman" w:cs="Times New Roman"/>
        </w:rPr>
        <w:t xml:space="preserve"> una afirmación que posibilita entrever el escenario que </w:t>
      </w:r>
      <w:r w:rsidR="1C616DF3" w:rsidRPr="65DAF3F2">
        <w:rPr>
          <w:rFonts w:eastAsia="Times New Roman" w:cs="Times New Roman"/>
        </w:rPr>
        <w:t>se iba a</w:t>
      </w:r>
      <w:r w:rsidRPr="65DAF3F2">
        <w:rPr>
          <w:rFonts w:eastAsia="Times New Roman" w:cs="Times New Roman"/>
        </w:rPr>
        <w:t xml:space="preserve"> encontrar en el campo</w:t>
      </w:r>
      <w:r w:rsidR="01F0C1B1" w:rsidRPr="65DAF3F2">
        <w:rPr>
          <w:rFonts w:eastAsia="Times New Roman" w:cs="Times New Roman"/>
        </w:rPr>
        <w:t xml:space="preserve"> social</w:t>
      </w:r>
      <w:r w:rsidRPr="65DAF3F2">
        <w:rPr>
          <w:rFonts w:eastAsia="Times New Roman" w:cs="Times New Roman"/>
        </w:rPr>
        <w:t xml:space="preserve"> que abordaría la </w:t>
      </w:r>
      <w:r w:rsidR="7B646A52" w:rsidRPr="65DAF3F2">
        <w:rPr>
          <w:rFonts w:eastAsia="Times New Roman" w:cs="Times New Roman"/>
        </w:rPr>
        <w:t>práctica, el cual se nutrió de otras afirmaciones</w:t>
      </w:r>
      <w:r w:rsidR="4C964B08" w:rsidRPr="65DAF3F2">
        <w:rPr>
          <w:rFonts w:eastAsia="Times New Roman" w:cs="Times New Roman"/>
        </w:rPr>
        <w:t xml:space="preserve"> que buscarían reconstruir la realidad del carácter “socializador” de la </w:t>
      </w:r>
      <w:r w:rsidR="0B77F853" w:rsidRPr="65DAF3F2">
        <w:rPr>
          <w:rFonts w:eastAsia="Times New Roman" w:cs="Times New Roman"/>
        </w:rPr>
        <w:t>cárcel</w:t>
      </w:r>
      <w:r w:rsidR="4C964B08" w:rsidRPr="65DAF3F2">
        <w:rPr>
          <w:rFonts w:eastAsia="Times New Roman" w:cs="Times New Roman"/>
        </w:rPr>
        <w:t xml:space="preserve">, con lo </w:t>
      </w:r>
      <w:r w:rsidR="6D68C4D5" w:rsidRPr="65DAF3F2">
        <w:rPr>
          <w:rFonts w:eastAsia="Times New Roman" w:cs="Times New Roman"/>
        </w:rPr>
        <w:t>que,</w:t>
      </w:r>
      <w:r w:rsidR="4C964B08" w:rsidRPr="65DAF3F2">
        <w:rPr>
          <w:rFonts w:eastAsia="Times New Roman" w:cs="Times New Roman"/>
        </w:rPr>
        <w:t xml:space="preserve"> </w:t>
      </w:r>
      <w:r w:rsidR="41F45EC2" w:rsidRPr="65DAF3F2">
        <w:rPr>
          <w:rFonts w:eastAsia="Times New Roman" w:cs="Times New Roman"/>
        </w:rPr>
        <w:t xml:space="preserve">desde el trabajo de </w:t>
      </w:r>
      <w:r w:rsidR="5CE58F69" w:rsidRPr="65DAF3F2">
        <w:rPr>
          <w:rFonts w:eastAsia="Times New Roman" w:cs="Times New Roman"/>
        </w:rPr>
        <w:t>Foucault</w:t>
      </w:r>
      <w:r w:rsidR="41F45EC2" w:rsidRPr="65DAF3F2">
        <w:rPr>
          <w:rFonts w:eastAsia="Times New Roman" w:cs="Times New Roman"/>
        </w:rPr>
        <w:t>, M. (</w:t>
      </w:r>
      <w:r w:rsidR="455A24EC" w:rsidRPr="65DAF3F2">
        <w:rPr>
          <w:rFonts w:eastAsia="Times New Roman" w:cs="Times New Roman"/>
        </w:rPr>
        <w:t>2002)</w:t>
      </w:r>
      <w:r w:rsidR="156C0032" w:rsidRPr="65DAF3F2">
        <w:rPr>
          <w:rFonts w:eastAsia="Times New Roman" w:cs="Times New Roman"/>
        </w:rPr>
        <w:t xml:space="preserve"> se encuentra qu</w:t>
      </w:r>
      <w:r w:rsidR="0F4368A7" w:rsidRPr="65DAF3F2">
        <w:rPr>
          <w:rFonts w:eastAsia="Times New Roman" w:cs="Times New Roman"/>
        </w:rPr>
        <w:t>e el autor afirma que</w:t>
      </w:r>
      <w:r w:rsidR="156C0032" w:rsidRPr="65DAF3F2">
        <w:rPr>
          <w:rFonts w:eastAsia="Times New Roman" w:cs="Times New Roman"/>
        </w:rPr>
        <w:t>: “El principal de los castigos que se infligen es el encierro en celda; porque "el aislamiento es el mejor medio de obrar sobre la moral”</w:t>
      </w:r>
      <w:r w:rsidR="30045C48" w:rsidRPr="65DAF3F2">
        <w:rPr>
          <w:rFonts w:eastAsia="Times New Roman" w:cs="Times New Roman"/>
        </w:rPr>
        <w:t xml:space="preserve"> (P. 274)</w:t>
      </w:r>
      <w:r w:rsidR="23197FAD" w:rsidRPr="65DAF3F2">
        <w:rPr>
          <w:rFonts w:eastAsia="Times New Roman" w:cs="Times New Roman"/>
        </w:rPr>
        <w:t>.</w:t>
      </w:r>
    </w:p>
    <w:p w14:paraId="26B288C6" w14:textId="7E0AB626" w:rsidR="23197FAD" w:rsidRDefault="23197FAD" w:rsidP="65DAF3F2">
      <w:pPr>
        <w:spacing w:line="360" w:lineRule="auto"/>
        <w:ind w:firstLine="708"/>
        <w:rPr>
          <w:rFonts w:eastAsia="Times New Roman" w:cs="Times New Roman"/>
        </w:rPr>
      </w:pPr>
      <w:r w:rsidRPr="65DAF3F2">
        <w:rPr>
          <w:rFonts w:eastAsia="Times New Roman" w:cs="Times New Roman"/>
        </w:rPr>
        <w:t>Son este tipo de afirmaciones las que entran en tensión con la intencionalidad de lo que es el rol de agente resocializador de la institución carcelaria</w:t>
      </w:r>
      <w:r w:rsidR="7BEB67E9" w:rsidRPr="65DAF3F2">
        <w:rPr>
          <w:rFonts w:eastAsia="Times New Roman" w:cs="Times New Roman"/>
        </w:rPr>
        <w:t xml:space="preserve">, lo que nutre en parte la pregunta planteada en el acápite anterior, al indagar acerca de </w:t>
      </w:r>
      <w:r w:rsidR="7F71194D" w:rsidRPr="65DAF3F2">
        <w:rPr>
          <w:rFonts w:eastAsia="Times New Roman" w:cs="Times New Roman"/>
        </w:rPr>
        <w:t>¿Q</w:t>
      </w:r>
      <w:r w:rsidR="7BEB67E9" w:rsidRPr="65DAF3F2">
        <w:rPr>
          <w:rFonts w:eastAsia="Times New Roman" w:cs="Times New Roman"/>
        </w:rPr>
        <w:t>ué tipo de cárcel tenemos en Colombia</w:t>
      </w:r>
      <w:r w:rsidR="31F3FC0B" w:rsidRPr="65DAF3F2">
        <w:rPr>
          <w:rFonts w:eastAsia="Times New Roman" w:cs="Times New Roman"/>
        </w:rPr>
        <w:t>?</w:t>
      </w:r>
      <w:r w:rsidR="7BEB67E9" w:rsidRPr="65DAF3F2">
        <w:rPr>
          <w:rFonts w:eastAsia="Times New Roman" w:cs="Times New Roman"/>
        </w:rPr>
        <w:t>, llegan</w:t>
      </w:r>
      <w:r w:rsidR="7BCE29C5" w:rsidRPr="65DAF3F2">
        <w:rPr>
          <w:rFonts w:eastAsia="Times New Roman" w:cs="Times New Roman"/>
        </w:rPr>
        <w:t>do</w:t>
      </w:r>
      <w:r w:rsidR="7BEB67E9" w:rsidRPr="65DAF3F2">
        <w:rPr>
          <w:rFonts w:eastAsia="Times New Roman" w:cs="Times New Roman"/>
        </w:rPr>
        <w:t xml:space="preserve"> a otros acercamientos teóricos </w:t>
      </w:r>
      <w:r w:rsidR="22398695" w:rsidRPr="65DAF3F2">
        <w:rPr>
          <w:rFonts w:eastAsia="Times New Roman" w:cs="Times New Roman"/>
        </w:rPr>
        <w:t xml:space="preserve">que remiten constantemente a fallas en el manejo penitenciario, entendiendo que estas fallas </w:t>
      </w:r>
      <w:r w:rsidR="1D398611" w:rsidRPr="65DAF3F2">
        <w:rPr>
          <w:rFonts w:eastAsia="Times New Roman" w:cs="Times New Roman"/>
        </w:rPr>
        <w:t>en e</w:t>
      </w:r>
      <w:r w:rsidR="22398695" w:rsidRPr="65DAF3F2">
        <w:rPr>
          <w:rFonts w:eastAsia="Times New Roman" w:cs="Times New Roman"/>
        </w:rPr>
        <w:t>l manejo</w:t>
      </w:r>
      <w:r w:rsidR="369E67DE" w:rsidRPr="65DAF3F2">
        <w:rPr>
          <w:rFonts w:eastAsia="Times New Roman" w:cs="Times New Roman"/>
        </w:rPr>
        <w:t xml:space="preserve"> y las condiciones que se presentan dentro de la </w:t>
      </w:r>
      <w:r w:rsidR="77BF5E6E" w:rsidRPr="65DAF3F2">
        <w:rPr>
          <w:rFonts w:eastAsia="Times New Roman" w:cs="Times New Roman"/>
        </w:rPr>
        <w:t>cárcel</w:t>
      </w:r>
      <w:r w:rsidR="22398695" w:rsidRPr="65DAF3F2">
        <w:rPr>
          <w:rFonts w:eastAsia="Times New Roman" w:cs="Times New Roman"/>
        </w:rPr>
        <w:t>, restringen las posibilidades de resocialización efectiva de las personas privadas de la libertad, lo que teóricamente se apoya e</w:t>
      </w:r>
      <w:r w:rsidR="790A9376" w:rsidRPr="65DAF3F2">
        <w:rPr>
          <w:rFonts w:eastAsia="Times New Roman" w:cs="Times New Roman"/>
        </w:rPr>
        <w:t xml:space="preserve">n la afirmación del trabajo de </w:t>
      </w:r>
      <w:proofErr w:type="spellStart"/>
      <w:r w:rsidR="790A9376" w:rsidRPr="65DAF3F2">
        <w:rPr>
          <w:rFonts w:eastAsia="Times New Roman" w:cs="Times New Roman"/>
        </w:rPr>
        <w:t>Chapaval</w:t>
      </w:r>
      <w:proofErr w:type="spellEnd"/>
      <w:r w:rsidR="790A9376" w:rsidRPr="65DAF3F2">
        <w:rPr>
          <w:rFonts w:eastAsia="Times New Roman" w:cs="Times New Roman"/>
        </w:rPr>
        <w:t xml:space="preserve">, A. (2020) al </w:t>
      </w:r>
      <w:r w:rsidR="41ECF1C5" w:rsidRPr="65DAF3F2">
        <w:rPr>
          <w:rFonts w:eastAsia="Times New Roman" w:cs="Times New Roman"/>
        </w:rPr>
        <w:t>decir que:</w:t>
      </w:r>
      <w:r w:rsidR="0FB785AB" w:rsidRPr="65DAF3F2">
        <w:rPr>
          <w:rFonts w:eastAsia="Times New Roman" w:cs="Times New Roman"/>
        </w:rPr>
        <w:t xml:space="preserve"> </w:t>
      </w:r>
      <w:r w:rsidR="0B94239A" w:rsidRPr="65DAF3F2">
        <w:rPr>
          <w:rFonts w:eastAsia="Times New Roman" w:cs="Times New Roman"/>
        </w:rPr>
        <w:t>“</w:t>
      </w:r>
      <w:r w:rsidR="0FB785AB" w:rsidRPr="65DAF3F2">
        <w:rPr>
          <w:rFonts w:eastAsia="Times New Roman" w:cs="Times New Roman"/>
        </w:rPr>
        <w:t>Se parte de la base de que dichas condiciones tienen como consecuencia la no satisfacción de la resocialización, como uno de los fines de la pena</w:t>
      </w:r>
      <w:r w:rsidR="50758678" w:rsidRPr="65DAF3F2">
        <w:rPr>
          <w:rFonts w:eastAsia="Times New Roman" w:cs="Times New Roman"/>
        </w:rPr>
        <w:t>” (P. 32)</w:t>
      </w:r>
      <w:r w:rsidR="2574ADC3" w:rsidRPr="65DAF3F2">
        <w:rPr>
          <w:rFonts w:eastAsia="Times New Roman" w:cs="Times New Roman"/>
        </w:rPr>
        <w:t>.</w:t>
      </w:r>
    </w:p>
    <w:p w14:paraId="186E10A9" w14:textId="7E11F483" w:rsidR="1F6BDC52" w:rsidRDefault="1F6BDC52" w:rsidP="65DAF3F2">
      <w:pPr>
        <w:spacing w:line="360" w:lineRule="auto"/>
        <w:ind w:firstLine="708"/>
        <w:rPr>
          <w:rFonts w:eastAsia="Times New Roman" w:cs="Times New Roman"/>
        </w:rPr>
      </w:pPr>
      <w:r w:rsidRPr="65DAF3F2">
        <w:rPr>
          <w:rFonts w:eastAsia="Times New Roman" w:cs="Times New Roman"/>
        </w:rPr>
        <w:t>Mencionado lo anterior, se conocieron dentro de la experiencia</w:t>
      </w:r>
      <w:r w:rsidR="1CCD1EEA" w:rsidRPr="65DAF3F2">
        <w:rPr>
          <w:rFonts w:eastAsia="Times New Roman" w:cs="Times New Roman"/>
        </w:rPr>
        <w:t xml:space="preserve"> de práctica</w:t>
      </w:r>
      <w:r w:rsidRPr="65DAF3F2">
        <w:rPr>
          <w:rFonts w:eastAsia="Times New Roman" w:cs="Times New Roman"/>
        </w:rPr>
        <w:t xml:space="preserve"> algunos casos sobre reincidencia en la comisión de delitos, que llevaron a varios de las personas privadas de la libertad a ser muestra </w:t>
      </w:r>
      <w:r w:rsidR="7EE4D995" w:rsidRPr="65DAF3F2">
        <w:rPr>
          <w:rFonts w:eastAsia="Times New Roman" w:cs="Times New Roman"/>
        </w:rPr>
        <w:t>inequívoca</w:t>
      </w:r>
      <w:r w:rsidRPr="65DAF3F2">
        <w:rPr>
          <w:rFonts w:eastAsia="Times New Roman" w:cs="Times New Roman"/>
        </w:rPr>
        <w:t xml:space="preserve"> de que el ro</w:t>
      </w:r>
      <w:r w:rsidR="3E875508" w:rsidRPr="65DAF3F2">
        <w:rPr>
          <w:rFonts w:eastAsia="Times New Roman" w:cs="Times New Roman"/>
        </w:rPr>
        <w:t xml:space="preserve">l </w:t>
      </w:r>
      <w:r w:rsidR="770645F7" w:rsidRPr="65DAF3F2">
        <w:rPr>
          <w:rFonts w:eastAsia="Times New Roman" w:cs="Times New Roman"/>
        </w:rPr>
        <w:t>como</w:t>
      </w:r>
      <w:r w:rsidR="3E875508" w:rsidRPr="65DAF3F2">
        <w:rPr>
          <w:rFonts w:eastAsia="Times New Roman" w:cs="Times New Roman"/>
        </w:rPr>
        <w:t xml:space="preserve"> agente resocializador de la </w:t>
      </w:r>
      <w:r w:rsidR="65EAE256" w:rsidRPr="65DAF3F2">
        <w:rPr>
          <w:rFonts w:eastAsia="Times New Roman" w:cs="Times New Roman"/>
        </w:rPr>
        <w:t>cárcel</w:t>
      </w:r>
      <w:r w:rsidR="3E875508" w:rsidRPr="65DAF3F2">
        <w:rPr>
          <w:rFonts w:eastAsia="Times New Roman" w:cs="Times New Roman"/>
        </w:rPr>
        <w:t>, y hablando específicamente del caso colombiano</w:t>
      </w:r>
      <w:r w:rsidR="17B5F1CB" w:rsidRPr="65DAF3F2">
        <w:rPr>
          <w:rFonts w:eastAsia="Times New Roman" w:cs="Times New Roman"/>
        </w:rPr>
        <w:t>,</w:t>
      </w:r>
      <w:r w:rsidR="057AB4A2" w:rsidRPr="65DAF3F2">
        <w:rPr>
          <w:rFonts w:eastAsia="Times New Roman" w:cs="Times New Roman"/>
        </w:rPr>
        <w:t xml:space="preserve"> no se cumple a satisfacción de los ámbitos de derechos humanos, sino más bien a satisfacción de lo que </w:t>
      </w:r>
      <w:r w:rsidR="310E5DB2" w:rsidRPr="65DAF3F2">
        <w:rPr>
          <w:rFonts w:eastAsia="Times New Roman" w:cs="Times New Roman"/>
        </w:rPr>
        <w:t>la moral de los dirigentes institucionales considera como correcto</w:t>
      </w:r>
      <w:r w:rsidR="03639CEB" w:rsidRPr="65DAF3F2">
        <w:rPr>
          <w:rFonts w:eastAsia="Times New Roman" w:cs="Times New Roman"/>
        </w:rPr>
        <w:t xml:space="preserve">, lo que puede apoyarse en lo que acota </w:t>
      </w:r>
      <w:r w:rsidR="25EEF855" w:rsidRPr="65DAF3F2">
        <w:rPr>
          <w:rFonts w:eastAsia="Times New Roman" w:cs="Times New Roman"/>
        </w:rPr>
        <w:t xml:space="preserve">la fundación Paz y reconciliación en su línea de convivencia y seguridad ciudadana </w:t>
      </w:r>
      <w:r w:rsidR="0F752D1D" w:rsidRPr="65DAF3F2">
        <w:rPr>
          <w:rFonts w:eastAsia="Times New Roman" w:cs="Times New Roman"/>
        </w:rPr>
        <w:t>al afirmar que:</w:t>
      </w:r>
    </w:p>
    <w:p w14:paraId="29DF80DA" w14:textId="53F9D646" w:rsidR="0F752D1D" w:rsidRDefault="0F752D1D" w:rsidP="65DAF3F2">
      <w:pPr>
        <w:ind w:left="708"/>
        <w:rPr>
          <w:rFonts w:eastAsia="Times New Roman" w:cs="Times New Roman"/>
          <w:b/>
          <w:bCs/>
        </w:rPr>
      </w:pPr>
      <w:r w:rsidRPr="65DAF3F2">
        <w:rPr>
          <w:rFonts w:eastAsia="Times New Roman" w:cs="Times New Roman"/>
          <w:i/>
          <w:iCs/>
        </w:rPr>
        <w:t>La situación de los DD.HH. de los/as privados/as de la libertad es dramática. Según datos del</w:t>
      </w:r>
      <w:r w:rsidR="039AEF31" w:rsidRPr="65DAF3F2">
        <w:rPr>
          <w:rFonts w:eastAsia="Times New Roman" w:cs="Times New Roman"/>
          <w:i/>
          <w:iCs/>
        </w:rPr>
        <w:t xml:space="preserve"> </w:t>
      </w:r>
      <w:r w:rsidRPr="65DAF3F2">
        <w:rPr>
          <w:rFonts w:eastAsia="Times New Roman" w:cs="Times New Roman"/>
          <w:i/>
          <w:iCs/>
        </w:rPr>
        <w:t xml:space="preserve">INPEC, hasta marzo de 2022, existen 97.606 internos en centros penitenciarios, lo que indica </w:t>
      </w:r>
      <w:r w:rsidR="2482A475" w:rsidRPr="65DAF3F2">
        <w:rPr>
          <w:rFonts w:eastAsia="Times New Roman" w:cs="Times New Roman"/>
          <w:i/>
          <w:iCs/>
        </w:rPr>
        <w:t>una sobrepoblación</w:t>
      </w:r>
      <w:r w:rsidRPr="65DAF3F2">
        <w:rPr>
          <w:rFonts w:eastAsia="Times New Roman" w:cs="Times New Roman"/>
          <w:i/>
          <w:iCs/>
        </w:rPr>
        <w:t xml:space="preserve"> de 16.706 personas considerando que las cárceles del país tienen capacidad</w:t>
      </w:r>
      <w:r w:rsidR="25ED989E" w:rsidRPr="65DAF3F2">
        <w:rPr>
          <w:rFonts w:eastAsia="Times New Roman" w:cs="Times New Roman"/>
          <w:i/>
          <w:iCs/>
        </w:rPr>
        <w:t xml:space="preserve"> </w:t>
      </w:r>
      <w:r w:rsidRPr="65DAF3F2">
        <w:rPr>
          <w:rFonts w:eastAsia="Times New Roman" w:cs="Times New Roman"/>
          <w:i/>
          <w:iCs/>
        </w:rPr>
        <w:t>solamente para 80.900 personas (ver imagen). Esto no sólo genera que los espacios de convivencia</w:t>
      </w:r>
      <w:r w:rsidR="1C284BD1" w:rsidRPr="65DAF3F2">
        <w:rPr>
          <w:rFonts w:eastAsia="Times New Roman" w:cs="Times New Roman"/>
          <w:i/>
          <w:iCs/>
        </w:rPr>
        <w:t xml:space="preserve"> </w:t>
      </w:r>
      <w:r w:rsidRPr="65DAF3F2">
        <w:rPr>
          <w:rFonts w:eastAsia="Times New Roman" w:cs="Times New Roman"/>
          <w:i/>
          <w:iCs/>
        </w:rPr>
        <w:t>entre reclusos sean más reducidos, sino que la capacidad institucional de las entidades encargadas</w:t>
      </w:r>
      <w:r w:rsidR="761E429F" w:rsidRPr="65DAF3F2">
        <w:rPr>
          <w:rFonts w:eastAsia="Times New Roman" w:cs="Times New Roman"/>
          <w:i/>
          <w:iCs/>
        </w:rPr>
        <w:t xml:space="preserve"> </w:t>
      </w:r>
      <w:r w:rsidRPr="65DAF3F2">
        <w:rPr>
          <w:rFonts w:eastAsia="Times New Roman" w:cs="Times New Roman"/>
          <w:i/>
          <w:iCs/>
        </w:rPr>
        <w:t>se desborde porque no pueden cumplir con la garantía de las condiciones mínimas exigidas por la</w:t>
      </w:r>
      <w:r w:rsidR="798BEF6F" w:rsidRPr="65DAF3F2">
        <w:rPr>
          <w:rFonts w:eastAsia="Times New Roman" w:cs="Times New Roman"/>
          <w:i/>
          <w:iCs/>
        </w:rPr>
        <w:t xml:space="preserve"> </w:t>
      </w:r>
      <w:r w:rsidRPr="65DAF3F2">
        <w:rPr>
          <w:rFonts w:eastAsia="Times New Roman" w:cs="Times New Roman"/>
          <w:i/>
          <w:iCs/>
        </w:rPr>
        <w:t>ley y recomendadas por los organismos internacionales.</w:t>
      </w:r>
      <w:r w:rsidR="7CC9009F" w:rsidRPr="65DAF3F2">
        <w:rPr>
          <w:rFonts w:eastAsia="Times New Roman" w:cs="Times New Roman"/>
          <w:i/>
          <w:iCs/>
        </w:rPr>
        <w:t xml:space="preserve"> </w:t>
      </w:r>
      <w:r w:rsidR="7CC9009F" w:rsidRPr="65DAF3F2">
        <w:rPr>
          <w:rFonts w:eastAsia="Times New Roman" w:cs="Times New Roman"/>
          <w:b/>
          <w:bCs/>
        </w:rPr>
        <w:t>Las cárceles en Colombia: ¿espacios de resocialización o de violación de los derechos humanos?</w:t>
      </w:r>
      <w:r w:rsidR="33A14E0F" w:rsidRPr="65DAF3F2">
        <w:rPr>
          <w:rFonts w:eastAsia="Times New Roman" w:cs="Times New Roman"/>
          <w:b/>
          <w:bCs/>
        </w:rPr>
        <w:t xml:space="preserve"> Recuperado de: </w:t>
      </w:r>
      <w:hyperlink r:id="rId10">
        <w:r w:rsidR="33A14E0F" w:rsidRPr="65DAF3F2">
          <w:rPr>
            <w:rStyle w:val="Hipervnculo"/>
            <w:rFonts w:eastAsia="Times New Roman" w:cs="Times New Roman"/>
            <w:b/>
            <w:bCs/>
          </w:rPr>
          <w:t>https://www.pares.com.co/post/las-c%C3%A1rceles-en-colombia-espacios-de-resocializaci%C3%B3n-o-de-violaci%C3%B3n-de-los-derechos-humanos</w:t>
        </w:r>
      </w:hyperlink>
    </w:p>
    <w:p w14:paraId="2C53D1C9" w14:textId="15330477" w:rsidR="4CD8620C" w:rsidRDefault="4CD8620C" w:rsidP="65DAF3F2">
      <w:pPr>
        <w:ind w:left="708"/>
        <w:rPr>
          <w:rFonts w:eastAsia="Times New Roman" w:cs="Times New Roman"/>
          <w:i/>
          <w:iCs/>
        </w:rPr>
      </w:pPr>
    </w:p>
    <w:p w14:paraId="28946A87" w14:textId="1F49E2EF" w:rsidR="0FB4B045" w:rsidRDefault="0FB4B045" w:rsidP="65DAF3F2">
      <w:pPr>
        <w:spacing w:line="360" w:lineRule="auto"/>
        <w:ind w:firstLine="708"/>
        <w:rPr>
          <w:rFonts w:eastAsia="Times New Roman" w:cs="Times New Roman"/>
        </w:rPr>
      </w:pPr>
      <w:r w:rsidRPr="65DAF3F2">
        <w:rPr>
          <w:rFonts w:eastAsia="Times New Roman" w:cs="Times New Roman"/>
        </w:rPr>
        <w:t>Una vez abordados algunos de los preceptos respecto a las situaciones presentadas dentro de las instituciones penitenciarias</w:t>
      </w:r>
      <w:r w:rsidR="16ED9B3E" w:rsidRPr="65DAF3F2">
        <w:rPr>
          <w:rFonts w:eastAsia="Times New Roman" w:cs="Times New Roman"/>
        </w:rPr>
        <w:t xml:space="preserve">, se puede inferir que las condiciones bajo las cuales se presentan las intencionalidades de resocialización dentro de las cárceles del </w:t>
      </w:r>
      <w:r w:rsidR="25D240AB" w:rsidRPr="65DAF3F2">
        <w:rPr>
          <w:rFonts w:eastAsia="Times New Roman" w:cs="Times New Roman"/>
        </w:rPr>
        <w:t>país</w:t>
      </w:r>
      <w:r w:rsidR="16ED9B3E" w:rsidRPr="65DAF3F2">
        <w:rPr>
          <w:rFonts w:eastAsia="Times New Roman" w:cs="Times New Roman"/>
        </w:rPr>
        <w:t xml:space="preserve">, no </w:t>
      </w:r>
      <w:r w:rsidR="14047C35" w:rsidRPr="65DAF3F2">
        <w:rPr>
          <w:rFonts w:eastAsia="Times New Roman" w:cs="Times New Roman"/>
        </w:rPr>
        <w:t xml:space="preserve">se cumple y por el contrario, presenta adversidades que solo influyen en que las problemáticas cada vez se ahonden vertiginosamente y </w:t>
      </w:r>
      <w:r w:rsidR="34AF4779" w:rsidRPr="65DAF3F2">
        <w:rPr>
          <w:rFonts w:eastAsia="Times New Roman" w:cs="Times New Roman"/>
        </w:rPr>
        <w:t xml:space="preserve">se esté en un punto de crisis y falta de intervención Estatal para el mejoramiento de las </w:t>
      </w:r>
      <w:r w:rsidR="1876C61F" w:rsidRPr="65DAF3F2">
        <w:rPr>
          <w:rFonts w:eastAsia="Times New Roman" w:cs="Times New Roman"/>
        </w:rPr>
        <w:t>condiciones</w:t>
      </w:r>
      <w:r w:rsidR="34AF4779" w:rsidRPr="65DAF3F2">
        <w:rPr>
          <w:rFonts w:eastAsia="Times New Roman" w:cs="Times New Roman"/>
        </w:rPr>
        <w:t>, si es que</w:t>
      </w:r>
      <w:r w:rsidR="2CCCC2C1" w:rsidRPr="65DAF3F2">
        <w:rPr>
          <w:rFonts w:eastAsia="Times New Roman" w:cs="Times New Roman"/>
        </w:rPr>
        <w:t xml:space="preserve"> en algún punto se encuentra una verdadera vocación de resocialización para las personas privadas de la libertad</w:t>
      </w:r>
      <w:r w:rsidR="3DCC5D70" w:rsidRPr="65DAF3F2">
        <w:rPr>
          <w:rFonts w:eastAsia="Times New Roman" w:cs="Times New Roman"/>
        </w:rPr>
        <w:t xml:space="preserve">. </w:t>
      </w:r>
    </w:p>
    <w:p w14:paraId="0159C8C4" w14:textId="0F10697D" w:rsidR="00C82768" w:rsidRDefault="00C82768" w:rsidP="00C82768">
      <w:pPr>
        <w:spacing w:line="360" w:lineRule="auto"/>
        <w:rPr>
          <w:rFonts w:eastAsia="Times New Roman" w:cs="Times New Roman"/>
          <w:b/>
          <w:bCs/>
        </w:rPr>
      </w:pPr>
      <w:r>
        <w:rPr>
          <w:rFonts w:eastAsia="Times New Roman" w:cs="Times New Roman"/>
        </w:rPr>
        <w:tab/>
      </w:r>
      <w:r w:rsidRPr="00C82768">
        <w:rPr>
          <w:rFonts w:eastAsia="Times New Roman" w:cs="Times New Roman"/>
          <w:b/>
          <w:bCs/>
        </w:rPr>
        <w:t>2.5 Categorías de análisis</w:t>
      </w:r>
    </w:p>
    <w:p w14:paraId="67750739" w14:textId="5A978B83" w:rsidR="00C82768" w:rsidRDefault="00C82768" w:rsidP="00947FB7">
      <w:pPr>
        <w:spacing w:line="360" w:lineRule="auto"/>
        <w:rPr>
          <w:rFonts w:eastAsia="Times New Roman" w:cs="Times New Roman"/>
        </w:rPr>
      </w:pPr>
      <w:r>
        <w:rPr>
          <w:rFonts w:eastAsia="Times New Roman" w:cs="Times New Roman"/>
          <w:b/>
          <w:bCs/>
        </w:rPr>
        <w:tab/>
      </w:r>
      <w:r w:rsidRPr="006B6857">
        <w:rPr>
          <w:rFonts w:eastAsia="Times New Roman" w:cs="Times New Roman"/>
          <w:b/>
          <w:bCs/>
        </w:rPr>
        <w:t>Preso político</w:t>
      </w:r>
      <w:r>
        <w:rPr>
          <w:rFonts w:eastAsia="Times New Roman" w:cs="Times New Roman"/>
        </w:rPr>
        <w:t xml:space="preserve">: Según </w:t>
      </w:r>
      <w:proofErr w:type="spellStart"/>
      <w:r>
        <w:rPr>
          <w:rFonts w:eastAsia="Times New Roman" w:cs="Times New Roman"/>
        </w:rPr>
        <w:t>Dirk</w:t>
      </w:r>
      <w:proofErr w:type="spellEnd"/>
      <w:r>
        <w:rPr>
          <w:rFonts w:eastAsia="Times New Roman" w:cs="Times New Roman"/>
        </w:rPr>
        <w:t xml:space="preserve"> Van </w:t>
      </w:r>
      <w:proofErr w:type="spellStart"/>
      <w:r>
        <w:rPr>
          <w:rFonts w:eastAsia="Times New Roman" w:cs="Times New Roman"/>
        </w:rPr>
        <w:t>Zyl</w:t>
      </w:r>
      <w:proofErr w:type="spellEnd"/>
      <w:r>
        <w:rPr>
          <w:rFonts w:eastAsia="Times New Roman" w:cs="Times New Roman"/>
        </w:rPr>
        <w:t xml:space="preserve"> </w:t>
      </w:r>
      <w:proofErr w:type="spellStart"/>
      <w:r>
        <w:rPr>
          <w:rFonts w:eastAsia="Times New Roman" w:cs="Times New Roman"/>
        </w:rPr>
        <w:t>Smit</w:t>
      </w:r>
      <w:proofErr w:type="spellEnd"/>
      <w:r>
        <w:rPr>
          <w:rFonts w:eastAsia="Times New Roman" w:cs="Times New Roman"/>
        </w:rPr>
        <w:t>,</w:t>
      </w:r>
      <w:r w:rsidR="00947FB7" w:rsidRPr="00947FB7">
        <w:t xml:space="preserve"> </w:t>
      </w:r>
      <w:r w:rsidR="00947FB7" w:rsidRPr="00947FB7">
        <w:rPr>
          <w:rFonts w:eastAsia="Times New Roman" w:cs="Times New Roman"/>
        </w:rPr>
        <w:t>es cualquier persona que es detenida o encarcelada por sus ideas o actividades políticas, sin haber cometido ningún delito reconocido por la ley internacional.</w:t>
      </w:r>
      <w:r w:rsidR="00947FB7">
        <w:rPr>
          <w:rFonts w:eastAsia="Times New Roman" w:cs="Times New Roman"/>
        </w:rPr>
        <w:t xml:space="preserve"> S</w:t>
      </w:r>
      <w:r w:rsidR="00947FB7" w:rsidRPr="00947FB7">
        <w:rPr>
          <w:rFonts w:eastAsia="Times New Roman" w:cs="Times New Roman"/>
        </w:rPr>
        <w:t>on personas que son privadas de su libertad por parte del Estado debido a sus creencias o acciones políticas, que no están en consonancia con el sistema político imperante.</w:t>
      </w:r>
      <w:r w:rsidR="00947FB7">
        <w:rPr>
          <w:rFonts w:eastAsia="Times New Roman" w:cs="Times New Roman"/>
        </w:rPr>
        <w:t xml:space="preserve"> </w:t>
      </w:r>
      <w:r w:rsidR="00947FB7" w:rsidRPr="00947FB7">
        <w:rPr>
          <w:rFonts w:eastAsia="Times New Roman" w:cs="Times New Roman"/>
        </w:rPr>
        <w:t>La condición de preso político es a menudo objeto de controversia, ya que los gobiernos a menudo califican a los prisioneros políticos como "terroristas" o "subversivos".</w:t>
      </w:r>
      <w:r w:rsidR="00947FB7">
        <w:rPr>
          <w:rFonts w:eastAsia="Times New Roman" w:cs="Times New Roman"/>
        </w:rPr>
        <w:t xml:space="preserve"> Unos ejemplos de PP, son: Nelson Mandela, Mahatma </w:t>
      </w:r>
      <w:proofErr w:type="spellStart"/>
      <w:r w:rsidR="00947FB7">
        <w:rPr>
          <w:rFonts w:eastAsia="Times New Roman" w:cs="Times New Roman"/>
        </w:rPr>
        <w:t>Ghandi</w:t>
      </w:r>
      <w:proofErr w:type="spellEnd"/>
      <w:r w:rsidR="00947FB7">
        <w:rPr>
          <w:rFonts w:eastAsia="Times New Roman" w:cs="Times New Roman"/>
        </w:rPr>
        <w:t>, Martin Luther King, entre otros.</w:t>
      </w:r>
    </w:p>
    <w:p w14:paraId="021A24DE" w14:textId="289701B7" w:rsidR="00947FB7" w:rsidRDefault="00947FB7" w:rsidP="00947FB7">
      <w:pPr>
        <w:spacing w:line="360" w:lineRule="auto"/>
      </w:pPr>
      <w:r>
        <w:rPr>
          <w:rFonts w:eastAsia="Times New Roman" w:cs="Times New Roman"/>
        </w:rPr>
        <w:tab/>
      </w:r>
      <w:r w:rsidRPr="006B6857">
        <w:rPr>
          <w:rFonts w:eastAsia="Times New Roman" w:cs="Times New Roman"/>
          <w:b/>
          <w:bCs/>
        </w:rPr>
        <w:t>Derechos Humanos</w:t>
      </w:r>
      <w:r>
        <w:rPr>
          <w:rFonts w:eastAsia="Times New Roman" w:cs="Times New Roman"/>
        </w:rPr>
        <w:t>: Según Magendzo (2005): “</w:t>
      </w:r>
      <w:r>
        <w:t>son los derechos y libertades básicas que pertenecen a toda persona en el mundo, desde el nacimiento hasta la muerte</w:t>
      </w:r>
      <w:r>
        <w:t>”</w:t>
      </w:r>
      <w:r>
        <w:t>.</w:t>
      </w:r>
      <w:r>
        <w:t xml:space="preserve"> Los DD.HH. cuentan con una serie de garantías y mecanismos para su protección, como tratados, convenciones, constituciones, pactos, entre otros.  Dentro de la perspectiva liberal, los </w:t>
      </w:r>
      <w:proofErr w:type="gramStart"/>
      <w:r>
        <w:t>DD.HH</w:t>
      </w:r>
      <w:proofErr w:type="gramEnd"/>
      <w:r>
        <w:t xml:space="preserve"> cuentan con una serie de características de universalidad, inalienabilidad, indivisibilidad e interdependencia, por lo que, si se viola un derecho, muy probablemente se este violando otro en su conjunto. Por lo tanto, cuando un dragoneante del INPEC ejecuta o tortura a un preso, este incurre en una serie de faltas a nivel nacional, internacional y legislativo. </w:t>
      </w:r>
    </w:p>
    <w:p w14:paraId="516B897F" w14:textId="63C5630B" w:rsidR="006B6857" w:rsidRDefault="00947FB7" w:rsidP="006B6857">
      <w:pPr>
        <w:spacing w:line="360" w:lineRule="auto"/>
      </w:pPr>
      <w:r>
        <w:tab/>
      </w:r>
      <w:r w:rsidRPr="006B6857">
        <w:rPr>
          <w:b/>
          <w:bCs/>
        </w:rPr>
        <w:t>Estado de Cosas Inconstitucionales</w:t>
      </w:r>
      <w:r>
        <w:t xml:space="preserve">: </w:t>
      </w:r>
      <w:r w:rsidR="006B6857">
        <w:t xml:space="preserve">El ECI, </w:t>
      </w:r>
      <w:r w:rsidR="006B6857" w:rsidRPr="006B6857">
        <w:t xml:space="preserve">es una figura jurídica creada por la Corte Constitucional Colombiana en la sentencia T-025 de 2004. </w:t>
      </w:r>
      <w:r w:rsidR="006B6857">
        <w:t>“</w:t>
      </w:r>
      <w:r w:rsidR="006B6857" w:rsidRPr="006B6857">
        <w:t>Se define como una situación de grave afectación a los derechos fundamentales, generada por la acción u omisión del Estado, que permeabiliza la vida social y desdibuja el núcleo esencial del Estado Social de Derecho</w:t>
      </w:r>
      <w:r w:rsidR="006B6857">
        <w:t>” (De Justicia, 2022)</w:t>
      </w:r>
      <w:r w:rsidR="006B6857" w:rsidRPr="006B6857">
        <w:t>.</w:t>
      </w:r>
      <w:r w:rsidR="006B6857">
        <w:t xml:space="preserve"> Es por eso, que esta figura se contempla en los siguientes casos:  </w:t>
      </w:r>
    </w:p>
    <w:p w14:paraId="7E49AF6B" w14:textId="2586AE9F" w:rsidR="006B6857" w:rsidRDefault="006B6857" w:rsidP="006B6857">
      <w:pPr>
        <w:pStyle w:val="Prrafodelista"/>
        <w:numPr>
          <w:ilvl w:val="0"/>
          <w:numId w:val="15"/>
        </w:numPr>
        <w:spacing w:line="360" w:lineRule="auto"/>
      </w:pPr>
      <w:r w:rsidRPr="006B6857">
        <w:t>V</w:t>
      </w:r>
      <w:r w:rsidRPr="006B6857">
        <w:t>iolación masiva y generalizada de derechos fundamentales:</w:t>
      </w:r>
      <w:r>
        <w:t xml:space="preserve"> Se requiere la afectación de un número significativo de personas y la violación de múltiples derechos fundamentales.</w:t>
      </w:r>
    </w:p>
    <w:p w14:paraId="6BDB8FA2" w14:textId="77777777" w:rsidR="006B6857" w:rsidRDefault="006B6857" w:rsidP="006B6857">
      <w:pPr>
        <w:pStyle w:val="Prrafodelista"/>
        <w:numPr>
          <w:ilvl w:val="0"/>
          <w:numId w:val="15"/>
        </w:numPr>
        <w:spacing w:line="360" w:lineRule="auto"/>
      </w:pPr>
      <w:r w:rsidRPr="006B6857">
        <w:t>Permeabilidad de la vida social:</w:t>
      </w:r>
      <w:r>
        <w:t xml:space="preserve"> La situación debe afectar de manera profunda y extendida la vida social, económica, política o cultural de la comunidad.</w:t>
      </w:r>
    </w:p>
    <w:p w14:paraId="0B433FC9" w14:textId="61222C1E" w:rsidR="00947FB7" w:rsidRDefault="006B6857" w:rsidP="006B6857">
      <w:pPr>
        <w:pStyle w:val="Prrafodelista"/>
        <w:numPr>
          <w:ilvl w:val="0"/>
          <w:numId w:val="15"/>
        </w:numPr>
        <w:spacing w:line="360" w:lineRule="auto"/>
      </w:pPr>
      <w:r w:rsidRPr="006B6857">
        <w:t>Desdibujamiento del Estado Social de Derecho</w:t>
      </w:r>
      <w:r>
        <w:t>: La situación debe representar una grave amenaza a los principios y valores fundamentales del Estado Social de Derecho, como la igualdad, la libertad y la justicia.</w:t>
      </w:r>
      <w:r>
        <w:t xml:space="preserve"> </w:t>
      </w:r>
    </w:p>
    <w:p w14:paraId="6E175A73" w14:textId="1F731B64" w:rsidR="65DAF3F2" w:rsidRDefault="65DAF3F2" w:rsidP="65DAF3F2">
      <w:pPr>
        <w:spacing w:line="360" w:lineRule="auto"/>
        <w:rPr>
          <w:rFonts w:eastAsia="Times New Roman" w:cs="Times New Roman"/>
          <w:b/>
          <w:bCs/>
        </w:rPr>
      </w:pPr>
    </w:p>
    <w:p w14:paraId="2AB010CB" w14:textId="503528A7" w:rsidR="54133267" w:rsidRDefault="00A27BD4" w:rsidP="4CD8620C">
      <w:pPr>
        <w:spacing w:line="360" w:lineRule="auto"/>
        <w:rPr>
          <w:rFonts w:eastAsia="Times New Roman" w:cs="Times New Roman"/>
          <w:b/>
          <w:bCs/>
        </w:rPr>
      </w:pPr>
      <w:r>
        <w:rPr>
          <w:rFonts w:eastAsia="Times New Roman" w:cs="Times New Roman"/>
          <w:b/>
          <w:bCs/>
        </w:rPr>
        <w:t xml:space="preserve">3. </w:t>
      </w:r>
      <w:r w:rsidR="54133267" w:rsidRPr="4CD8620C">
        <w:rPr>
          <w:rFonts w:eastAsia="Times New Roman" w:cs="Times New Roman"/>
          <w:b/>
          <w:bCs/>
        </w:rPr>
        <w:t>Reconstrucción de la Experiencia en EJP</w:t>
      </w:r>
    </w:p>
    <w:p w14:paraId="4462F5E2" w14:textId="77777777" w:rsidR="0080588C" w:rsidRDefault="0080588C" w:rsidP="4CD8620C">
      <w:pPr>
        <w:spacing w:line="360" w:lineRule="auto"/>
        <w:rPr>
          <w:rFonts w:eastAsia="Times New Roman" w:cs="Times New Roman"/>
          <w:b/>
          <w:bCs/>
        </w:rPr>
      </w:pPr>
    </w:p>
    <w:p w14:paraId="407B7AA2" w14:textId="5336E907" w:rsidR="0045424C" w:rsidRDefault="016C5924" w:rsidP="4CD8620C">
      <w:pPr>
        <w:spacing w:line="360" w:lineRule="auto"/>
        <w:ind w:firstLine="708"/>
        <w:rPr>
          <w:rFonts w:eastAsia="Times New Roman" w:cs="Times New Roman"/>
        </w:rPr>
      </w:pPr>
      <w:r w:rsidRPr="65DAF3F2">
        <w:rPr>
          <w:rFonts w:eastAsia="Times New Roman" w:cs="Times New Roman"/>
        </w:rPr>
        <w:t>El lunes 4 de marzo</w:t>
      </w:r>
      <w:r w:rsidR="583621D9" w:rsidRPr="65DAF3F2">
        <w:rPr>
          <w:rFonts w:eastAsia="Times New Roman" w:cs="Times New Roman"/>
        </w:rPr>
        <w:t xml:space="preserve"> de 2024</w:t>
      </w:r>
      <w:r w:rsidRPr="65DAF3F2">
        <w:rPr>
          <w:rFonts w:eastAsia="Times New Roman" w:cs="Times New Roman"/>
        </w:rPr>
        <w:t xml:space="preserve"> </w:t>
      </w:r>
      <w:r w:rsidR="09D711F5" w:rsidRPr="65DAF3F2">
        <w:rPr>
          <w:rFonts w:eastAsia="Times New Roman" w:cs="Times New Roman"/>
        </w:rPr>
        <w:t xml:space="preserve">se dio inicio de la práctica </w:t>
      </w:r>
      <w:r w:rsidR="37534264" w:rsidRPr="65DAF3F2">
        <w:rPr>
          <w:rFonts w:eastAsia="Times New Roman" w:cs="Times New Roman"/>
        </w:rPr>
        <w:t>con la organización EJP</w:t>
      </w:r>
      <w:r w:rsidR="26C0543A" w:rsidRPr="65DAF3F2">
        <w:rPr>
          <w:rFonts w:eastAsia="Times New Roman" w:cs="Times New Roman"/>
        </w:rPr>
        <w:t>;</w:t>
      </w:r>
      <w:r w:rsidR="6BFD8DA4" w:rsidRPr="65DAF3F2">
        <w:rPr>
          <w:rFonts w:eastAsia="Times New Roman" w:cs="Times New Roman"/>
        </w:rPr>
        <w:t xml:space="preserve"> </w:t>
      </w:r>
      <w:r w:rsidR="4F8FDA9B" w:rsidRPr="65DAF3F2">
        <w:rPr>
          <w:rFonts w:eastAsia="Times New Roman" w:cs="Times New Roman"/>
        </w:rPr>
        <w:t>donde</w:t>
      </w:r>
      <w:r w:rsidR="26C0543A" w:rsidRPr="65DAF3F2">
        <w:rPr>
          <w:rFonts w:eastAsia="Times New Roman" w:cs="Times New Roman"/>
        </w:rPr>
        <w:t xml:space="preserve"> el</w:t>
      </w:r>
      <w:r w:rsidR="422CA477" w:rsidRPr="65DAF3F2">
        <w:rPr>
          <w:rFonts w:eastAsia="Times New Roman" w:cs="Times New Roman"/>
        </w:rPr>
        <w:t xml:space="preserve"> grupo</w:t>
      </w:r>
      <w:r w:rsidR="47034EA2" w:rsidRPr="65DAF3F2">
        <w:rPr>
          <w:rFonts w:eastAsia="Times New Roman" w:cs="Times New Roman"/>
        </w:rPr>
        <w:t>,</w:t>
      </w:r>
      <w:r w:rsidR="422CA477" w:rsidRPr="65DAF3F2">
        <w:rPr>
          <w:rFonts w:eastAsia="Times New Roman" w:cs="Times New Roman"/>
        </w:rPr>
        <w:t xml:space="preserve"> compuesto</w:t>
      </w:r>
      <w:r w:rsidR="48ED71FC" w:rsidRPr="65DAF3F2">
        <w:rPr>
          <w:rFonts w:eastAsia="Times New Roman" w:cs="Times New Roman"/>
        </w:rPr>
        <w:t xml:space="preserve"> </w:t>
      </w:r>
      <w:r w:rsidR="463C1027" w:rsidRPr="65DAF3F2">
        <w:rPr>
          <w:rFonts w:eastAsia="Times New Roman" w:cs="Times New Roman"/>
        </w:rPr>
        <w:t>por</w:t>
      </w:r>
      <w:r w:rsidR="37534264" w:rsidRPr="65DAF3F2">
        <w:rPr>
          <w:rFonts w:eastAsia="Times New Roman" w:cs="Times New Roman"/>
        </w:rPr>
        <w:t xml:space="preserve"> </w:t>
      </w:r>
      <w:r w:rsidRPr="65DAF3F2">
        <w:rPr>
          <w:rFonts w:eastAsia="Times New Roman" w:cs="Times New Roman"/>
        </w:rPr>
        <w:t xml:space="preserve">cinco </w:t>
      </w:r>
      <w:r w:rsidR="3D8AF7E1" w:rsidRPr="65DAF3F2">
        <w:rPr>
          <w:rFonts w:eastAsia="Times New Roman" w:cs="Times New Roman"/>
        </w:rPr>
        <w:t>estudiantes</w:t>
      </w:r>
      <w:r w:rsidRPr="65DAF3F2">
        <w:rPr>
          <w:rFonts w:eastAsia="Times New Roman" w:cs="Times New Roman"/>
        </w:rPr>
        <w:t xml:space="preserve"> de la Universidad Distrital Francisco José de Caldas de la Licenciatura en Ciencias Sociales</w:t>
      </w:r>
      <w:r w:rsidR="15D2C572" w:rsidRPr="65DAF3F2">
        <w:rPr>
          <w:rFonts w:eastAsia="Times New Roman" w:cs="Times New Roman"/>
        </w:rPr>
        <w:t>,</w:t>
      </w:r>
      <w:r w:rsidR="000F3935" w:rsidRPr="65DAF3F2">
        <w:rPr>
          <w:rFonts w:eastAsia="Times New Roman" w:cs="Times New Roman"/>
        </w:rPr>
        <w:t xml:space="preserve"> </w:t>
      </w:r>
      <w:r w:rsidR="002E1AE9" w:rsidRPr="65DAF3F2">
        <w:rPr>
          <w:rFonts w:eastAsia="Times New Roman" w:cs="Times New Roman"/>
        </w:rPr>
        <w:t>j</w:t>
      </w:r>
      <w:r w:rsidRPr="65DAF3F2">
        <w:rPr>
          <w:rFonts w:eastAsia="Times New Roman" w:cs="Times New Roman"/>
        </w:rPr>
        <w:t xml:space="preserve">unto </w:t>
      </w:r>
      <w:r w:rsidR="1BF86FA7" w:rsidRPr="65DAF3F2">
        <w:rPr>
          <w:rFonts w:eastAsia="Times New Roman" w:cs="Times New Roman"/>
        </w:rPr>
        <w:t>a</w:t>
      </w:r>
      <w:r w:rsidRPr="65DAF3F2">
        <w:rPr>
          <w:rFonts w:eastAsia="Times New Roman" w:cs="Times New Roman"/>
        </w:rPr>
        <w:t xml:space="preserve"> la docente de</w:t>
      </w:r>
      <w:r w:rsidR="39752881" w:rsidRPr="65DAF3F2">
        <w:rPr>
          <w:rFonts w:eastAsia="Times New Roman" w:cs="Times New Roman"/>
        </w:rPr>
        <w:t xml:space="preserve"> la asignatura</w:t>
      </w:r>
      <w:r w:rsidRPr="65DAF3F2">
        <w:rPr>
          <w:rFonts w:eastAsia="Times New Roman" w:cs="Times New Roman"/>
        </w:rPr>
        <w:t xml:space="preserve"> </w:t>
      </w:r>
      <w:r w:rsidR="75C3739F" w:rsidRPr="65DAF3F2">
        <w:rPr>
          <w:rFonts w:eastAsia="Times New Roman" w:cs="Times New Roman"/>
        </w:rPr>
        <w:t>“</w:t>
      </w:r>
      <w:r w:rsidRPr="65DAF3F2">
        <w:rPr>
          <w:rFonts w:eastAsia="Times New Roman" w:cs="Times New Roman"/>
        </w:rPr>
        <w:t>Prácticas Comunitarias</w:t>
      </w:r>
      <w:r w:rsidR="32E20130" w:rsidRPr="65DAF3F2">
        <w:rPr>
          <w:rFonts w:eastAsia="Times New Roman" w:cs="Times New Roman"/>
        </w:rPr>
        <w:t>”</w:t>
      </w:r>
      <w:r w:rsidRPr="65DAF3F2">
        <w:rPr>
          <w:rFonts w:eastAsia="Times New Roman" w:cs="Times New Roman"/>
        </w:rPr>
        <w:t xml:space="preserve"> Adriana</w:t>
      </w:r>
      <w:r w:rsidR="13A50650" w:rsidRPr="65DAF3F2">
        <w:rPr>
          <w:rFonts w:eastAsia="Times New Roman" w:cs="Times New Roman"/>
        </w:rPr>
        <w:t xml:space="preserve"> </w:t>
      </w:r>
      <w:r w:rsidR="7E4E7527" w:rsidRPr="65DAF3F2">
        <w:rPr>
          <w:rFonts w:eastAsia="Times New Roman" w:cs="Times New Roman"/>
        </w:rPr>
        <w:t>López</w:t>
      </w:r>
      <w:r w:rsidRPr="65DAF3F2">
        <w:rPr>
          <w:rFonts w:eastAsia="Times New Roman" w:cs="Times New Roman"/>
        </w:rPr>
        <w:t xml:space="preserve"> Camacho</w:t>
      </w:r>
      <w:r w:rsidR="0327A034" w:rsidRPr="65DAF3F2">
        <w:rPr>
          <w:rFonts w:eastAsia="Times New Roman" w:cs="Times New Roman"/>
        </w:rPr>
        <w:t xml:space="preserve"> y la</w:t>
      </w:r>
      <w:r w:rsidR="168E4605" w:rsidRPr="65DAF3F2">
        <w:rPr>
          <w:rFonts w:eastAsia="Times New Roman" w:cs="Times New Roman"/>
        </w:rPr>
        <w:t>s</w:t>
      </w:r>
      <w:r w:rsidR="0327A034" w:rsidRPr="65DAF3F2">
        <w:rPr>
          <w:rFonts w:eastAsia="Times New Roman" w:cs="Times New Roman"/>
        </w:rPr>
        <w:t xml:space="preserve"> </w:t>
      </w:r>
      <w:proofErr w:type="spellStart"/>
      <w:r w:rsidR="0327A034" w:rsidRPr="65DAF3F2">
        <w:rPr>
          <w:rFonts w:eastAsia="Times New Roman" w:cs="Times New Roman"/>
        </w:rPr>
        <w:t>coformadora</w:t>
      </w:r>
      <w:r w:rsidR="78D7FE2F" w:rsidRPr="65DAF3F2">
        <w:rPr>
          <w:rFonts w:eastAsia="Times New Roman" w:cs="Times New Roman"/>
        </w:rPr>
        <w:t>s</w:t>
      </w:r>
      <w:proofErr w:type="spellEnd"/>
      <w:r w:rsidR="0327A034" w:rsidRPr="65DAF3F2">
        <w:rPr>
          <w:rFonts w:eastAsia="Times New Roman" w:cs="Times New Roman"/>
        </w:rPr>
        <w:t xml:space="preserve"> </w:t>
      </w:r>
      <w:proofErr w:type="spellStart"/>
      <w:r w:rsidR="3FDCBBED" w:rsidRPr="65DAF3F2">
        <w:rPr>
          <w:rFonts w:eastAsia="Times New Roman" w:cs="Times New Roman"/>
        </w:rPr>
        <w:t>Zuleidys</w:t>
      </w:r>
      <w:proofErr w:type="spellEnd"/>
      <w:r w:rsidR="3FDCBBED" w:rsidRPr="65DAF3F2">
        <w:rPr>
          <w:rFonts w:eastAsia="Times New Roman" w:cs="Times New Roman"/>
        </w:rPr>
        <w:t xml:space="preserve"> Rizo y Gloria</w:t>
      </w:r>
      <w:r w:rsidR="60249CED" w:rsidRPr="65DAF3F2">
        <w:rPr>
          <w:rFonts w:eastAsia="Times New Roman" w:cs="Times New Roman"/>
        </w:rPr>
        <w:t xml:space="preserve"> </w:t>
      </w:r>
      <w:r w:rsidR="3BDA6250" w:rsidRPr="65DAF3F2">
        <w:rPr>
          <w:rFonts w:eastAsia="Times New Roman" w:cs="Times New Roman"/>
        </w:rPr>
        <w:t>Silva</w:t>
      </w:r>
      <w:r w:rsidR="0327A034" w:rsidRPr="65DAF3F2">
        <w:rPr>
          <w:rFonts w:eastAsia="Times New Roman" w:cs="Times New Roman"/>
        </w:rPr>
        <w:t>,</w:t>
      </w:r>
      <w:r w:rsidR="5B0BDCC4" w:rsidRPr="65DAF3F2">
        <w:rPr>
          <w:rFonts w:eastAsia="Times New Roman" w:cs="Times New Roman"/>
        </w:rPr>
        <w:t xml:space="preserve"> lograron la vinculación</w:t>
      </w:r>
      <w:r w:rsidR="3619AD6C" w:rsidRPr="65DAF3F2">
        <w:rPr>
          <w:rFonts w:eastAsia="Times New Roman" w:cs="Times New Roman"/>
        </w:rPr>
        <w:t xml:space="preserve"> a este espacio de experiencia comunitaria</w:t>
      </w:r>
      <w:r w:rsidR="537744A5" w:rsidRPr="65DAF3F2">
        <w:rPr>
          <w:rFonts w:eastAsia="Times New Roman" w:cs="Times New Roman"/>
        </w:rPr>
        <w:t>.</w:t>
      </w:r>
      <w:r w:rsidR="3619AD6C" w:rsidRPr="65DAF3F2">
        <w:rPr>
          <w:rFonts w:eastAsia="Times New Roman" w:cs="Times New Roman"/>
        </w:rPr>
        <w:t xml:space="preserve"> </w:t>
      </w:r>
      <w:r w:rsidR="2AAAAD07" w:rsidRPr="65DAF3F2">
        <w:rPr>
          <w:rFonts w:eastAsia="Times New Roman" w:cs="Times New Roman"/>
        </w:rPr>
        <w:t>E</w:t>
      </w:r>
      <w:r w:rsidR="4E8F8DC7" w:rsidRPr="65DAF3F2">
        <w:rPr>
          <w:rFonts w:eastAsia="Times New Roman" w:cs="Times New Roman"/>
        </w:rPr>
        <w:t>n</w:t>
      </w:r>
      <w:r w:rsidR="4DCD96C9" w:rsidRPr="65DAF3F2">
        <w:rPr>
          <w:rFonts w:eastAsia="Times New Roman" w:cs="Times New Roman"/>
        </w:rPr>
        <w:t xml:space="preserve"> dicha </w:t>
      </w:r>
      <w:r w:rsidR="4E8F8DC7" w:rsidRPr="65DAF3F2">
        <w:rPr>
          <w:rFonts w:eastAsia="Times New Roman" w:cs="Times New Roman"/>
        </w:rPr>
        <w:t xml:space="preserve">reunión </w:t>
      </w:r>
      <w:r w:rsidR="007D3F91" w:rsidRPr="65DAF3F2">
        <w:rPr>
          <w:rFonts w:eastAsia="Times New Roman" w:cs="Times New Roman"/>
        </w:rPr>
        <w:t xml:space="preserve">se </w:t>
      </w:r>
      <w:r w:rsidR="51BB04E2" w:rsidRPr="65DAF3F2">
        <w:rPr>
          <w:rFonts w:eastAsia="Times New Roman" w:cs="Times New Roman"/>
        </w:rPr>
        <w:t>construyeron</w:t>
      </w:r>
      <w:r w:rsidR="340F3D37" w:rsidRPr="65DAF3F2">
        <w:rPr>
          <w:rFonts w:eastAsia="Times New Roman" w:cs="Times New Roman"/>
        </w:rPr>
        <w:t xml:space="preserve"> acuerdos </w:t>
      </w:r>
      <w:r w:rsidR="5EBE4529" w:rsidRPr="65DAF3F2">
        <w:rPr>
          <w:rFonts w:eastAsia="Times New Roman" w:cs="Times New Roman"/>
        </w:rPr>
        <w:t>en</w:t>
      </w:r>
      <w:r w:rsidR="340F3D37" w:rsidRPr="65DAF3F2">
        <w:rPr>
          <w:rFonts w:eastAsia="Times New Roman" w:cs="Times New Roman"/>
        </w:rPr>
        <w:t xml:space="preserve"> una serie de temas que </w:t>
      </w:r>
      <w:r w:rsidR="5B1C322C" w:rsidRPr="65DAF3F2">
        <w:rPr>
          <w:rFonts w:eastAsia="Times New Roman" w:cs="Times New Roman"/>
        </w:rPr>
        <w:t xml:space="preserve">se </w:t>
      </w:r>
      <w:r w:rsidR="6B10F331" w:rsidRPr="65DAF3F2">
        <w:rPr>
          <w:rFonts w:eastAsia="Times New Roman" w:cs="Times New Roman"/>
        </w:rPr>
        <w:t>trabajarían</w:t>
      </w:r>
      <w:r w:rsidR="340F3D37" w:rsidRPr="65DAF3F2">
        <w:rPr>
          <w:rFonts w:eastAsia="Times New Roman" w:cs="Times New Roman"/>
        </w:rPr>
        <w:t xml:space="preserve"> a </w:t>
      </w:r>
      <w:r w:rsidR="46195017" w:rsidRPr="65DAF3F2">
        <w:rPr>
          <w:rFonts w:eastAsia="Times New Roman" w:cs="Times New Roman"/>
        </w:rPr>
        <w:t>través</w:t>
      </w:r>
      <w:r w:rsidR="340F3D37" w:rsidRPr="65DAF3F2">
        <w:rPr>
          <w:rFonts w:eastAsia="Times New Roman" w:cs="Times New Roman"/>
        </w:rPr>
        <w:t xml:space="preserve"> de las sesiones</w:t>
      </w:r>
      <w:r w:rsidR="200C3CB8" w:rsidRPr="65DAF3F2">
        <w:rPr>
          <w:rFonts w:eastAsia="Times New Roman" w:cs="Times New Roman"/>
        </w:rPr>
        <w:t xml:space="preserve"> las cuales se pactaron</w:t>
      </w:r>
      <w:r w:rsidR="340F3D37" w:rsidRPr="65DAF3F2">
        <w:rPr>
          <w:rFonts w:eastAsia="Times New Roman" w:cs="Times New Roman"/>
        </w:rPr>
        <w:t xml:space="preserve"> los</w:t>
      </w:r>
      <w:r w:rsidR="04189F74" w:rsidRPr="65DAF3F2">
        <w:rPr>
          <w:rFonts w:eastAsia="Times New Roman" w:cs="Times New Roman"/>
        </w:rPr>
        <w:t xml:space="preserve"> días</w:t>
      </w:r>
      <w:r w:rsidR="62AE8E53" w:rsidRPr="65DAF3F2">
        <w:rPr>
          <w:rFonts w:eastAsia="Times New Roman" w:cs="Times New Roman"/>
        </w:rPr>
        <w:t xml:space="preserve"> </w:t>
      </w:r>
      <w:r w:rsidR="304DD65C" w:rsidRPr="65DAF3F2">
        <w:rPr>
          <w:rFonts w:eastAsia="Times New Roman" w:cs="Times New Roman"/>
        </w:rPr>
        <w:t>lunes</w:t>
      </w:r>
      <w:r w:rsidR="340F3D37" w:rsidRPr="65DAF3F2">
        <w:rPr>
          <w:rFonts w:eastAsia="Times New Roman" w:cs="Times New Roman"/>
        </w:rPr>
        <w:t xml:space="preserve"> y jueves </w:t>
      </w:r>
      <w:r w:rsidR="3E2D982A" w:rsidRPr="65DAF3F2">
        <w:rPr>
          <w:rFonts w:eastAsia="Times New Roman" w:cs="Times New Roman"/>
        </w:rPr>
        <w:t>con horario entre</w:t>
      </w:r>
      <w:r w:rsidR="340F3D37" w:rsidRPr="65DAF3F2">
        <w:rPr>
          <w:rFonts w:eastAsia="Times New Roman" w:cs="Times New Roman"/>
        </w:rPr>
        <w:t xml:space="preserve"> la</w:t>
      </w:r>
      <w:r w:rsidR="0045424C" w:rsidRPr="65DAF3F2">
        <w:rPr>
          <w:rFonts w:eastAsia="Times New Roman" w:cs="Times New Roman"/>
        </w:rPr>
        <w:t>s 3</w:t>
      </w:r>
      <w:r w:rsidR="06674A80" w:rsidRPr="65DAF3F2">
        <w:rPr>
          <w:rFonts w:eastAsia="Times New Roman" w:cs="Times New Roman"/>
        </w:rPr>
        <w:t>:00</w:t>
      </w:r>
      <w:r w:rsidR="292BA0CA" w:rsidRPr="65DAF3F2">
        <w:rPr>
          <w:rFonts w:eastAsia="Times New Roman" w:cs="Times New Roman"/>
        </w:rPr>
        <w:t xml:space="preserve"> </w:t>
      </w:r>
      <w:r w:rsidR="5C2F02CB" w:rsidRPr="65DAF3F2">
        <w:rPr>
          <w:rFonts w:eastAsia="Times New Roman" w:cs="Times New Roman"/>
        </w:rPr>
        <w:t>p.m. y</w:t>
      </w:r>
      <w:r w:rsidR="340F3D37" w:rsidRPr="65DAF3F2">
        <w:rPr>
          <w:rFonts w:eastAsia="Times New Roman" w:cs="Times New Roman"/>
        </w:rPr>
        <w:t xml:space="preserve"> </w:t>
      </w:r>
      <w:r w:rsidR="0045424C" w:rsidRPr="65DAF3F2">
        <w:rPr>
          <w:rFonts w:eastAsia="Times New Roman" w:cs="Times New Roman"/>
        </w:rPr>
        <w:t>6</w:t>
      </w:r>
      <w:r w:rsidR="7A806A89" w:rsidRPr="65DAF3F2">
        <w:rPr>
          <w:rFonts w:eastAsia="Times New Roman" w:cs="Times New Roman"/>
        </w:rPr>
        <w:t>:00</w:t>
      </w:r>
      <w:r w:rsidR="340F3D37" w:rsidRPr="65DAF3F2">
        <w:rPr>
          <w:rFonts w:eastAsia="Times New Roman" w:cs="Times New Roman"/>
        </w:rPr>
        <w:t xml:space="preserve"> </w:t>
      </w:r>
      <w:r w:rsidR="66EB3758" w:rsidRPr="65DAF3F2">
        <w:rPr>
          <w:rFonts w:eastAsia="Times New Roman" w:cs="Times New Roman"/>
        </w:rPr>
        <w:t>p.m.</w:t>
      </w:r>
    </w:p>
    <w:p w14:paraId="4274FED1" w14:textId="343303B9" w:rsidR="187F6D05" w:rsidRDefault="43E57680" w:rsidP="4CD8620C">
      <w:pPr>
        <w:spacing w:after="0" w:line="360" w:lineRule="auto"/>
        <w:ind w:firstLine="708"/>
        <w:rPr>
          <w:rFonts w:eastAsia="Times New Roman" w:cs="Times New Roman"/>
          <w:lang w:val="es"/>
        </w:rPr>
      </w:pPr>
      <w:r w:rsidRPr="4CD8620C">
        <w:rPr>
          <w:rFonts w:eastAsia="Times New Roman" w:cs="Times New Roman"/>
        </w:rPr>
        <w:t xml:space="preserve">Entre los temas </w:t>
      </w:r>
      <w:r w:rsidR="48FBB6BC" w:rsidRPr="4CD8620C">
        <w:rPr>
          <w:rFonts w:eastAsia="Times New Roman" w:cs="Times New Roman"/>
        </w:rPr>
        <w:t xml:space="preserve">a </w:t>
      </w:r>
      <w:r w:rsidRPr="4CD8620C">
        <w:rPr>
          <w:rFonts w:eastAsia="Times New Roman" w:cs="Times New Roman"/>
        </w:rPr>
        <w:t xml:space="preserve">abordar </w:t>
      </w:r>
      <w:r w:rsidR="08594CCF" w:rsidRPr="4CD8620C">
        <w:rPr>
          <w:rFonts w:eastAsia="Times New Roman" w:cs="Times New Roman"/>
        </w:rPr>
        <w:t xml:space="preserve">se </w:t>
      </w:r>
      <w:r w:rsidR="1267D8FC" w:rsidRPr="4CD8620C">
        <w:rPr>
          <w:rFonts w:eastAsia="Times New Roman" w:cs="Times New Roman"/>
        </w:rPr>
        <w:t>pactaron</w:t>
      </w:r>
      <w:r w:rsidRPr="4CD8620C">
        <w:rPr>
          <w:rFonts w:eastAsia="Times New Roman" w:cs="Times New Roman"/>
        </w:rPr>
        <w:t xml:space="preserve"> </w:t>
      </w:r>
      <w:r w:rsidR="238ECA27" w:rsidRPr="4CD8620C">
        <w:rPr>
          <w:rFonts w:eastAsia="Times New Roman" w:cs="Times New Roman"/>
        </w:rPr>
        <w:t>1</w:t>
      </w:r>
      <w:r w:rsidR="5857D9D5" w:rsidRPr="4CD8620C">
        <w:rPr>
          <w:rFonts w:eastAsia="Times New Roman" w:cs="Times New Roman"/>
        </w:rPr>
        <w:t xml:space="preserve">) </w:t>
      </w:r>
      <w:r w:rsidRPr="4CD8620C">
        <w:rPr>
          <w:rFonts w:eastAsia="Times New Roman" w:cs="Times New Roman"/>
        </w:rPr>
        <w:t>la función social de la cárcel</w:t>
      </w:r>
      <w:r w:rsidR="7FFCBCC1" w:rsidRPr="4CD8620C">
        <w:rPr>
          <w:rFonts w:eastAsia="Times New Roman" w:cs="Times New Roman"/>
        </w:rPr>
        <w:t>;</w:t>
      </w:r>
      <w:r w:rsidRPr="4CD8620C">
        <w:rPr>
          <w:rFonts w:eastAsia="Times New Roman" w:cs="Times New Roman"/>
        </w:rPr>
        <w:t xml:space="preserve"> </w:t>
      </w:r>
      <w:r w:rsidR="1DFE97E3" w:rsidRPr="4CD8620C">
        <w:rPr>
          <w:rFonts w:eastAsia="Times New Roman" w:cs="Times New Roman"/>
        </w:rPr>
        <w:t>2</w:t>
      </w:r>
      <w:r w:rsidR="655D8D8D" w:rsidRPr="4CD8620C">
        <w:rPr>
          <w:rFonts w:eastAsia="Times New Roman" w:cs="Times New Roman"/>
        </w:rPr>
        <w:t>)</w:t>
      </w:r>
      <w:r w:rsidRPr="4CD8620C">
        <w:rPr>
          <w:rFonts w:eastAsia="Times New Roman" w:cs="Times New Roman"/>
        </w:rPr>
        <w:t xml:space="preserve"> la política dentro de la cárcel</w:t>
      </w:r>
      <w:r w:rsidR="1E55B8FC" w:rsidRPr="4CD8620C">
        <w:rPr>
          <w:rFonts w:eastAsia="Times New Roman" w:cs="Times New Roman"/>
        </w:rPr>
        <w:t xml:space="preserve"> y; </w:t>
      </w:r>
      <w:r w:rsidR="16E36B74" w:rsidRPr="4CD8620C">
        <w:rPr>
          <w:rFonts w:eastAsia="Times New Roman" w:cs="Times New Roman"/>
        </w:rPr>
        <w:t>3</w:t>
      </w:r>
      <w:r w:rsidR="1E55B8FC" w:rsidRPr="4CD8620C">
        <w:rPr>
          <w:rFonts w:eastAsia="Times New Roman" w:cs="Times New Roman"/>
        </w:rPr>
        <w:t>)</w:t>
      </w:r>
      <w:r w:rsidRPr="4CD8620C">
        <w:rPr>
          <w:rFonts w:eastAsia="Times New Roman" w:cs="Times New Roman"/>
        </w:rPr>
        <w:t xml:space="preserve"> </w:t>
      </w:r>
      <w:r w:rsidR="086CBFF4" w:rsidRPr="4CD8620C">
        <w:rPr>
          <w:rFonts w:eastAsia="Times New Roman" w:cs="Times New Roman"/>
        </w:rPr>
        <w:t>la situación carcelaria en Latinoamérica y Colombia</w:t>
      </w:r>
      <w:r w:rsidR="5BFE94A4" w:rsidRPr="4CD8620C">
        <w:rPr>
          <w:rFonts w:eastAsia="Times New Roman" w:cs="Times New Roman"/>
        </w:rPr>
        <w:t>.</w:t>
      </w:r>
    </w:p>
    <w:p w14:paraId="2804D3B5" w14:textId="40485465" w:rsidR="187F6D05" w:rsidRDefault="703D147F" w:rsidP="4CD8620C">
      <w:pPr>
        <w:spacing w:after="0" w:line="360" w:lineRule="auto"/>
        <w:rPr>
          <w:rFonts w:eastAsia="Times New Roman" w:cs="Times New Roman"/>
          <w:lang w:val="es"/>
        </w:rPr>
      </w:pPr>
      <w:r w:rsidRPr="4CD8620C">
        <w:rPr>
          <w:rFonts w:eastAsia="Times New Roman" w:cs="Times New Roman"/>
        </w:rPr>
        <w:t>E</w:t>
      </w:r>
      <w:r w:rsidR="0144CD6F" w:rsidRPr="4CD8620C">
        <w:rPr>
          <w:rFonts w:eastAsia="Times New Roman" w:cs="Times New Roman"/>
        </w:rPr>
        <w:t>l abordaje para el primer ítem identificado como</w:t>
      </w:r>
      <w:r w:rsidR="44BE83EF" w:rsidRPr="4CD8620C">
        <w:rPr>
          <w:rFonts w:eastAsia="Times New Roman" w:cs="Times New Roman"/>
        </w:rPr>
        <w:t>,</w:t>
      </w:r>
      <w:r w:rsidR="6C141FD5" w:rsidRPr="4CD8620C">
        <w:rPr>
          <w:rFonts w:eastAsia="Times New Roman" w:cs="Times New Roman"/>
        </w:rPr>
        <w:t xml:space="preserve"> </w:t>
      </w:r>
      <w:r w:rsidR="41EB78D6" w:rsidRPr="4CD8620C">
        <w:rPr>
          <w:rFonts w:eastAsia="Times New Roman" w:cs="Times New Roman"/>
          <w:b/>
          <w:bCs/>
          <w:i/>
          <w:iCs/>
        </w:rPr>
        <w:t>l</w:t>
      </w:r>
      <w:r w:rsidR="6C141FD5" w:rsidRPr="4CD8620C">
        <w:rPr>
          <w:rFonts w:eastAsia="Times New Roman" w:cs="Times New Roman"/>
          <w:b/>
          <w:bCs/>
          <w:i/>
          <w:iCs/>
        </w:rPr>
        <w:t xml:space="preserve">a </w:t>
      </w:r>
      <w:r w:rsidR="70E47FB6" w:rsidRPr="4CD8620C">
        <w:rPr>
          <w:rFonts w:eastAsia="Times New Roman" w:cs="Times New Roman"/>
          <w:b/>
          <w:bCs/>
          <w:i/>
          <w:iCs/>
        </w:rPr>
        <w:t>f</w:t>
      </w:r>
      <w:r w:rsidR="6C141FD5" w:rsidRPr="4CD8620C">
        <w:rPr>
          <w:rFonts w:eastAsia="Times New Roman" w:cs="Times New Roman"/>
          <w:b/>
          <w:bCs/>
          <w:i/>
          <w:iCs/>
        </w:rPr>
        <w:t xml:space="preserve">unción </w:t>
      </w:r>
      <w:r w:rsidR="0F705ED5" w:rsidRPr="4CD8620C">
        <w:rPr>
          <w:rFonts w:eastAsia="Times New Roman" w:cs="Times New Roman"/>
          <w:b/>
          <w:bCs/>
          <w:i/>
          <w:iCs/>
        </w:rPr>
        <w:t>s</w:t>
      </w:r>
      <w:r w:rsidR="6C141FD5" w:rsidRPr="4CD8620C">
        <w:rPr>
          <w:rFonts w:eastAsia="Times New Roman" w:cs="Times New Roman"/>
          <w:b/>
          <w:bCs/>
          <w:i/>
          <w:iCs/>
        </w:rPr>
        <w:t xml:space="preserve">ocial de la </w:t>
      </w:r>
      <w:r w:rsidR="56C91821" w:rsidRPr="4CD8620C">
        <w:rPr>
          <w:rFonts w:eastAsia="Times New Roman" w:cs="Times New Roman"/>
          <w:b/>
          <w:bCs/>
          <w:i/>
          <w:iCs/>
        </w:rPr>
        <w:t>Cárcel</w:t>
      </w:r>
      <w:r w:rsidR="7A05484F" w:rsidRPr="4CD8620C">
        <w:rPr>
          <w:rFonts w:eastAsia="Times New Roman" w:cs="Times New Roman"/>
        </w:rPr>
        <w:t xml:space="preserve"> tendría su </w:t>
      </w:r>
      <w:r w:rsidR="2FA8EEA6" w:rsidRPr="4CD8620C">
        <w:rPr>
          <w:rFonts w:eastAsia="Times New Roman" w:cs="Times New Roman"/>
        </w:rPr>
        <w:t>acercamiento</w:t>
      </w:r>
      <w:r w:rsidR="7A05484F" w:rsidRPr="4CD8620C">
        <w:rPr>
          <w:rFonts w:eastAsia="Times New Roman" w:cs="Times New Roman"/>
        </w:rPr>
        <w:t xml:space="preserve"> a raíz de la </w:t>
      </w:r>
      <w:r w:rsidR="3FBC0EDD" w:rsidRPr="4CD8620C">
        <w:rPr>
          <w:rFonts w:eastAsia="Times New Roman" w:cs="Times New Roman"/>
        </w:rPr>
        <w:t>explicación</w:t>
      </w:r>
      <w:r w:rsidR="6C141FD5" w:rsidRPr="4CD8620C">
        <w:rPr>
          <w:rFonts w:eastAsia="Times New Roman" w:cs="Times New Roman"/>
        </w:rPr>
        <w:t xml:space="preserve"> </w:t>
      </w:r>
      <w:r w:rsidR="33EB623B" w:rsidRPr="4CD8620C">
        <w:rPr>
          <w:rFonts w:eastAsia="Times New Roman" w:cs="Times New Roman"/>
        </w:rPr>
        <w:t xml:space="preserve">de </w:t>
      </w:r>
      <w:r w:rsidR="6C141FD5" w:rsidRPr="4CD8620C">
        <w:rPr>
          <w:rFonts w:eastAsia="Times New Roman" w:cs="Times New Roman"/>
        </w:rPr>
        <w:t>l</w:t>
      </w:r>
      <w:r w:rsidR="775BE695" w:rsidRPr="4CD8620C">
        <w:rPr>
          <w:rFonts w:eastAsia="Times New Roman" w:cs="Times New Roman"/>
        </w:rPr>
        <w:t xml:space="preserve">a </w:t>
      </w:r>
      <w:proofErr w:type="spellStart"/>
      <w:r w:rsidR="775BE695" w:rsidRPr="4CD8620C">
        <w:rPr>
          <w:rFonts w:eastAsia="Times New Roman" w:cs="Times New Roman"/>
        </w:rPr>
        <w:t>coformadora</w:t>
      </w:r>
      <w:proofErr w:type="spellEnd"/>
      <w:r w:rsidR="775BE695" w:rsidRPr="4CD8620C">
        <w:rPr>
          <w:rFonts w:eastAsia="Times New Roman" w:cs="Times New Roman"/>
        </w:rPr>
        <w:t xml:space="preserve"> </w:t>
      </w:r>
      <w:proofErr w:type="spellStart"/>
      <w:r w:rsidR="775BE695" w:rsidRPr="4CD8620C">
        <w:rPr>
          <w:rFonts w:eastAsia="Times New Roman" w:cs="Times New Roman"/>
        </w:rPr>
        <w:t>Zul</w:t>
      </w:r>
      <w:r w:rsidR="3CBD9716" w:rsidRPr="4CD8620C">
        <w:rPr>
          <w:rFonts w:eastAsia="Times New Roman" w:cs="Times New Roman"/>
        </w:rPr>
        <w:t>eidys</w:t>
      </w:r>
      <w:proofErr w:type="spellEnd"/>
      <w:r w:rsidR="5566BEA3" w:rsidRPr="4CD8620C">
        <w:rPr>
          <w:rFonts w:eastAsia="Times New Roman" w:cs="Times New Roman"/>
        </w:rPr>
        <w:t>,</w:t>
      </w:r>
      <w:r w:rsidR="5380C995" w:rsidRPr="4CD8620C">
        <w:rPr>
          <w:rFonts w:eastAsia="Times New Roman" w:cs="Times New Roman"/>
        </w:rPr>
        <w:t xml:space="preserve"> lo cual llevo a una identificación </w:t>
      </w:r>
      <w:r w:rsidR="4823703B" w:rsidRPr="4CD8620C">
        <w:rPr>
          <w:rFonts w:eastAsia="Times New Roman" w:cs="Times New Roman"/>
        </w:rPr>
        <w:t>tacita</w:t>
      </w:r>
      <w:r w:rsidR="5566BEA3" w:rsidRPr="4CD8620C">
        <w:rPr>
          <w:rFonts w:eastAsia="Times New Roman" w:cs="Times New Roman"/>
        </w:rPr>
        <w:t xml:space="preserve"> </w:t>
      </w:r>
      <w:r w:rsidR="7DBBFF22" w:rsidRPr="4CD8620C">
        <w:rPr>
          <w:rFonts w:eastAsia="Times New Roman" w:cs="Times New Roman"/>
        </w:rPr>
        <w:t>de los campos de acción abordados por el EJP los cuales son:</w:t>
      </w:r>
    </w:p>
    <w:p w14:paraId="1EAFB19F" w14:textId="22679238" w:rsidR="187F6D05" w:rsidRDefault="187F6D05" w:rsidP="4CD8620C">
      <w:pPr>
        <w:pStyle w:val="Prrafodelista"/>
        <w:numPr>
          <w:ilvl w:val="0"/>
          <w:numId w:val="6"/>
        </w:numPr>
        <w:spacing w:after="0" w:line="360" w:lineRule="auto"/>
        <w:rPr>
          <w:rFonts w:eastAsia="Times New Roman" w:cs="Times New Roman"/>
        </w:rPr>
      </w:pPr>
      <w:r w:rsidRPr="4CD8620C">
        <w:rPr>
          <w:rFonts w:eastAsia="Times New Roman" w:cs="Times New Roman"/>
          <w:b/>
          <w:bCs/>
        </w:rPr>
        <w:t>Cárceles:</w:t>
      </w:r>
      <w:r w:rsidR="00835A6A" w:rsidRPr="4CD8620C">
        <w:rPr>
          <w:rFonts w:eastAsia="Times New Roman" w:cs="Times New Roman"/>
        </w:rPr>
        <w:t xml:space="preserve"> son aquellos </w:t>
      </w:r>
      <w:r w:rsidRPr="4CD8620C">
        <w:rPr>
          <w:rFonts w:eastAsia="Times New Roman" w:cs="Times New Roman"/>
        </w:rPr>
        <w:t xml:space="preserve">encargados de producir informes sobre el Estado de </w:t>
      </w:r>
      <w:r w:rsidR="7FFF6CD8" w:rsidRPr="4CD8620C">
        <w:rPr>
          <w:rFonts w:eastAsia="Times New Roman" w:cs="Times New Roman"/>
        </w:rPr>
        <w:t>Cosas Inconstitucionales</w:t>
      </w:r>
      <w:r w:rsidR="10D895D8" w:rsidRPr="4CD8620C">
        <w:rPr>
          <w:rFonts w:eastAsia="Times New Roman" w:cs="Times New Roman"/>
        </w:rPr>
        <w:t xml:space="preserve"> </w:t>
      </w:r>
      <w:r w:rsidR="7E387601" w:rsidRPr="4CD8620C">
        <w:rPr>
          <w:rFonts w:eastAsia="Times New Roman" w:cs="Times New Roman"/>
        </w:rPr>
        <w:t xml:space="preserve">y velar por </w:t>
      </w:r>
      <w:r w:rsidR="00720A72" w:rsidRPr="4CD8620C">
        <w:rPr>
          <w:rFonts w:eastAsia="Times New Roman" w:cs="Times New Roman"/>
        </w:rPr>
        <w:t xml:space="preserve">el cumplimiento de los </w:t>
      </w:r>
      <w:r w:rsidR="7E387601" w:rsidRPr="4CD8620C">
        <w:rPr>
          <w:rFonts w:eastAsia="Times New Roman" w:cs="Times New Roman"/>
        </w:rPr>
        <w:t>DD.HH., dentro de las mismas</w:t>
      </w:r>
      <w:r w:rsidR="00720A72" w:rsidRPr="4CD8620C">
        <w:rPr>
          <w:rFonts w:eastAsia="Times New Roman" w:cs="Times New Roman"/>
        </w:rPr>
        <w:t>.</w:t>
      </w:r>
    </w:p>
    <w:p w14:paraId="4C00FE9A" w14:textId="18821873" w:rsidR="187F6D05" w:rsidRDefault="187F6D05" w:rsidP="1BF94E0B">
      <w:pPr>
        <w:pStyle w:val="Prrafodelista"/>
        <w:numPr>
          <w:ilvl w:val="0"/>
          <w:numId w:val="6"/>
        </w:numPr>
        <w:spacing w:after="0" w:line="360" w:lineRule="auto"/>
        <w:rPr>
          <w:rFonts w:eastAsia="Times New Roman" w:cs="Times New Roman"/>
        </w:rPr>
      </w:pPr>
      <w:r w:rsidRPr="1BF94E0B">
        <w:rPr>
          <w:rFonts w:eastAsia="Times New Roman" w:cs="Times New Roman"/>
          <w:b/>
          <w:bCs/>
        </w:rPr>
        <w:t>Defensas</w:t>
      </w:r>
      <w:r w:rsidR="385EF586" w:rsidRPr="1BF94E0B">
        <w:rPr>
          <w:rFonts w:eastAsia="Times New Roman" w:cs="Times New Roman"/>
          <w:b/>
          <w:bCs/>
        </w:rPr>
        <w:t>:</w:t>
      </w:r>
      <w:r w:rsidR="385EF586" w:rsidRPr="1BF94E0B">
        <w:rPr>
          <w:rFonts w:eastAsia="Times New Roman" w:cs="Times New Roman"/>
        </w:rPr>
        <w:t xml:space="preserve"> enca</w:t>
      </w:r>
      <w:r w:rsidR="522A429E" w:rsidRPr="1BF94E0B">
        <w:rPr>
          <w:rFonts w:eastAsia="Times New Roman" w:cs="Times New Roman"/>
        </w:rPr>
        <w:t>rgados de velar y proteger los derechos de personas concretas y abrir procesos de tutela u otros mecanismos de protección dentro de las cárceles</w:t>
      </w:r>
      <w:r w:rsidR="00B8601F">
        <w:rPr>
          <w:rFonts w:eastAsia="Times New Roman" w:cs="Times New Roman"/>
        </w:rPr>
        <w:t>.</w:t>
      </w:r>
    </w:p>
    <w:p w14:paraId="7BB4F894" w14:textId="04379C2A" w:rsidR="187F6D05" w:rsidRDefault="187F6D05" w:rsidP="1BF94E0B">
      <w:pPr>
        <w:pStyle w:val="Prrafodelista"/>
        <w:numPr>
          <w:ilvl w:val="0"/>
          <w:numId w:val="6"/>
        </w:numPr>
        <w:spacing w:after="0" w:line="360" w:lineRule="auto"/>
        <w:rPr>
          <w:rFonts w:eastAsia="Times New Roman" w:cs="Times New Roman"/>
        </w:rPr>
      </w:pPr>
      <w:r w:rsidRPr="4219894D">
        <w:rPr>
          <w:rFonts w:eastAsia="Times New Roman" w:cs="Times New Roman"/>
          <w:b/>
          <w:bCs/>
        </w:rPr>
        <w:t>Comunicaciones</w:t>
      </w:r>
      <w:r w:rsidR="3AD52D7E" w:rsidRPr="4219894D">
        <w:rPr>
          <w:rFonts w:eastAsia="Times New Roman" w:cs="Times New Roman"/>
          <w:b/>
          <w:bCs/>
        </w:rPr>
        <w:t>:</w:t>
      </w:r>
      <w:r w:rsidR="3AD52D7E" w:rsidRPr="4219894D">
        <w:rPr>
          <w:rFonts w:eastAsia="Times New Roman" w:cs="Times New Roman"/>
        </w:rPr>
        <w:t xml:space="preserve"> se encarga de todo lo relacionado a l</w:t>
      </w:r>
      <w:r w:rsidR="4E8BB857" w:rsidRPr="4219894D">
        <w:rPr>
          <w:rFonts w:eastAsia="Times New Roman" w:cs="Times New Roman"/>
        </w:rPr>
        <w:t xml:space="preserve">os medios del EJP, tanto de producir material </w:t>
      </w:r>
      <w:r w:rsidR="2DDE2AF0" w:rsidRPr="4219894D">
        <w:rPr>
          <w:rFonts w:eastAsia="Times New Roman" w:cs="Times New Roman"/>
        </w:rPr>
        <w:t>audiovisual</w:t>
      </w:r>
      <w:r w:rsidR="4E8BB857" w:rsidRPr="4219894D">
        <w:rPr>
          <w:rFonts w:eastAsia="Times New Roman" w:cs="Times New Roman"/>
        </w:rPr>
        <w:t>, difundir películas, encargarse del medio escrito “El Campanero” ent</w:t>
      </w:r>
      <w:r w:rsidR="04ED5A5C" w:rsidRPr="4219894D">
        <w:rPr>
          <w:rFonts w:eastAsia="Times New Roman" w:cs="Times New Roman"/>
        </w:rPr>
        <w:t xml:space="preserve">re otras </w:t>
      </w:r>
      <w:r w:rsidR="22D2B448" w:rsidRPr="4219894D">
        <w:rPr>
          <w:rFonts w:eastAsia="Times New Roman" w:cs="Times New Roman"/>
        </w:rPr>
        <w:t>funciones y</w:t>
      </w:r>
      <w:r w:rsidR="002155D3" w:rsidRPr="4219894D">
        <w:rPr>
          <w:rFonts w:eastAsia="Times New Roman" w:cs="Times New Roman"/>
        </w:rPr>
        <w:t xml:space="preserve"> actividades </w:t>
      </w:r>
      <w:r w:rsidR="00E73967" w:rsidRPr="4219894D">
        <w:rPr>
          <w:rFonts w:eastAsia="Times New Roman" w:cs="Times New Roman"/>
        </w:rPr>
        <w:t>como lo son las redes sociales</w:t>
      </w:r>
      <w:r w:rsidR="009A454C" w:rsidRPr="4219894D">
        <w:rPr>
          <w:rFonts w:eastAsia="Times New Roman" w:cs="Times New Roman"/>
        </w:rPr>
        <w:t xml:space="preserve">, </w:t>
      </w:r>
      <w:r w:rsidR="002155D3" w:rsidRPr="4219894D">
        <w:rPr>
          <w:rFonts w:eastAsia="Times New Roman" w:cs="Times New Roman"/>
        </w:rPr>
        <w:t xml:space="preserve">cines comunitarios y </w:t>
      </w:r>
      <w:r w:rsidR="005B08F3" w:rsidRPr="4219894D">
        <w:rPr>
          <w:rFonts w:eastAsia="Times New Roman" w:cs="Times New Roman"/>
        </w:rPr>
        <w:t>su sección “</w:t>
      </w:r>
      <w:r w:rsidR="00973F9C" w:rsidRPr="4219894D">
        <w:rPr>
          <w:rFonts w:eastAsia="Times New Roman" w:cs="Times New Roman"/>
        </w:rPr>
        <w:t xml:space="preserve">jueves </w:t>
      </w:r>
      <w:r w:rsidR="002F0D4D" w:rsidRPr="4219894D">
        <w:rPr>
          <w:rFonts w:eastAsia="Times New Roman" w:cs="Times New Roman"/>
        </w:rPr>
        <w:t>de volver al pasado… presente”.</w:t>
      </w:r>
    </w:p>
    <w:p w14:paraId="57745F30" w14:textId="68414ABF" w:rsidR="187F6D05" w:rsidRDefault="187F6D05" w:rsidP="1BF94E0B">
      <w:pPr>
        <w:pStyle w:val="Prrafodelista"/>
        <w:numPr>
          <w:ilvl w:val="0"/>
          <w:numId w:val="6"/>
        </w:numPr>
        <w:spacing w:after="0" w:line="360" w:lineRule="auto"/>
        <w:rPr>
          <w:rFonts w:eastAsia="Times New Roman" w:cs="Times New Roman"/>
        </w:rPr>
      </w:pPr>
      <w:r w:rsidRPr="1BF94E0B">
        <w:rPr>
          <w:rFonts w:eastAsia="Times New Roman" w:cs="Times New Roman"/>
          <w:b/>
          <w:bCs/>
        </w:rPr>
        <w:t>Víctimas</w:t>
      </w:r>
      <w:r w:rsidR="2A5200B6" w:rsidRPr="1BF94E0B">
        <w:rPr>
          <w:rFonts w:eastAsia="Times New Roman" w:cs="Times New Roman"/>
          <w:b/>
          <w:bCs/>
        </w:rPr>
        <w:t>:</w:t>
      </w:r>
      <w:r w:rsidR="1D30251F" w:rsidRPr="1BF94E0B">
        <w:rPr>
          <w:rFonts w:eastAsia="Times New Roman" w:cs="Times New Roman"/>
        </w:rPr>
        <w:t xml:space="preserve"> esta área se encarga de recuperar la memoria de algunos casos de violaciones a los Derechos Humanos dentro de las cárceles, así como de </w:t>
      </w:r>
      <w:r w:rsidR="6C831021" w:rsidRPr="1BF94E0B">
        <w:rPr>
          <w:rFonts w:eastAsia="Times New Roman" w:cs="Times New Roman"/>
        </w:rPr>
        <w:t>darle vo</w:t>
      </w:r>
      <w:r w:rsidR="05F8D331" w:rsidRPr="1BF94E0B">
        <w:rPr>
          <w:rFonts w:eastAsia="Times New Roman" w:cs="Times New Roman"/>
        </w:rPr>
        <w:t>z</w:t>
      </w:r>
      <w:r w:rsidR="6C831021" w:rsidRPr="1BF94E0B">
        <w:rPr>
          <w:rFonts w:eastAsia="Times New Roman" w:cs="Times New Roman"/>
        </w:rPr>
        <w:t xml:space="preserve"> a las familiares </w:t>
      </w:r>
      <w:r w:rsidR="0018011B">
        <w:rPr>
          <w:rFonts w:eastAsia="Times New Roman" w:cs="Times New Roman"/>
        </w:rPr>
        <w:t>de las personas privadas de la libertad o propiamente a los privados de la libertad.</w:t>
      </w:r>
    </w:p>
    <w:p w14:paraId="49F451CE" w14:textId="5FD99271" w:rsidR="187F6D05" w:rsidRDefault="187F6D05" w:rsidP="1BF94E0B">
      <w:pPr>
        <w:pStyle w:val="Prrafodelista"/>
        <w:numPr>
          <w:ilvl w:val="0"/>
          <w:numId w:val="6"/>
        </w:numPr>
        <w:spacing w:after="0" w:line="360" w:lineRule="auto"/>
        <w:rPr>
          <w:rFonts w:eastAsia="Times New Roman" w:cs="Times New Roman"/>
          <w:lang w:val="es"/>
        </w:rPr>
      </w:pPr>
      <w:r w:rsidRPr="1BF94E0B">
        <w:rPr>
          <w:rFonts w:eastAsia="Times New Roman" w:cs="Times New Roman"/>
          <w:b/>
          <w:bCs/>
          <w:lang w:val="es"/>
        </w:rPr>
        <w:t>Pedagogía</w:t>
      </w:r>
      <w:r w:rsidR="16A32798" w:rsidRPr="1BF94E0B">
        <w:rPr>
          <w:rFonts w:eastAsia="Times New Roman" w:cs="Times New Roman"/>
          <w:b/>
          <w:bCs/>
          <w:lang w:val="es"/>
        </w:rPr>
        <w:t>:</w:t>
      </w:r>
      <w:r w:rsidR="66A0ABDF" w:rsidRPr="1BF94E0B">
        <w:rPr>
          <w:rFonts w:eastAsia="Times New Roman" w:cs="Times New Roman"/>
          <w:lang w:val="es"/>
        </w:rPr>
        <w:t xml:space="preserve"> se encarga de difundir </w:t>
      </w:r>
      <w:r w:rsidR="28EEC17A" w:rsidRPr="1BF94E0B">
        <w:rPr>
          <w:rFonts w:eastAsia="Times New Roman" w:cs="Times New Roman"/>
          <w:lang w:val="es"/>
        </w:rPr>
        <w:t xml:space="preserve">y enseñar </w:t>
      </w:r>
      <w:r w:rsidR="66A0ABDF" w:rsidRPr="1BF94E0B">
        <w:rPr>
          <w:rFonts w:eastAsia="Times New Roman" w:cs="Times New Roman"/>
          <w:lang w:val="es"/>
        </w:rPr>
        <w:t xml:space="preserve">los derechos </w:t>
      </w:r>
      <w:r w:rsidR="318E8BB7" w:rsidRPr="1BF94E0B">
        <w:rPr>
          <w:rFonts w:eastAsia="Times New Roman" w:cs="Times New Roman"/>
          <w:lang w:val="es"/>
        </w:rPr>
        <w:t>fundamentales</w:t>
      </w:r>
      <w:r w:rsidR="0018011B">
        <w:rPr>
          <w:rFonts w:eastAsia="Times New Roman" w:cs="Times New Roman"/>
          <w:lang w:val="es"/>
        </w:rPr>
        <w:t xml:space="preserve">, derechos humanos </w:t>
      </w:r>
    </w:p>
    <w:p w14:paraId="4AD2B11F" w14:textId="072E384D" w:rsidR="187F6D05" w:rsidRDefault="187F6D05" w:rsidP="1BF94E0B">
      <w:pPr>
        <w:pStyle w:val="Prrafodelista"/>
        <w:numPr>
          <w:ilvl w:val="0"/>
          <w:numId w:val="6"/>
        </w:numPr>
        <w:spacing w:after="0" w:line="360" w:lineRule="auto"/>
        <w:rPr>
          <w:rFonts w:eastAsia="Times New Roman" w:cs="Times New Roman"/>
        </w:rPr>
      </w:pPr>
      <w:r w:rsidRPr="3E327C22">
        <w:rPr>
          <w:rFonts w:eastAsia="Times New Roman" w:cs="Times New Roman"/>
          <w:b/>
          <w:bCs/>
        </w:rPr>
        <w:t>Psicosocial</w:t>
      </w:r>
      <w:r w:rsidR="79A32E83" w:rsidRPr="3E327C22">
        <w:rPr>
          <w:rFonts w:eastAsia="Times New Roman" w:cs="Times New Roman"/>
          <w:b/>
          <w:bCs/>
        </w:rPr>
        <w:t>:</w:t>
      </w:r>
      <w:r w:rsidR="39F4BB36" w:rsidRPr="3E327C22">
        <w:rPr>
          <w:rFonts w:eastAsia="Times New Roman" w:cs="Times New Roman"/>
        </w:rPr>
        <w:t xml:space="preserve"> en </w:t>
      </w:r>
      <w:r w:rsidR="001D351C" w:rsidRPr="3E327C22">
        <w:rPr>
          <w:rFonts w:eastAsia="Times New Roman" w:cs="Times New Roman"/>
        </w:rPr>
        <w:t>la i</w:t>
      </w:r>
      <w:r w:rsidR="39F4BB36" w:rsidRPr="3E327C22">
        <w:rPr>
          <w:rFonts w:eastAsia="Times New Roman" w:cs="Times New Roman"/>
        </w:rPr>
        <w:t>n</w:t>
      </w:r>
      <w:r w:rsidR="001D351C" w:rsidRPr="3E327C22">
        <w:rPr>
          <w:rFonts w:eastAsia="Times New Roman" w:cs="Times New Roman"/>
        </w:rPr>
        <w:t>minente necesidad</w:t>
      </w:r>
      <w:r w:rsidR="39F4BB36" w:rsidRPr="3E327C22">
        <w:rPr>
          <w:rFonts w:eastAsia="Times New Roman" w:cs="Times New Roman"/>
        </w:rPr>
        <w:t xml:space="preserve"> de reconstruir el tejido social dañado por la cárcel, el EJP crea su área psicosocial, dónde, con ayuda de </w:t>
      </w:r>
      <w:r w:rsidR="5D83DFDE" w:rsidRPr="3E327C22">
        <w:rPr>
          <w:rFonts w:eastAsia="Times New Roman" w:cs="Times New Roman"/>
        </w:rPr>
        <w:t xml:space="preserve">psicólogos y trabajadores sociales, se apoya a las víctimas y </w:t>
      </w:r>
      <w:r w:rsidR="0FD10EEB" w:rsidRPr="3E327C22">
        <w:rPr>
          <w:rFonts w:eastAsia="Times New Roman" w:cs="Times New Roman"/>
        </w:rPr>
        <w:t xml:space="preserve">sus </w:t>
      </w:r>
      <w:r w:rsidR="5D83DFDE" w:rsidRPr="3E327C22">
        <w:rPr>
          <w:rFonts w:eastAsia="Times New Roman" w:cs="Times New Roman"/>
        </w:rPr>
        <w:t>familiares.</w:t>
      </w:r>
    </w:p>
    <w:p w14:paraId="14F0BDBA" w14:textId="207D1830" w:rsidR="7E679B2A" w:rsidRDefault="6D91055A" w:rsidP="65DAF3F2">
      <w:pPr>
        <w:pStyle w:val="Prrafodelista"/>
        <w:spacing w:after="0" w:line="360" w:lineRule="auto"/>
        <w:rPr>
          <w:rFonts w:eastAsia="Times New Roman" w:cs="Times New Roman"/>
          <w:sz w:val="22"/>
          <w:szCs w:val="22"/>
        </w:rPr>
      </w:pPr>
      <w:r w:rsidRPr="65DAF3F2">
        <w:rPr>
          <w:rFonts w:eastAsia="Times New Roman" w:cs="Times New Roman"/>
        </w:rPr>
        <w:t>El segundo</w:t>
      </w:r>
      <w:r w:rsidR="7E679B2A" w:rsidRPr="65DAF3F2">
        <w:rPr>
          <w:rFonts w:eastAsia="Times New Roman" w:cs="Times New Roman"/>
        </w:rPr>
        <w:t xml:space="preserve"> tema abordado</w:t>
      </w:r>
      <w:r w:rsidR="2442A2D9" w:rsidRPr="65DAF3F2">
        <w:rPr>
          <w:rFonts w:eastAsia="Times New Roman" w:cs="Times New Roman"/>
        </w:rPr>
        <w:t>, identificado como:</w:t>
      </w:r>
      <w:r w:rsidR="4C6259BD" w:rsidRPr="65DAF3F2">
        <w:rPr>
          <w:rFonts w:eastAsia="Times New Roman" w:cs="Times New Roman"/>
        </w:rPr>
        <w:t xml:space="preserve"> la política en la cárcel, </w:t>
      </w:r>
      <w:r w:rsidR="67090ECB" w:rsidRPr="65DAF3F2">
        <w:rPr>
          <w:rFonts w:eastAsia="Times New Roman" w:cs="Times New Roman"/>
        </w:rPr>
        <w:t>se abordó desde el reconocimiento de que</w:t>
      </w:r>
      <w:r w:rsidR="42F09C30" w:rsidRPr="65DAF3F2">
        <w:rPr>
          <w:rFonts w:eastAsia="Times New Roman" w:cs="Times New Roman"/>
        </w:rPr>
        <w:t xml:space="preserve"> la </w:t>
      </w:r>
      <w:r w:rsidR="415FEA05" w:rsidRPr="65DAF3F2">
        <w:rPr>
          <w:rFonts w:eastAsia="Times New Roman" w:cs="Times New Roman"/>
        </w:rPr>
        <w:t>institución</w:t>
      </w:r>
      <w:r w:rsidR="42F09C30" w:rsidRPr="65DAF3F2">
        <w:rPr>
          <w:rFonts w:eastAsia="Times New Roman" w:cs="Times New Roman"/>
        </w:rPr>
        <w:t xml:space="preserve"> </w:t>
      </w:r>
      <w:r w:rsidR="390D1015" w:rsidRPr="65DAF3F2">
        <w:rPr>
          <w:rFonts w:eastAsia="Times New Roman" w:cs="Times New Roman"/>
        </w:rPr>
        <w:t xml:space="preserve">carcelaria </w:t>
      </w:r>
      <w:r w:rsidR="3777FEC5" w:rsidRPr="65DAF3F2">
        <w:rPr>
          <w:rFonts w:eastAsia="Times New Roman" w:cs="Times New Roman"/>
        </w:rPr>
        <w:t>es precaria y paupérrima</w:t>
      </w:r>
      <w:r w:rsidR="4BDE52B0" w:rsidRPr="65DAF3F2">
        <w:rPr>
          <w:rFonts w:eastAsia="Times New Roman" w:cs="Times New Roman"/>
        </w:rPr>
        <w:t xml:space="preserve">. </w:t>
      </w:r>
      <w:r w:rsidR="56FC9063" w:rsidRPr="65DAF3F2">
        <w:rPr>
          <w:rFonts w:eastAsia="Times New Roman" w:cs="Times New Roman"/>
        </w:rPr>
        <w:t xml:space="preserve">Con ello </w:t>
      </w:r>
      <w:proofErr w:type="spellStart"/>
      <w:r w:rsidR="7571EC52" w:rsidRPr="65DAF3F2">
        <w:rPr>
          <w:rFonts w:eastAsia="Times New Roman" w:cs="Times New Roman"/>
        </w:rPr>
        <w:t>Zul</w:t>
      </w:r>
      <w:r w:rsidR="56FC9063" w:rsidRPr="65DAF3F2">
        <w:rPr>
          <w:rFonts w:eastAsia="Times New Roman" w:cs="Times New Roman"/>
        </w:rPr>
        <w:t>e</w:t>
      </w:r>
      <w:r w:rsidR="7571EC52" w:rsidRPr="65DAF3F2">
        <w:rPr>
          <w:rFonts w:eastAsia="Times New Roman" w:cs="Times New Roman"/>
        </w:rPr>
        <w:t>idys</w:t>
      </w:r>
      <w:proofErr w:type="spellEnd"/>
      <w:r w:rsidR="7571EC52" w:rsidRPr="65DAF3F2">
        <w:rPr>
          <w:rFonts w:eastAsia="Times New Roman" w:cs="Times New Roman"/>
        </w:rPr>
        <w:t xml:space="preserve"> explica</w:t>
      </w:r>
      <w:r w:rsidR="56FC9063" w:rsidRPr="65DAF3F2">
        <w:rPr>
          <w:rFonts w:eastAsia="Times New Roman" w:cs="Times New Roman"/>
        </w:rPr>
        <w:t xml:space="preserve"> que e</w:t>
      </w:r>
      <w:r w:rsidR="4BDE52B0" w:rsidRPr="65DAF3F2">
        <w:rPr>
          <w:rFonts w:eastAsia="Times New Roman" w:cs="Times New Roman"/>
        </w:rPr>
        <w:t>l Comité de Derechos Humanos de la ONU enfatiza la crisis carcelaria del país desde 1997, al señalar en distintas resoluciones el problema del hacinamiento y las precarias condiciones de vida de los internos.</w:t>
      </w:r>
      <w:r w:rsidR="557EF79A" w:rsidRPr="65DAF3F2">
        <w:rPr>
          <w:rFonts w:eastAsia="Times New Roman" w:cs="Times New Roman"/>
        </w:rPr>
        <w:t>, apoyado en afirmaciones como:</w:t>
      </w:r>
    </w:p>
    <w:p w14:paraId="0C7723C8" w14:textId="0919368A" w:rsidR="3B8DECF1" w:rsidRDefault="557EF79A" w:rsidP="65DAF3F2">
      <w:pPr>
        <w:pStyle w:val="Prrafodelista"/>
        <w:spacing w:after="0" w:line="360" w:lineRule="auto"/>
        <w:ind w:firstLine="708"/>
        <w:rPr>
          <w:rFonts w:eastAsia="Times New Roman" w:cs="Times New Roman"/>
          <w:i/>
          <w:iCs/>
        </w:rPr>
      </w:pPr>
      <w:r w:rsidRPr="65DAF3F2">
        <w:rPr>
          <w:rFonts w:eastAsia="Times New Roman" w:cs="Times New Roman"/>
          <w:i/>
          <w:iCs/>
        </w:rPr>
        <w:t xml:space="preserve">La política criminal de la seguridad ciudadana –identificada con postulados </w:t>
      </w:r>
      <w:r w:rsidR="3B8DECF1">
        <w:tab/>
      </w:r>
      <w:r w:rsidRPr="65DAF3F2">
        <w:rPr>
          <w:rFonts w:eastAsia="Times New Roman" w:cs="Times New Roman"/>
          <w:i/>
          <w:iCs/>
        </w:rPr>
        <w:t>clásicos– actuaría como un muro de contención que ejerce su peso sobre los</w:t>
      </w:r>
      <w:r w:rsidR="5345D82D" w:rsidRPr="65DAF3F2">
        <w:rPr>
          <w:rFonts w:eastAsia="Times New Roman" w:cs="Times New Roman"/>
          <w:i/>
          <w:iCs/>
        </w:rPr>
        <w:t xml:space="preserve"> </w:t>
      </w:r>
      <w:r w:rsidR="3B8DECF1">
        <w:tab/>
      </w:r>
      <w:r w:rsidRPr="65DAF3F2">
        <w:rPr>
          <w:rFonts w:eastAsia="Times New Roman" w:cs="Times New Roman"/>
          <w:i/>
          <w:iCs/>
        </w:rPr>
        <w:t xml:space="preserve">colectivos más pobres que se mueven en las capas socioeconómicas más bajas </w:t>
      </w:r>
      <w:r w:rsidR="3B8DECF1">
        <w:tab/>
      </w:r>
      <w:r w:rsidRPr="65DAF3F2">
        <w:rPr>
          <w:rFonts w:eastAsia="Times New Roman" w:cs="Times New Roman"/>
          <w:i/>
          <w:iCs/>
        </w:rPr>
        <w:t xml:space="preserve">en busca de cauces no legales para conseguir </w:t>
      </w:r>
      <w:r w:rsidR="3674CB81" w:rsidRPr="65DAF3F2">
        <w:rPr>
          <w:rFonts w:eastAsia="Times New Roman" w:cs="Times New Roman"/>
          <w:i/>
          <w:iCs/>
        </w:rPr>
        <w:t>bienes. Recuperado</w:t>
      </w:r>
      <w:r w:rsidR="6BD19AC4" w:rsidRPr="65DAF3F2">
        <w:rPr>
          <w:rFonts w:eastAsia="Times New Roman" w:cs="Times New Roman"/>
        </w:rPr>
        <w:t xml:space="preserve"> de </w:t>
      </w:r>
      <w:hyperlink r:id="rId11">
        <w:r w:rsidR="6BD19AC4" w:rsidRPr="65DAF3F2">
          <w:rPr>
            <w:rStyle w:val="Hipervnculo"/>
            <w:rFonts w:eastAsia="Times New Roman" w:cs="Times New Roman"/>
          </w:rPr>
          <w:t>http://www.scielo.org.co/scielo.php?script=sci_arttext&amp;pid=S1794-31082016000200007</w:t>
        </w:r>
      </w:hyperlink>
    </w:p>
    <w:p w14:paraId="2C8A5A96" w14:textId="1949AE5E" w:rsidR="3B8DECF1" w:rsidRDefault="3B8DECF1" w:rsidP="65DAF3F2">
      <w:pPr>
        <w:spacing w:after="0" w:line="360" w:lineRule="auto"/>
        <w:rPr>
          <w:rFonts w:eastAsia="Times New Roman" w:cs="Times New Roman"/>
        </w:rPr>
      </w:pPr>
    </w:p>
    <w:p w14:paraId="6A0B70D4" w14:textId="734EE6E8" w:rsidR="36790B4B" w:rsidRDefault="05064537" w:rsidP="65DAF3F2">
      <w:pPr>
        <w:spacing w:line="360" w:lineRule="auto"/>
        <w:ind w:firstLine="708"/>
        <w:rPr>
          <w:rFonts w:eastAsia="Times New Roman" w:cs="Times New Roman"/>
        </w:rPr>
      </w:pPr>
      <w:r w:rsidRPr="65DAF3F2">
        <w:rPr>
          <w:rFonts w:eastAsia="Times New Roman" w:cs="Times New Roman"/>
        </w:rPr>
        <w:t>Proseguido a lo anterior</w:t>
      </w:r>
      <w:r w:rsidR="02A0A099" w:rsidRPr="65DAF3F2">
        <w:rPr>
          <w:rFonts w:eastAsia="Times New Roman" w:cs="Times New Roman"/>
        </w:rPr>
        <w:t xml:space="preserve"> y pactados </w:t>
      </w:r>
      <w:r w:rsidR="36790B4B" w:rsidRPr="65DAF3F2">
        <w:rPr>
          <w:rFonts w:eastAsia="Times New Roman" w:cs="Times New Roman"/>
        </w:rPr>
        <w:t>los horarios y las áreas de las prácticas,</w:t>
      </w:r>
      <w:r w:rsidR="065EFD5C" w:rsidRPr="65DAF3F2">
        <w:rPr>
          <w:rFonts w:eastAsia="Times New Roman" w:cs="Times New Roman"/>
        </w:rPr>
        <w:t xml:space="preserve"> el tercer ítem a trabajar sería el que se denominó como: </w:t>
      </w:r>
      <w:r w:rsidR="2E4977EE" w:rsidRPr="65DAF3F2">
        <w:rPr>
          <w:rFonts w:eastAsia="Times New Roman" w:cs="Times New Roman"/>
        </w:rPr>
        <w:t>S</w:t>
      </w:r>
      <w:r w:rsidR="065EFD5C" w:rsidRPr="65DAF3F2">
        <w:rPr>
          <w:rFonts w:eastAsia="Times New Roman" w:cs="Times New Roman"/>
        </w:rPr>
        <w:t xml:space="preserve">ituación carcelaria en </w:t>
      </w:r>
      <w:r w:rsidR="2990D14D" w:rsidRPr="65DAF3F2">
        <w:rPr>
          <w:rFonts w:eastAsia="Times New Roman" w:cs="Times New Roman"/>
        </w:rPr>
        <w:t xml:space="preserve">Latinoamérica, con lo que </w:t>
      </w:r>
      <w:r w:rsidR="6525D9C4" w:rsidRPr="65DAF3F2">
        <w:rPr>
          <w:rFonts w:eastAsia="Times New Roman" w:cs="Times New Roman"/>
        </w:rPr>
        <w:t>el</w:t>
      </w:r>
      <w:r w:rsidR="15CCC299" w:rsidRPr="65DAF3F2">
        <w:rPr>
          <w:rFonts w:eastAsia="Times New Roman" w:cs="Times New Roman"/>
        </w:rPr>
        <w:t xml:space="preserve"> mismo lunes</w:t>
      </w:r>
      <w:r w:rsidR="29D77B4B" w:rsidRPr="65DAF3F2">
        <w:rPr>
          <w:rFonts w:eastAsia="Times New Roman" w:cs="Times New Roman"/>
        </w:rPr>
        <w:t xml:space="preserve"> 4</w:t>
      </w:r>
      <w:r w:rsidR="15CCC299" w:rsidRPr="65DAF3F2">
        <w:rPr>
          <w:rFonts w:eastAsia="Times New Roman" w:cs="Times New Roman"/>
        </w:rPr>
        <w:t xml:space="preserve"> de</w:t>
      </w:r>
      <w:r w:rsidR="6525D9C4" w:rsidRPr="65DAF3F2">
        <w:rPr>
          <w:rFonts w:eastAsia="Times New Roman" w:cs="Times New Roman"/>
        </w:rPr>
        <w:t xml:space="preserve"> marzo, la </w:t>
      </w:r>
      <w:proofErr w:type="spellStart"/>
      <w:r w:rsidR="6525D9C4" w:rsidRPr="65DAF3F2">
        <w:rPr>
          <w:rFonts w:eastAsia="Times New Roman" w:cs="Times New Roman"/>
        </w:rPr>
        <w:t>coformadora</w:t>
      </w:r>
      <w:proofErr w:type="spellEnd"/>
      <w:r w:rsidR="6525D9C4" w:rsidRPr="65DAF3F2">
        <w:rPr>
          <w:rFonts w:eastAsia="Times New Roman" w:cs="Times New Roman"/>
        </w:rPr>
        <w:t xml:space="preserve"> </w:t>
      </w:r>
      <w:proofErr w:type="spellStart"/>
      <w:r w:rsidR="6525D9C4" w:rsidRPr="65DAF3F2">
        <w:rPr>
          <w:rFonts w:eastAsia="Times New Roman" w:cs="Times New Roman"/>
        </w:rPr>
        <w:t>Zul</w:t>
      </w:r>
      <w:r w:rsidR="27C16988" w:rsidRPr="65DAF3F2">
        <w:rPr>
          <w:rFonts w:eastAsia="Times New Roman" w:cs="Times New Roman"/>
        </w:rPr>
        <w:t>eid</w:t>
      </w:r>
      <w:r w:rsidR="6525D9C4" w:rsidRPr="65DAF3F2">
        <w:rPr>
          <w:rFonts w:eastAsia="Times New Roman" w:cs="Times New Roman"/>
        </w:rPr>
        <w:t>y</w:t>
      </w:r>
      <w:r w:rsidR="23D0A6A8" w:rsidRPr="65DAF3F2">
        <w:rPr>
          <w:rFonts w:eastAsia="Times New Roman" w:cs="Times New Roman"/>
        </w:rPr>
        <w:t>s</w:t>
      </w:r>
      <w:proofErr w:type="spellEnd"/>
      <w:r w:rsidR="6525D9C4" w:rsidRPr="65DAF3F2">
        <w:rPr>
          <w:rFonts w:eastAsia="Times New Roman" w:cs="Times New Roman"/>
        </w:rPr>
        <w:t xml:space="preserve"> e</w:t>
      </w:r>
      <w:r w:rsidR="00093E83" w:rsidRPr="65DAF3F2">
        <w:rPr>
          <w:rFonts w:eastAsia="Times New Roman" w:cs="Times New Roman"/>
        </w:rPr>
        <w:t>nvi</w:t>
      </w:r>
      <w:r w:rsidR="6525D9C4" w:rsidRPr="65DAF3F2">
        <w:rPr>
          <w:rFonts w:eastAsia="Times New Roman" w:cs="Times New Roman"/>
        </w:rPr>
        <w:t xml:space="preserve">ó un documento </w:t>
      </w:r>
      <w:r w:rsidR="23CABEF6" w:rsidRPr="65DAF3F2">
        <w:rPr>
          <w:rFonts w:eastAsia="Times New Roman" w:cs="Times New Roman"/>
        </w:rPr>
        <w:t>titulado: “</w:t>
      </w:r>
      <w:r w:rsidR="7C645B31" w:rsidRPr="65DAF3F2">
        <w:rPr>
          <w:rFonts w:eastAsia="Times New Roman" w:cs="Times New Roman"/>
          <w:i/>
          <w:iCs/>
        </w:rPr>
        <w:t>presidente</w:t>
      </w:r>
      <w:r w:rsidR="23CABEF6" w:rsidRPr="65DAF3F2">
        <w:rPr>
          <w:rFonts w:eastAsia="Times New Roman" w:cs="Times New Roman"/>
          <w:i/>
          <w:iCs/>
        </w:rPr>
        <w:t xml:space="preserve"> de Ecuador presenta diseño de nuevas cárceles</w:t>
      </w:r>
      <w:r w:rsidR="23CABEF6" w:rsidRPr="65DAF3F2">
        <w:rPr>
          <w:rFonts w:eastAsia="Times New Roman" w:cs="Times New Roman"/>
        </w:rPr>
        <w:t>”</w:t>
      </w:r>
      <w:r w:rsidR="5A52C757" w:rsidRPr="65DAF3F2">
        <w:rPr>
          <w:rFonts w:eastAsia="Times New Roman" w:cs="Times New Roman"/>
        </w:rPr>
        <w:t xml:space="preserve"> </w:t>
      </w:r>
      <w:hyperlink r:id="rId12" w:history="1">
        <w:r w:rsidR="47FE930C" w:rsidRPr="00DA663C">
          <w:rPr>
            <w:rStyle w:val="Hipervnculo"/>
            <w:rFonts w:eastAsia="Times New Roman" w:cs="Times New Roman"/>
          </w:rPr>
          <w:t>(ver anexo 1)</w:t>
        </w:r>
      </w:hyperlink>
      <w:r w:rsidR="47FE930C" w:rsidRPr="65DAF3F2">
        <w:rPr>
          <w:rFonts w:eastAsia="Times New Roman" w:cs="Times New Roman"/>
        </w:rPr>
        <w:t xml:space="preserve"> </w:t>
      </w:r>
      <w:r w:rsidR="6EA6904C" w:rsidRPr="65DAF3F2">
        <w:rPr>
          <w:rFonts w:eastAsia="Times New Roman" w:cs="Times New Roman"/>
        </w:rPr>
        <w:t xml:space="preserve">texto que sería tomado como vehículo para la formación y análisis teórica </w:t>
      </w:r>
      <w:r w:rsidR="686F16BE" w:rsidRPr="65DAF3F2">
        <w:rPr>
          <w:rFonts w:eastAsia="Times New Roman" w:cs="Times New Roman"/>
        </w:rPr>
        <w:t>de los y las docentes</w:t>
      </w:r>
      <w:r w:rsidR="6EA6904C" w:rsidRPr="65DAF3F2">
        <w:rPr>
          <w:rFonts w:eastAsia="Times New Roman" w:cs="Times New Roman"/>
        </w:rPr>
        <w:t xml:space="preserve"> en formación</w:t>
      </w:r>
      <w:r w:rsidR="615342D3" w:rsidRPr="65DAF3F2">
        <w:rPr>
          <w:rFonts w:eastAsia="Times New Roman" w:cs="Times New Roman"/>
        </w:rPr>
        <w:t xml:space="preserve">. </w:t>
      </w:r>
      <w:r w:rsidR="61279D82" w:rsidRPr="65DAF3F2">
        <w:rPr>
          <w:rFonts w:eastAsia="Times New Roman" w:cs="Times New Roman"/>
        </w:rPr>
        <w:t>El documento en cuestión</w:t>
      </w:r>
      <w:r w:rsidR="615342D3" w:rsidRPr="65DAF3F2">
        <w:rPr>
          <w:rFonts w:eastAsia="Times New Roman" w:cs="Times New Roman"/>
        </w:rPr>
        <w:t xml:space="preserve"> </w:t>
      </w:r>
      <w:r w:rsidR="4E0B1166" w:rsidRPr="65DAF3F2">
        <w:rPr>
          <w:rFonts w:eastAsia="Times New Roman" w:cs="Times New Roman"/>
        </w:rPr>
        <w:t xml:space="preserve">contiene </w:t>
      </w:r>
      <w:r w:rsidR="48A00BB0" w:rsidRPr="65DAF3F2">
        <w:rPr>
          <w:rFonts w:eastAsia="Times New Roman" w:cs="Times New Roman"/>
        </w:rPr>
        <w:t>un</w:t>
      </w:r>
      <w:r w:rsidR="28DA2CF3" w:rsidRPr="65DAF3F2">
        <w:rPr>
          <w:rFonts w:eastAsia="Times New Roman" w:cs="Times New Roman"/>
        </w:rPr>
        <w:t>a</w:t>
      </w:r>
      <w:r w:rsidR="48A00BB0" w:rsidRPr="65DAF3F2">
        <w:rPr>
          <w:rFonts w:eastAsia="Times New Roman" w:cs="Times New Roman"/>
        </w:rPr>
        <w:t xml:space="preserve"> detallada descripción </w:t>
      </w:r>
      <w:r w:rsidR="4E4E8605" w:rsidRPr="65DAF3F2">
        <w:rPr>
          <w:rFonts w:eastAsia="Times New Roman" w:cs="Times New Roman"/>
        </w:rPr>
        <w:t>sobre</w:t>
      </w:r>
      <w:r w:rsidR="48A00BB0" w:rsidRPr="65DAF3F2">
        <w:rPr>
          <w:rFonts w:eastAsia="Times New Roman" w:cs="Times New Roman"/>
        </w:rPr>
        <w:t xml:space="preserve"> las cárceles en América del Sur y el Caribe, poniendo de ejemplo </w:t>
      </w:r>
      <w:r w:rsidR="555349DE" w:rsidRPr="65DAF3F2">
        <w:rPr>
          <w:rFonts w:eastAsia="Times New Roman" w:cs="Times New Roman"/>
        </w:rPr>
        <w:t>e</w:t>
      </w:r>
      <w:r w:rsidR="48A00BB0" w:rsidRPr="65DAF3F2">
        <w:rPr>
          <w:rFonts w:eastAsia="Times New Roman" w:cs="Times New Roman"/>
        </w:rPr>
        <w:t>l controversial</w:t>
      </w:r>
      <w:r w:rsidR="168EE7EA" w:rsidRPr="65DAF3F2">
        <w:rPr>
          <w:rFonts w:eastAsia="Times New Roman" w:cs="Times New Roman"/>
        </w:rPr>
        <w:t xml:space="preserve"> caso de El Salvador, a partir de las decisiones en materia carcelaria su presidente</w:t>
      </w:r>
      <w:r w:rsidR="48A00BB0" w:rsidRPr="65DAF3F2">
        <w:rPr>
          <w:rFonts w:eastAsia="Times New Roman" w:cs="Times New Roman"/>
        </w:rPr>
        <w:t xml:space="preserve"> </w:t>
      </w:r>
      <w:proofErr w:type="spellStart"/>
      <w:r w:rsidR="48A00BB0" w:rsidRPr="65DAF3F2">
        <w:rPr>
          <w:rFonts w:eastAsia="Times New Roman" w:cs="Times New Roman"/>
        </w:rPr>
        <w:t>Nayib</w:t>
      </w:r>
      <w:proofErr w:type="spellEnd"/>
      <w:r w:rsidR="48A00BB0" w:rsidRPr="65DAF3F2">
        <w:rPr>
          <w:rFonts w:eastAsia="Times New Roman" w:cs="Times New Roman"/>
        </w:rPr>
        <w:t xml:space="preserve"> </w:t>
      </w:r>
      <w:proofErr w:type="spellStart"/>
      <w:r w:rsidR="48A00BB0" w:rsidRPr="65DAF3F2">
        <w:rPr>
          <w:rFonts w:eastAsia="Times New Roman" w:cs="Times New Roman"/>
        </w:rPr>
        <w:t>Bukele</w:t>
      </w:r>
      <w:proofErr w:type="spellEnd"/>
      <w:r w:rsidR="69D1CB39" w:rsidRPr="65DAF3F2">
        <w:rPr>
          <w:rFonts w:eastAsia="Times New Roman" w:cs="Times New Roman"/>
        </w:rPr>
        <w:t xml:space="preserve"> y a Daniel</w:t>
      </w:r>
      <w:r w:rsidR="2FDDDC6E" w:rsidRPr="65DAF3F2">
        <w:rPr>
          <w:rFonts w:eastAsia="Times New Roman" w:cs="Times New Roman"/>
        </w:rPr>
        <w:t xml:space="preserve"> </w:t>
      </w:r>
      <w:r w:rsidR="69D1CB39" w:rsidRPr="65DAF3F2">
        <w:rPr>
          <w:rFonts w:eastAsia="Times New Roman" w:cs="Times New Roman"/>
        </w:rPr>
        <w:t>Novoa</w:t>
      </w:r>
      <w:r w:rsidR="0CB175FC" w:rsidRPr="65DAF3F2">
        <w:rPr>
          <w:rFonts w:eastAsia="Times New Roman" w:cs="Times New Roman"/>
        </w:rPr>
        <w:t xml:space="preserve"> homólogo ecuatoriano de </w:t>
      </w:r>
      <w:proofErr w:type="spellStart"/>
      <w:r w:rsidR="0CB175FC" w:rsidRPr="65DAF3F2">
        <w:rPr>
          <w:rFonts w:eastAsia="Times New Roman" w:cs="Times New Roman"/>
        </w:rPr>
        <w:t>Bukele</w:t>
      </w:r>
      <w:proofErr w:type="spellEnd"/>
      <w:r w:rsidR="69D1CB39" w:rsidRPr="65DAF3F2">
        <w:rPr>
          <w:rFonts w:eastAsia="Times New Roman" w:cs="Times New Roman"/>
        </w:rPr>
        <w:t>,</w:t>
      </w:r>
      <w:r w:rsidR="07F9BE9F" w:rsidRPr="65DAF3F2">
        <w:rPr>
          <w:rFonts w:eastAsia="Times New Roman" w:cs="Times New Roman"/>
        </w:rPr>
        <w:t xml:space="preserve"> con la proposición de </w:t>
      </w:r>
      <w:r w:rsidR="69D1CB39" w:rsidRPr="65DAF3F2">
        <w:rPr>
          <w:rFonts w:eastAsia="Times New Roman" w:cs="Times New Roman"/>
        </w:rPr>
        <w:t>los planos de las nuevas cárcele</w:t>
      </w:r>
      <w:r w:rsidR="0B19D441" w:rsidRPr="65DAF3F2">
        <w:rPr>
          <w:rFonts w:eastAsia="Times New Roman" w:cs="Times New Roman"/>
        </w:rPr>
        <w:t>s, acompañado de la creación de condiciones como</w:t>
      </w:r>
      <w:r w:rsidR="69D1CB39" w:rsidRPr="65DAF3F2">
        <w:rPr>
          <w:rFonts w:eastAsia="Times New Roman" w:cs="Times New Roman"/>
        </w:rPr>
        <w:t>:</w:t>
      </w:r>
      <w:r w:rsidR="0E1A4FF0" w:rsidRPr="65DAF3F2">
        <w:rPr>
          <w:rFonts w:eastAsia="Times New Roman" w:cs="Times New Roman"/>
        </w:rPr>
        <w:t xml:space="preserve"> </w:t>
      </w:r>
    </w:p>
    <w:p w14:paraId="72B7F136" w14:textId="7709DAF5" w:rsidR="36790B4B" w:rsidRDefault="64C0C918" w:rsidP="65DAF3F2">
      <w:pPr>
        <w:spacing w:line="360" w:lineRule="auto"/>
        <w:ind w:firstLine="708"/>
        <w:rPr>
          <w:rFonts w:eastAsia="Times New Roman" w:cs="Times New Roman"/>
        </w:rPr>
      </w:pPr>
      <w:r w:rsidRPr="65DAF3F2">
        <w:rPr>
          <w:rFonts w:eastAsia="Times New Roman" w:cs="Times New Roman"/>
        </w:rPr>
        <w:t xml:space="preserve">a) </w:t>
      </w:r>
      <w:r w:rsidR="0E1A4FF0" w:rsidRPr="65DAF3F2">
        <w:rPr>
          <w:rFonts w:eastAsia="Times New Roman" w:cs="Times New Roman"/>
        </w:rPr>
        <w:t xml:space="preserve">inhibición de señal </w:t>
      </w:r>
      <w:r w:rsidR="0581B611" w:rsidRPr="65DAF3F2">
        <w:rPr>
          <w:rFonts w:eastAsia="Times New Roman" w:cs="Times New Roman"/>
        </w:rPr>
        <w:t>móvil</w:t>
      </w:r>
      <w:r w:rsidR="0E1A4FF0" w:rsidRPr="65DAF3F2">
        <w:rPr>
          <w:rFonts w:eastAsia="Times New Roman" w:cs="Times New Roman"/>
        </w:rPr>
        <w:t xml:space="preserve"> y satelital</w:t>
      </w:r>
    </w:p>
    <w:p w14:paraId="394BFCC0" w14:textId="2F390D94" w:rsidR="36790B4B" w:rsidRDefault="2C27040B" w:rsidP="65DAF3F2">
      <w:pPr>
        <w:spacing w:line="360" w:lineRule="auto"/>
        <w:ind w:firstLine="708"/>
        <w:rPr>
          <w:rFonts w:eastAsia="Times New Roman" w:cs="Times New Roman"/>
        </w:rPr>
      </w:pPr>
      <w:r w:rsidRPr="65DAF3F2">
        <w:rPr>
          <w:rFonts w:eastAsia="Times New Roman" w:cs="Times New Roman"/>
        </w:rPr>
        <w:t xml:space="preserve">b) </w:t>
      </w:r>
      <w:r w:rsidR="0E1A4FF0" w:rsidRPr="65DAF3F2">
        <w:rPr>
          <w:rFonts w:eastAsia="Times New Roman" w:cs="Times New Roman"/>
        </w:rPr>
        <w:t>sistemas electrónicos</w:t>
      </w:r>
    </w:p>
    <w:p w14:paraId="1D2BECC6" w14:textId="4B8C4A56" w:rsidR="36790B4B" w:rsidRDefault="267AECA9" w:rsidP="65DAF3F2">
      <w:pPr>
        <w:spacing w:line="360" w:lineRule="auto"/>
        <w:ind w:firstLine="708"/>
        <w:rPr>
          <w:rFonts w:eastAsia="Times New Roman" w:cs="Times New Roman"/>
        </w:rPr>
      </w:pPr>
      <w:r w:rsidRPr="65DAF3F2">
        <w:rPr>
          <w:rFonts w:eastAsia="Times New Roman" w:cs="Times New Roman"/>
        </w:rPr>
        <w:t xml:space="preserve">c) </w:t>
      </w:r>
      <w:r w:rsidR="0E1A4FF0" w:rsidRPr="65DAF3F2">
        <w:rPr>
          <w:rFonts w:eastAsia="Times New Roman" w:cs="Times New Roman"/>
        </w:rPr>
        <w:t xml:space="preserve">control de acceso digital </w:t>
      </w:r>
      <w:r w:rsidR="73D358EC" w:rsidRPr="65DAF3F2">
        <w:rPr>
          <w:rFonts w:eastAsia="Times New Roman" w:cs="Times New Roman"/>
        </w:rPr>
        <w:t>y análogo</w:t>
      </w:r>
    </w:p>
    <w:p w14:paraId="324E9FEE" w14:textId="7E286D28" w:rsidR="36790B4B" w:rsidRDefault="19F69172" w:rsidP="65DAF3F2">
      <w:pPr>
        <w:spacing w:line="360" w:lineRule="auto"/>
        <w:ind w:firstLine="708"/>
        <w:rPr>
          <w:rFonts w:eastAsia="Times New Roman" w:cs="Times New Roman"/>
        </w:rPr>
      </w:pPr>
      <w:r w:rsidRPr="65DAF3F2">
        <w:rPr>
          <w:rFonts w:eastAsia="Times New Roman" w:cs="Times New Roman"/>
        </w:rPr>
        <w:t xml:space="preserve">d) </w:t>
      </w:r>
      <w:r w:rsidR="73D358EC" w:rsidRPr="65DAF3F2">
        <w:rPr>
          <w:rFonts w:ascii="Cambria" w:eastAsia="Cambria" w:hAnsi="Cambria" w:cs="Cambria"/>
          <w:sz w:val="22"/>
          <w:szCs w:val="22"/>
        </w:rPr>
        <w:t>triple seguridad perimetral</w:t>
      </w:r>
      <w:r w:rsidR="73D358EC" w:rsidRPr="65DAF3F2">
        <w:rPr>
          <w:rFonts w:eastAsia="Times New Roman" w:cs="Times New Roman"/>
        </w:rPr>
        <w:t xml:space="preserve"> </w:t>
      </w:r>
    </w:p>
    <w:p w14:paraId="26767CE4" w14:textId="1171E8D4" w:rsidR="36790B4B" w:rsidRDefault="030B9A8D" w:rsidP="65DAF3F2">
      <w:pPr>
        <w:spacing w:line="360" w:lineRule="auto"/>
        <w:ind w:firstLine="708"/>
        <w:rPr>
          <w:rFonts w:eastAsia="Times New Roman" w:cs="Times New Roman"/>
        </w:rPr>
      </w:pPr>
      <w:r w:rsidRPr="65DAF3F2">
        <w:rPr>
          <w:rFonts w:eastAsia="Times New Roman" w:cs="Times New Roman"/>
        </w:rPr>
        <w:t xml:space="preserve">e) </w:t>
      </w:r>
      <w:r w:rsidR="73D358EC" w:rsidRPr="65DAF3F2">
        <w:rPr>
          <w:rFonts w:eastAsia="Times New Roman" w:cs="Times New Roman"/>
        </w:rPr>
        <w:t>autogeneración eléctrica</w:t>
      </w:r>
      <w:r w:rsidR="598C61E9" w:rsidRPr="65DAF3F2">
        <w:rPr>
          <w:rFonts w:eastAsia="Times New Roman" w:cs="Times New Roman"/>
        </w:rPr>
        <w:t xml:space="preserve"> con tratamiento de aguas, construcción blindada, guardias sin rostros, así como licencias y permisos ambientales.</w:t>
      </w:r>
    </w:p>
    <w:p w14:paraId="1FC5B1A4" w14:textId="2594C988" w:rsidR="36790B4B" w:rsidRDefault="598C61E9" w:rsidP="1BF94E0B">
      <w:pPr>
        <w:spacing w:line="360" w:lineRule="auto"/>
        <w:ind w:firstLine="708"/>
        <w:rPr>
          <w:rFonts w:eastAsia="Times New Roman" w:cs="Times New Roman"/>
        </w:rPr>
      </w:pPr>
      <w:r w:rsidRPr="65DAF3F2">
        <w:rPr>
          <w:rFonts w:eastAsia="Times New Roman" w:cs="Times New Roman"/>
        </w:rPr>
        <w:t xml:space="preserve"> </w:t>
      </w:r>
      <w:r w:rsidR="23FD3FFD" w:rsidRPr="65DAF3F2">
        <w:rPr>
          <w:rFonts w:eastAsia="Times New Roman" w:cs="Times New Roman"/>
        </w:rPr>
        <w:t>La</w:t>
      </w:r>
      <w:r w:rsidR="3598957A" w:rsidRPr="65DAF3F2">
        <w:rPr>
          <w:rFonts w:eastAsia="Times New Roman" w:cs="Times New Roman"/>
        </w:rPr>
        <w:t xml:space="preserve"> pretendida</w:t>
      </w:r>
      <w:r w:rsidR="23FD3FFD" w:rsidRPr="65DAF3F2">
        <w:rPr>
          <w:rFonts w:eastAsia="Times New Roman" w:cs="Times New Roman"/>
        </w:rPr>
        <w:t xml:space="preserve"> prisión está destinada para albergar a 736 presos.</w:t>
      </w:r>
      <w:r w:rsidR="39A539F0" w:rsidRPr="65DAF3F2">
        <w:rPr>
          <w:rFonts w:eastAsia="Times New Roman" w:cs="Times New Roman"/>
        </w:rPr>
        <w:t xml:space="preserve"> Este diseño </w:t>
      </w:r>
      <w:r w:rsidR="030A6822" w:rsidRPr="65DAF3F2">
        <w:rPr>
          <w:rFonts w:eastAsia="Times New Roman" w:cs="Times New Roman"/>
        </w:rPr>
        <w:t xml:space="preserve">del </w:t>
      </w:r>
      <w:r w:rsidR="67E0253A" w:rsidRPr="65DAF3F2">
        <w:rPr>
          <w:rFonts w:eastAsia="Times New Roman" w:cs="Times New Roman"/>
        </w:rPr>
        <w:t>penal</w:t>
      </w:r>
      <w:r w:rsidR="030A6822" w:rsidRPr="65DAF3F2">
        <w:rPr>
          <w:rFonts w:eastAsia="Times New Roman" w:cs="Times New Roman"/>
        </w:rPr>
        <w:t xml:space="preserve"> se ajusta en consecuencia a la idea de panóptico aportada por Foucault</w:t>
      </w:r>
      <w:r w:rsidR="39A539F0" w:rsidRPr="65DAF3F2">
        <w:rPr>
          <w:rFonts w:eastAsia="Times New Roman" w:cs="Times New Roman"/>
        </w:rPr>
        <w:t>, con diseños hexa</w:t>
      </w:r>
      <w:r w:rsidR="4C54CAFA" w:rsidRPr="65DAF3F2">
        <w:rPr>
          <w:rFonts w:eastAsia="Times New Roman" w:cs="Times New Roman"/>
        </w:rPr>
        <w:t>g</w:t>
      </w:r>
      <w:r w:rsidR="39A539F0" w:rsidRPr="65DAF3F2">
        <w:rPr>
          <w:rFonts w:eastAsia="Times New Roman" w:cs="Times New Roman"/>
        </w:rPr>
        <w:t xml:space="preserve">onales </w:t>
      </w:r>
      <w:r w:rsidR="13DFD18D" w:rsidRPr="65DAF3F2">
        <w:rPr>
          <w:rFonts w:eastAsia="Times New Roman" w:cs="Times New Roman"/>
        </w:rPr>
        <w:t>rodeados</w:t>
      </w:r>
      <w:r w:rsidR="1313BAF1" w:rsidRPr="65DAF3F2">
        <w:rPr>
          <w:rFonts w:eastAsia="Times New Roman" w:cs="Times New Roman"/>
        </w:rPr>
        <w:t xml:space="preserve"> por grandes muros </w:t>
      </w:r>
      <w:r w:rsidR="29EF87F8" w:rsidRPr="65DAF3F2">
        <w:rPr>
          <w:rFonts w:eastAsia="Times New Roman" w:cs="Times New Roman"/>
        </w:rPr>
        <w:t xml:space="preserve">y una estructura física para la administración en el centro de los patios, de lo cual se puede interpretar que su </w:t>
      </w:r>
      <w:r w:rsidR="1313BAF1" w:rsidRPr="65DAF3F2">
        <w:rPr>
          <w:rFonts w:eastAsia="Times New Roman" w:cs="Times New Roman"/>
        </w:rPr>
        <w:t xml:space="preserve">objetivo, no es velar por el presidiario, sino más bien </w:t>
      </w:r>
      <w:r w:rsidR="228A7192" w:rsidRPr="65DAF3F2">
        <w:rPr>
          <w:rFonts w:eastAsia="Times New Roman" w:cs="Times New Roman"/>
        </w:rPr>
        <w:t>aislar</w:t>
      </w:r>
      <w:r w:rsidR="09C546F2" w:rsidRPr="65DAF3F2">
        <w:rPr>
          <w:rFonts w:eastAsia="Times New Roman" w:cs="Times New Roman"/>
        </w:rPr>
        <w:t xml:space="preserve">lo y vigilarlo, para poder condenar parte de sus conductas, teniendo el total control sobre los posibles sucesos dados dentro del centro penitenciario, lo que al analizarse bajo la idea de </w:t>
      </w:r>
      <w:r w:rsidR="51EEB4CB" w:rsidRPr="65DAF3F2">
        <w:rPr>
          <w:rFonts w:eastAsia="Times New Roman" w:cs="Times New Roman"/>
        </w:rPr>
        <w:t xml:space="preserve">evolución de las </w:t>
      </w:r>
      <w:r w:rsidR="1E68B90D" w:rsidRPr="65DAF3F2">
        <w:rPr>
          <w:rFonts w:eastAsia="Times New Roman" w:cs="Times New Roman"/>
        </w:rPr>
        <w:t>cárceles</w:t>
      </w:r>
      <w:r w:rsidR="51EEB4CB" w:rsidRPr="65DAF3F2">
        <w:rPr>
          <w:rFonts w:eastAsia="Times New Roman" w:cs="Times New Roman"/>
        </w:rPr>
        <w:t xml:space="preserve"> en </w:t>
      </w:r>
      <w:r w:rsidR="769803A9" w:rsidRPr="65DAF3F2">
        <w:rPr>
          <w:rFonts w:eastAsia="Times New Roman" w:cs="Times New Roman"/>
        </w:rPr>
        <w:t>Latinoamérica</w:t>
      </w:r>
      <w:r w:rsidR="51EEB4CB" w:rsidRPr="65DAF3F2">
        <w:rPr>
          <w:rFonts w:eastAsia="Times New Roman" w:cs="Times New Roman"/>
        </w:rPr>
        <w:t xml:space="preserve"> </w:t>
      </w:r>
    </w:p>
    <w:p w14:paraId="4599B283" w14:textId="03FB4B7B" w:rsidR="1BF94E0B" w:rsidRDefault="1BF94E0B" w:rsidP="1BF94E0B">
      <w:pPr>
        <w:spacing w:line="360" w:lineRule="auto"/>
        <w:ind w:firstLine="708"/>
        <w:rPr>
          <w:rFonts w:eastAsia="Times New Roman" w:cs="Times New Roman"/>
        </w:rPr>
      </w:pPr>
    </w:p>
    <w:p w14:paraId="7B54ECC5" w14:textId="1243D4CA" w:rsidR="0605E833" w:rsidRDefault="0605E833" w:rsidP="1BF94E0B">
      <w:pPr>
        <w:spacing w:line="360" w:lineRule="auto"/>
        <w:rPr>
          <w:rFonts w:eastAsia="Times New Roman" w:cs="Times New Roman"/>
          <w:sz w:val="20"/>
          <w:szCs w:val="20"/>
        </w:rPr>
      </w:pPr>
      <w:r w:rsidRPr="1BF94E0B">
        <w:rPr>
          <w:rFonts w:eastAsia="Times New Roman" w:cs="Times New Roman"/>
          <w:b/>
          <w:bCs/>
          <w:sz w:val="20"/>
          <w:szCs w:val="20"/>
        </w:rPr>
        <w:t xml:space="preserve">Figura 1: </w:t>
      </w:r>
      <w:r w:rsidRPr="1BF94E0B">
        <w:rPr>
          <w:rFonts w:eastAsia="Times New Roman" w:cs="Times New Roman"/>
          <w:sz w:val="20"/>
          <w:szCs w:val="20"/>
        </w:rPr>
        <w:t>Planos de las futuras cárceles en Ecuador, basadas en las de</w:t>
      </w:r>
      <w:r w:rsidR="541FF6AF" w:rsidRPr="1BF94E0B">
        <w:rPr>
          <w:rFonts w:eastAsia="Times New Roman" w:cs="Times New Roman"/>
          <w:sz w:val="20"/>
          <w:szCs w:val="20"/>
        </w:rPr>
        <w:t xml:space="preserve">l </w:t>
      </w:r>
      <w:r w:rsidRPr="1BF94E0B">
        <w:rPr>
          <w:rFonts w:eastAsia="Times New Roman" w:cs="Times New Roman"/>
          <w:sz w:val="20"/>
          <w:szCs w:val="20"/>
        </w:rPr>
        <w:t>Salvador</w:t>
      </w:r>
    </w:p>
    <w:p w14:paraId="4514160E" w14:textId="4DCD29D5" w:rsidR="69D1CB39" w:rsidRDefault="69D1CB39" w:rsidP="1BF94E0B">
      <w:pPr>
        <w:spacing w:line="360" w:lineRule="auto"/>
      </w:pPr>
      <w:r>
        <w:rPr>
          <w:noProof/>
        </w:rPr>
        <w:drawing>
          <wp:inline distT="0" distB="0" distL="0" distR="0" wp14:anchorId="011D8747" wp14:editId="1ACFB18B">
            <wp:extent cx="4227524" cy="2637806"/>
            <wp:effectExtent l="0" t="0" r="0" b="0"/>
            <wp:docPr id="901086359" name="Picture 901086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4227524" cy="2637806"/>
                    </a:xfrm>
                    <a:prstGeom prst="rect">
                      <a:avLst/>
                    </a:prstGeom>
                  </pic:spPr>
                </pic:pic>
              </a:graphicData>
            </a:graphic>
          </wp:inline>
        </w:drawing>
      </w:r>
    </w:p>
    <w:p w14:paraId="5139F02F" w14:textId="780107F2" w:rsidR="17301335" w:rsidRDefault="17301335" w:rsidP="1BF94E0B">
      <w:pPr>
        <w:spacing w:line="360" w:lineRule="auto"/>
        <w:rPr>
          <w:rFonts w:eastAsia="Times New Roman" w:cs="Times New Roman"/>
          <w:sz w:val="20"/>
          <w:szCs w:val="20"/>
        </w:rPr>
      </w:pPr>
      <w:r w:rsidRPr="65DAF3F2">
        <w:rPr>
          <w:rFonts w:eastAsia="Times New Roman" w:cs="Times New Roman"/>
          <w:b/>
          <w:bCs/>
          <w:sz w:val="20"/>
          <w:szCs w:val="20"/>
        </w:rPr>
        <w:t>Fuente:</w:t>
      </w:r>
      <w:r w:rsidRPr="65DAF3F2">
        <w:rPr>
          <w:rFonts w:eastAsia="Times New Roman" w:cs="Times New Roman"/>
          <w:sz w:val="20"/>
          <w:szCs w:val="20"/>
        </w:rPr>
        <w:t xml:space="preserve"> </w:t>
      </w:r>
      <w:r w:rsidR="003397AC" w:rsidRPr="65DAF3F2">
        <w:rPr>
          <w:rFonts w:eastAsia="Times New Roman" w:cs="Times New Roman"/>
          <w:sz w:val="20"/>
          <w:szCs w:val="20"/>
        </w:rPr>
        <w:t>El Campanero</w:t>
      </w:r>
    </w:p>
    <w:p w14:paraId="237E6EEE" w14:textId="641E8D1F" w:rsidR="4C4ED433" w:rsidRDefault="1068A39A" w:rsidP="65DAF3F2">
      <w:pPr>
        <w:spacing w:line="360" w:lineRule="auto"/>
        <w:ind w:firstLine="708"/>
        <w:rPr>
          <w:rFonts w:eastAsia="Times New Roman" w:cs="Times New Roman"/>
        </w:rPr>
      </w:pPr>
      <w:r w:rsidRPr="65DAF3F2">
        <w:rPr>
          <w:rFonts w:eastAsia="Times New Roman" w:cs="Times New Roman"/>
        </w:rPr>
        <w:t>Otro de los encuentros se dio el</w:t>
      </w:r>
      <w:r w:rsidR="3384C548" w:rsidRPr="65DAF3F2">
        <w:rPr>
          <w:rFonts w:eastAsia="Times New Roman" w:cs="Times New Roman"/>
        </w:rPr>
        <w:t xml:space="preserve"> 07 de marzo a las 1:00 pm, </w:t>
      </w:r>
      <w:r w:rsidR="24909532" w:rsidRPr="65DAF3F2">
        <w:rPr>
          <w:rFonts w:eastAsia="Times New Roman" w:cs="Times New Roman"/>
        </w:rPr>
        <w:t>donde el objetivo d</w:t>
      </w:r>
      <w:r w:rsidR="3384C548" w:rsidRPr="65DAF3F2">
        <w:rPr>
          <w:rFonts w:eastAsia="Times New Roman" w:cs="Times New Roman"/>
        </w:rPr>
        <w:t xml:space="preserve">el tema sería fundamental para las sesiones posteriores y es, la función social de la cárcel, </w:t>
      </w:r>
      <w:r w:rsidR="20D2679D" w:rsidRPr="65DAF3F2">
        <w:rPr>
          <w:rFonts w:eastAsia="Times New Roman" w:cs="Times New Roman"/>
        </w:rPr>
        <w:t>sin embargo, se presentó</w:t>
      </w:r>
      <w:r w:rsidR="3384C548" w:rsidRPr="65DAF3F2">
        <w:rPr>
          <w:rFonts w:eastAsia="Times New Roman" w:cs="Times New Roman"/>
        </w:rPr>
        <w:t xml:space="preserve"> un percance —debido a la coyuntura del cambio de ministra de Justicia— y la sesión se aplazaría para el lunes 11</w:t>
      </w:r>
      <w:r w:rsidR="36B0F3ED" w:rsidRPr="65DAF3F2">
        <w:rPr>
          <w:rFonts w:eastAsia="Times New Roman" w:cs="Times New Roman"/>
        </w:rPr>
        <w:t xml:space="preserve"> de manera virtual. Llegado el día, l</w:t>
      </w:r>
      <w:r w:rsidR="305896A3" w:rsidRPr="65DAF3F2">
        <w:rPr>
          <w:rFonts w:eastAsia="Times New Roman" w:cs="Times New Roman"/>
        </w:rPr>
        <w:t xml:space="preserve">a </w:t>
      </w:r>
      <w:proofErr w:type="spellStart"/>
      <w:r w:rsidR="305896A3" w:rsidRPr="65DAF3F2">
        <w:rPr>
          <w:rFonts w:eastAsia="Times New Roman" w:cs="Times New Roman"/>
        </w:rPr>
        <w:t>coformadora</w:t>
      </w:r>
      <w:proofErr w:type="spellEnd"/>
      <w:r w:rsidR="305896A3" w:rsidRPr="65DAF3F2">
        <w:rPr>
          <w:rFonts w:eastAsia="Times New Roman" w:cs="Times New Roman"/>
        </w:rPr>
        <w:t xml:space="preserve"> </w:t>
      </w:r>
      <w:proofErr w:type="spellStart"/>
      <w:r w:rsidR="305896A3" w:rsidRPr="65DAF3F2">
        <w:rPr>
          <w:rFonts w:eastAsia="Times New Roman" w:cs="Times New Roman"/>
        </w:rPr>
        <w:t>Zul</w:t>
      </w:r>
      <w:r w:rsidR="25CCB890" w:rsidRPr="65DAF3F2">
        <w:rPr>
          <w:rFonts w:eastAsia="Times New Roman" w:cs="Times New Roman"/>
        </w:rPr>
        <w:t>eid</w:t>
      </w:r>
      <w:r w:rsidR="57AF11F2" w:rsidRPr="65DAF3F2">
        <w:rPr>
          <w:rFonts w:eastAsia="Times New Roman" w:cs="Times New Roman"/>
        </w:rPr>
        <w:t>y</w:t>
      </w:r>
      <w:r w:rsidR="25CCB890" w:rsidRPr="65DAF3F2">
        <w:rPr>
          <w:rFonts w:eastAsia="Times New Roman" w:cs="Times New Roman"/>
        </w:rPr>
        <w:t>s</w:t>
      </w:r>
      <w:proofErr w:type="spellEnd"/>
      <w:r w:rsidR="305896A3" w:rsidRPr="65DAF3F2">
        <w:rPr>
          <w:rFonts w:eastAsia="Times New Roman" w:cs="Times New Roman"/>
        </w:rPr>
        <w:t xml:space="preserve"> abre esta sesión con una </w:t>
      </w:r>
      <w:r w:rsidR="642BAE1C" w:rsidRPr="65DAF3F2">
        <w:rPr>
          <w:rFonts w:eastAsia="Times New Roman" w:cs="Times New Roman"/>
        </w:rPr>
        <w:t>pregunta muy importante:</w:t>
      </w:r>
      <w:r w:rsidR="642BAE1C" w:rsidRPr="65DAF3F2">
        <w:rPr>
          <w:rFonts w:eastAsia="Times New Roman" w:cs="Times New Roman"/>
          <w:b/>
          <w:bCs/>
        </w:rPr>
        <w:t xml:space="preserve"> ¿</w:t>
      </w:r>
      <w:r w:rsidR="026EE555" w:rsidRPr="65DAF3F2">
        <w:rPr>
          <w:rFonts w:eastAsia="Times New Roman" w:cs="Times New Roman"/>
          <w:b/>
          <w:bCs/>
        </w:rPr>
        <w:t>Quiénes van a la cárcel</w:t>
      </w:r>
      <w:r w:rsidR="642BAE1C" w:rsidRPr="65DAF3F2">
        <w:rPr>
          <w:rFonts w:eastAsia="Times New Roman" w:cs="Times New Roman"/>
          <w:b/>
          <w:bCs/>
        </w:rPr>
        <w:t>?</w:t>
      </w:r>
      <w:r w:rsidR="52D76980" w:rsidRPr="65DAF3F2">
        <w:rPr>
          <w:rFonts w:eastAsia="Times New Roman" w:cs="Times New Roman"/>
        </w:rPr>
        <w:t xml:space="preserve"> P</w:t>
      </w:r>
      <w:r w:rsidR="41CF54D7" w:rsidRPr="65DAF3F2">
        <w:rPr>
          <w:rFonts w:eastAsia="Times New Roman" w:cs="Times New Roman"/>
        </w:rPr>
        <w:t>ero primero, le pide</w:t>
      </w:r>
      <w:r w:rsidR="52D76980" w:rsidRPr="65DAF3F2">
        <w:rPr>
          <w:rFonts w:eastAsia="Times New Roman" w:cs="Times New Roman"/>
        </w:rPr>
        <w:t xml:space="preserve"> el favor a la compañera Laura que presente unas diapositivas sobre la historia de las cárceles en Colombia </w:t>
      </w:r>
      <w:hyperlink r:id="rId14" w:history="1">
        <w:r w:rsidR="52D76980" w:rsidRPr="00DA663C">
          <w:rPr>
            <w:rStyle w:val="Hipervnculo"/>
            <w:rFonts w:eastAsia="Times New Roman" w:cs="Times New Roman"/>
          </w:rPr>
          <w:t xml:space="preserve">(ver anexo </w:t>
        </w:r>
        <w:r w:rsidR="72331604" w:rsidRPr="00DA663C">
          <w:rPr>
            <w:rStyle w:val="Hipervnculo"/>
            <w:rFonts w:eastAsia="Times New Roman" w:cs="Times New Roman"/>
          </w:rPr>
          <w:t>2</w:t>
        </w:r>
        <w:r w:rsidR="52D76980" w:rsidRPr="00DA663C">
          <w:rPr>
            <w:rStyle w:val="Hipervnculo"/>
            <w:rFonts w:eastAsia="Times New Roman" w:cs="Times New Roman"/>
          </w:rPr>
          <w:t>)</w:t>
        </w:r>
      </w:hyperlink>
      <w:r w:rsidR="64778D8A" w:rsidRPr="65DAF3F2">
        <w:rPr>
          <w:rFonts w:eastAsia="Times New Roman" w:cs="Times New Roman"/>
        </w:rPr>
        <w:t xml:space="preserve">. </w:t>
      </w:r>
      <w:r w:rsidR="7144BA52" w:rsidRPr="65DAF3F2">
        <w:rPr>
          <w:rFonts w:eastAsia="Times New Roman" w:cs="Times New Roman"/>
        </w:rPr>
        <w:t xml:space="preserve">De esta manera, </w:t>
      </w:r>
      <w:r w:rsidR="23A0A4DE" w:rsidRPr="65DAF3F2">
        <w:rPr>
          <w:rFonts w:eastAsia="Times New Roman" w:cs="Times New Roman"/>
        </w:rPr>
        <w:t xml:space="preserve">la </w:t>
      </w:r>
      <w:proofErr w:type="spellStart"/>
      <w:r w:rsidR="23A0A4DE" w:rsidRPr="65DAF3F2">
        <w:rPr>
          <w:rFonts w:eastAsia="Times New Roman" w:cs="Times New Roman"/>
        </w:rPr>
        <w:t>coformodora</w:t>
      </w:r>
      <w:proofErr w:type="spellEnd"/>
      <w:r w:rsidR="23A0A4DE" w:rsidRPr="65DAF3F2">
        <w:rPr>
          <w:rFonts w:eastAsia="Times New Roman" w:cs="Times New Roman"/>
        </w:rPr>
        <w:t xml:space="preserve"> abre su intervención mencionando que, junto a la escuela, la cárcel hace parte de los dispositivos de control del E</w:t>
      </w:r>
      <w:r w:rsidR="6827EE51" w:rsidRPr="65DAF3F2">
        <w:rPr>
          <w:rFonts w:eastAsia="Times New Roman" w:cs="Times New Roman"/>
        </w:rPr>
        <w:t>stado, los cuales se fundamentan en el miedo y la subordinación de grupos minoritarios, desfavorecidos y despreciados por la sociedad. Así, la cárcel rec</w:t>
      </w:r>
      <w:r w:rsidR="4DE0F74E" w:rsidRPr="65DAF3F2">
        <w:rPr>
          <w:rFonts w:eastAsia="Times New Roman" w:cs="Times New Roman"/>
        </w:rPr>
        <w:t xml:space="preserve">rimina la pobreza, la alteridad o el género de una persona. Posteriormente, discutimos un poco sobre la </w:t>
      </w:r>
      <w:r w:rsidR="2CE41B9E" w:rsidRPr="65DAF3F2">
        <w:rPr>
          <w:rFonts w:eastAsia="Times New Roman" w:cs="Times New Roman"/>
        </w:rPr>
        <w:t xml:space="preserve">naturaleza de la cárcel y la lectura para ese día. La </w:t>
      </w:r>
      <w:proofErr w:type="spellStart"/>
      <w:r w:rsidR="2CE41B9E" w:rsidRPr="65DAF3F2">
        <w:rPr>
          <w:rFonts w:eastAsia="Times New Roman" w:cs="Times New Roman"/>
        </w:rPr>
        <w:t>coformadora</w:t>
      </w:r>
      <w:proofErr w:type="spellEnd"/>
      <w:r w:rsidR="2CE41B9E" w:rsidRPr="65DAF3F2">
        <w:rPr>
          <w:rFonts w:eastAsia="Times New Roman" w:cs="Times New Roman"/>
        </w:rPr>
        <w:t xml:space="preserve"> nos comparte un </w:t>
      </w:r>
      <w:r w:rsidR="26B5A7AA" w:rsidRPr="65DAF3F2">
        <w:rPr>
          <w:rFonts w:eastAsia="Times New Roman" w:cs="Times New Roman"/>
        </w:rPr>
        <w:t>“</w:t>
      </w:r>
      <w:proofErr w:type="spellStart"/>
      <w:r w:rsidR="2CE41B9E" w:rsidRPr="65DAF3F2">
        <w:rPr>
          <w:rFonts w:eastAsia="Times New Roman" w:cs="Times New Roman"/>
        </w:rPr>
        <w:t>flyer</w:t>
      </w:r>
      <w:proofErr w:type="spellEnd"/>
      <w:r w:rsidR="479C4071" w:rsidRPr="65DAF3F2">
        <w:rPr>
          <w:rFonts w:eastAsia="Times New Roman" w:cs="Times New Roman"/>
        </w:rPr>
        <w:t>”</w:t>
      </w:r>
      <w:r w:rsidR="2CE41B9E" w:rsidRPr="65DAF3F2">
        <w:rPr>
          <w:rFonts w:eastAsia="Times New Roman" w:cs="Times New Roman"/>
        </w:rPr>
        <w:t xml:space="preserve"> sobre una actividad que será realizada en la Universidad Nacional</w:t>
      </w:r>
      <w:r w:rsidR="17CDA340" w:rsidRPr="65DAF3F2">
        <w:rPr>
          <w:rFonts w:eastAsia="Times New Roman" w:cs="Times New Roman"/>
        </w:rPr>
        <w:t xml:space="preserve"> dónde se hará la presentación del libro del EJP: “</w:t>
      </w:r>
      <w:r w:rsidR="17CDA340" w:rsidRPr="65DAF3F2">
        <w:rPr>
          <w:rFonts w:eastAsia="Times New Roman" w:cs="Times New Roman"/>
          <w:i/>
          <w:iCs/>
        </w:rPr>
        <w:t>Cárcel y Memoria. Entrevistas-En</w:t>
      </w:r>
      <w:r w:rsidR="1E3439A4" w:rsidRPr="65DAF3F2">
        <w:rPr>
          <w:rFonts w:eastAsia="Times New Roman" w:cs="Times New Roman"/>
          <w:i/>
          <w:iCs/>
        </w:rPr>
        <w:t>sayos.</w:t>
      </w:r>
      <w:r w:rsidR="17CDA340" w:rsidRPr="65DAF3F2">
        <w:rPr>
          <w:rFonts w:eastAsia="Times New Roman" w:cs="Times New Roman"/>
        </w:rPr>
        <w:t>”</w:t>
      </w:r>
      <w:r w:rsidR="56728871" w:rsidRPr="65DAF3F2">
        <w:rPr>
          <w:rFonts w:eastAsia="Times New Roman" w:cs="Times New Roman"/>
        </w:rPr>
        <w:t xml:space="preserve"> Se finaliza la sesión y acordamos que dos de los integrantes asistirían como apoyo al EJP, uno para el </w:t>
      </w:r>
      <w:r w:rsidR="420DF5B0" w:rsidRPr="65DAF3F2">
        <w:rPr>
          <w:rFonts w:eastAsia="Times New Roman" w:cs="Times New Roman"/>
        </w:rPr>
        <w:t>protocolo</w:t>
      </w:r>
      <w:r w:rsidR="56728871" w:rsidRPr="65DAF3F2">
        <w:rPr>
          <w:rFonts w:eastAsia="Times New Roman" w:cs="Times New Roman"/>
        </w:rPr>
        <w:t xml:space="preserve"> y otro para la cámara.</w:t>
      </w:r>
    </w:p>
    <w:p w14:paraId="1730D208" w14:textId="77777777" w:rsidR="00A27BD4" w:rsidRDefault="00A27BD4" w:rsidP="65DAF3F2">
      <w:pPr>
        <w:spacing w:line="360" w:lineRule="auto"/>
        <w:ind w:firstLine="708"/>
        <w:rPr>
          <w:rFonts w:eastAsia="Times New Roman" w:cs="Times New Roman"/>
        </w:rPr>
      </w:pPr>
    </w:p>
    <w:p w14:paraId="3B635770" w14:textId="6F3B341C" w:rsidR="01458273" w:rsidRDefault="00A27BD4" w:rsidP="4CD8620C">
      <w:pPr>
        <w:spacing w:line="360" w:lineRule="auto"/>
        <w:rPr>
          <w:rFonts w:eastAsia="Times New Roman" w:cs="Times New Roman"/>
          <w:b/>
          <w:bCs/>
        </w:rPr>
      </w:pPr>
      <w:r>
        <w:rPr>
          <w:rFonts w:eastAsia="Times New Roman" w:cs="Times New Roman"/>
          <w:b/>
          <w:bCs/>
        </w:rPr>
        <w:t xml:space="preserve">3.1 </w:t>
      </w:r>
      <w:r w:rsidR="01458273" w:rsidRPr="4CD8620C">
        <w:rPr>
          <w:rFonts w:eastAsia="Times New Roman" w:cs="Times New Roman"/>
          <w:b/>
          <w:bCs/>
        </w:rPr>
        <w:t>Evento de presentación del libro: “</w:t>
      </w:r>
      <w:r w:rsidR="01458273" w:rsidRPr="4CD8620C">
        <w:rPr>
          <w:rFonts w:eastAsia="Times New Roman" w:cs="Times New Roman"/>
          <w:b/>
          <w:bCs/>
          <w:i/>
          <w:iCs/>
        </w:rPr>
        <w:t>Cárcel y Memoria. Entrevistas-Ensayos.</w:t>
      </w:r>
      <w:r w:rsidR="01458273" w:rsidRPr="4CD8620C">
        <w:rPr>
          <w:rFonts w:eastAsia="Times New Roman" w:cs="Times New Roman"/>
          <w:b/>
          <w:bCs/>
        </w:rPr>
        <w:t>”</w:t>
      </w:r>
    </w:p>
    <w:p w14:paraId="707F50AE" w14:textId="77777777" w:rsidR="00A27BD4" w:rsidRDefault="00A27BD4" w:rsidP="4CD8620C">
      <w:pPr>
        <w:spacing w:line="360" w:lineRule="auto"/>
        <w:rPr>
          <w:rFonts w:eastAsia="Times New Roman" w:cs="Times New Roman"/>
        </w:rPr>
      </w:pPr>
    </w:p>
    <w:p w14:paraId="480E1094" w14:textId="3B043472" w:rsidR="768979BC" w:rsidRDefault="768979BC" w:rsidP="4CD8620C">
      <w:pPr>
        <w:spacing w:line="360" w:lineRule="auto"/>
        <w:ind w:firstLine="708"/>
        <w:rPr>
          <w:rFonts w:eastAsia="Times New Roman" w:cs="Times New Roman"/>
        </w:rPr>
      </w:pPr>
      <w:r w:rsidRPr="1BF94E0B">
        <w:rPr>
          <w:rFonts w:eastAsia="Times New Roman" w:cs="Times New Roman"/>
        </w:rPr>
        <w:t>Nos encontramos el día acordado en la Nacional</w:t>
      </w:r>
      <w:r w:rsidR="7832871A" w:rsidRPr="1BF94E0B">
        <w:rPr>
          <w:rFonts w:eastAsia="Times New Roman" w:cs="Times New Roman"/>
        </w:rPr>
        <w:t xml:space="preserve"> a eso de las 11:40</w:t>
      </w:r>
      <w:r w:rsidR="29CBE7FE" w:rsidRPr="1BF94E0B">
        <w:rPr>
          <w:rFonts w:eastAsia="Times New Roman" w:cs="Times New Roman"/>
        </w:rPr>
        <w:t xml:space="preserve"> con la </w:t>
      </w:r>
      <w:proofErr w:type="spellStart"/>
      <w:r w:rsidR="29CBE7FE" w:rsidRPr="1BF94E0B">
        <w:rPr>
          <w:rFonts w:eastAsia="Times New Roman" w:cs="Times New Roman"/>
        </w:rPr>
        <w:t>coformodora</w:t>
      </w:r>
      <w:proofErr w:type="spellEnd"/>
      <w:r w:rsidR="29CBE7FE" w:rsidRPr="1BF94E0B">
        <w:rPr>
          <w:rFonts w:eastAsia="Times New Roman" w:cs="Times New Roman"/>
        </w:rPr>
        <w:t xml:space="preserve"> Yurani.</w:t>
      </w:r>
      <w:r w:rsidR="7832871A" w:rsidRPr="1BF94E0B">
        <w:rPr>
          <w:rFonts w:eastAsia="Times New Roman" w:cs="Times New Roman"/>
        </w:rPr>
        <w:t xml:space="preserve"> </w:t>
      </w:r>
      <w:r w:rsidR="1C84290A" w:rsidRPr="1BF94E0B">
        <w:rPr>
          <w:rFonts w:eastAsia="Times New Roman" w:cs="Times New Roman"/>
        </w:rPr>
        <w:t>N</w:t>
      </w:r>
      <w:r w:rsidR="7832871A" w:rsidRPr="1BF94E0B">
        <w:rPr>
          <w:rFonts w:eastAsia="Times New Roman" w:cs="Times New Roman"/>
        </w:rPr>
        <w:t>uestra conferencia</w:t>
      </w:r>
      <w:r w:rsidR="50A9C5E6" w:rsidRPr="1BF94E0B">
        <w:rPr>
          <w:rFonts w:eastAsia="Times New Roman" w:cs="Times New Roman"/>
        </w:rPr>
        <w:t xml:space="preserve"> empezó</w:t>
      </w:r>
      <w:r w:rsidR="7832871A" w:rsidRPr="1BF94E0B">
        <w:rPr>
          <w:rFonts w:eastAsia="Times New Roman" w:cs="Times New Roman"/>
        </w:rPr>
        <w:t xml:space="preserve"> mientras se preparaba una olla comunitaria hecha por parte de los estudiantes de Sociología de la Universidad. Ese día, se </w:t>
      </w:r>
      <w:r w:rsidR="5595CBE7" w:rsidRPr="1BF94E0B">
        <w:rPr>
          <w:rFonts w:eastAsia="Times New Roman" w:cs="Times New Roman"/>
        </w:rPr>
        <w:t xml:space="preserve">presentaron cuatro ponentes: Miguel Ángel </w:t>
      </w:r>
      <w:r w:rsidR="5FAA3F7D" w:rsidRPr="1BF94E0B">
        <w:rPr>
          <w:rFonts w:eastAsia="Times New Roman" w:cs="Times New Roman"/>
        </w:rPr>
        <w:t>Beltrán</w:t>
      </w:r>
      <w:r w:rsidR="5595CBE7" w:rsidRPr="1BF94E0B">
        <w:rPr>
          <w:rFonts w:eastAsia="Times New Roman" w:cs="Times New Roman"/>
        </w:rPr>
        <w:t xml:space="preserve"> (profesor titular de la anterior carrera), L</w:t>
      </w:r>
      <w:r w:rsidR="1674CA9A" w:rsidRPr="1BF94E0B">
        <w:rPr>
          <w:rFonts w:eastAsia="Times New Roman" w:cs="Times New Roman"/>
        </w:rPr>
        <w:t xml:space="preserve">uisa Natalia </w:t>
      </w:r>
      <w:r w:rsidR="2CBBAED4" w:rsidRPr="1BF94E0B">
        <w:rPr>
          <w:rFonts w:eastAsia="Times New Roman" w:cs="Times New Roman"/>
        </w:rPr>
        <w:t>Carruzo</w:t>
      </w:r>
      <w:r w:rsidR="1674CA9A" w:rsidRPr="1BF94E0B">
        <w:rPr>
          <w:rFonts w:eastAsia="Times New Roman" w:cs="Times New Roman"/>
        </w:rPr>
        <w:t xml:space="preserve"> (profesora de la UPN), Gloria Amparo Silva (abogada del EJP) y María (defensora de DD.HH</w:t>
      </w:r>
      <w:r w:rsidR="40A299EC" w:rsidRPr="1BF94E0B">
        <w:rPr>
          <w:rFonts w:eastAsia="Times New Roman" w:cs="Times New Roman"/>
        </w:rPr>
        <w:t>.</w:t>
      </w:r>
      <w:r w:rsidR="1674CA9A" w:rsidRPr="1BF94E0B">
        <w:rPr>
          <w:rFonts w:eastAsia="Times New Roman" w:cs="Times New Roman"/>
        </w:rPr>
        <w:t>)</w:t>
      </w:r>
      <w:r w:rsidR="100074BE" w:rsidRPr="1BF94E0B">
        <w:rPr>
          <w:rFonts w:eastAsia="Times New Roman" w:cs="Times New Roman"/>
        </w:rPr>
        <w:t xml:space="preserve">. </w:t>
      </w:r>
      <w:r w:rsidR="344BA284" w:rsidRPr="1BF94E0B">
        <w:rPr>
          <w:rFonts w:eastAsia="Times New Roman" w:cs="Times New Roman"/>
        </w:rPr>
        <w:t xml:space="preserve">Las intervenciones fueron variadas y tuvieron reflexiones diversas sobre la cárcel, pero el tema central era la inequidad </w:t>
      </w:r>
      <w:r w:rsidR="0E121757" w:rsidRPr="1BF94E0B">
        <w:rPr>
          <w:rFonts w:eastAsia="Times New Roman" w:cs="Times New Roman"/>
        </w:rPr>
        <w:t xml:space="preserve">e injustica que se producen en ella. </w:t>
      </w:r>
      <w:r w:rsidR="5AC7438E" w:rsidRPr="1BF94E0B">
        <w:rPr>
          <w:rFonts w:eastAsia="Times New Roman" w:cs="Times New Roman"/>
        </w:rPr>
        <w:t>También</w:t>
      </w:r>
      <w:r w:rsidR="0E121757" w:rsidRPr="1BF94E0B">
        <w:rPr>
          <w:rFonts w:eastAsia="Times New Roman" w:cs="Times New Roman"/>
        </w:rPr>
        <w:t xml:space="preserve">, se hizo una conmemoración sobre </w:t>
      </w:r>
      <w:r w:rsidR="2F0A4F48" w:rsidRPr="1BF94E0B">
        <w:rPr>
          <w:rFonts w:eastAsia="Times New Roman" w:cs="Times New Roman"/>
        </w:rPr>
        <w:t>el Motín</w:t>
      </w:r>
      <w:r w:rsidR="0E121757" w:rsidRPr="1BF94E0B">
        <w:rPr>
          <w:rFonts w:eastAsia="Times New Roman" w:cs="Times New Roman"/>
        </w:rPr>
        <w:t xml:space="preserve"> de la </w:t>
      </w:r>
      <w:r w:rsidR="6F4B37CE" w:rsidRPr="1BF94E0B">
        <w:rPr>
          <w:rFonts w:eastAsia="Times New Roman" w:cs="Times New Roman"/>
        </w:rPr>
        <w:t>cárcel Modelo</w:t>
      </w:r>
      <w:r w:rsidR="3EC558D9" w:rsidRPr="1BF94E0B">
        <w:rPr>
          <w:rFonts w:eastAsia="Times New Roman" w:cs="Times New Roman"/>
        </w:rPr>
        <w:t xml:space="preserve"> (202</w:t>
      </w:r>
      <w:r w:rsidR="37B21E56" w:rsidRPr="1BF94E0B">
        <w:rPr>
          <w:rFonts w:eastAsia="Times New Roman" w:cs="Times New Roman"/>
        </w:rPr>
        <w:t>0</w:t>
      </w:r>
      <w:r w:rsidR="3EC558D9" w:rsidRPr="1BF94E0B">
        <w:rPr>
          <w:rFonts w:eastAsia="Times New Roman" w:cs="Times New Roman"/>
        </w:rPr>
        <w:t>)</w:t>
      </w:r>
      <w:r w:rsidRPr="1BF94E0B">
        <w:rPr>
          <w:rStyle w:val="Refdenotaalpie"/>
          <w:rFonts w:eastAsia="Times New Roman" w:cs="Times New Roman"/>
        </w:rPr>
        <w:footnoteReference w:id="3"/>
      </w:r>
      <w:r w:rsidR="6F4B37CE" w:rsidRPr="1BF94E0B">
        <w:rPr>
          <w:rFonts w:eastAsia="Times New Roman" w:cs="Times New Roman"/>
        </w:rPr>
        <w:t xml:space="preserve"> y el caso abierto de </w:t>
      </w:r>
      <w:r w:rsidR="3A1B993B" w:rsidRPr="1BF94E0B">
        <w:rPr>
          <w:rFonts w:eastAsia="Times New Roman" w:cs="Times New Roman"/>
        </w:rPr>
        <w:t>Juan Diego Rangel</w:t>
      </w:r>
      <w:r w:rsidRPr="1BF94E0B">
        <w:rPr>
          <w:rStyle w:val="Refdenotaalpie"/>
          <w:rFonts w:eastAsia="Times New Roman" w:cs="Times New Roman"/>
        </w:rPr>
        <w:footnoteReference w:id="4"/>
      </w:r>
      <w:r w:rsidR="3A1B993B" w:rsidRPr="1BF94E0B">
        <w:rPr>
          <w:rFonts w:eastAsia="Times New Roman" w:cs="Times New Roman"/>
        </w:rPr>
        <w:t xml:space="preserve">, al que, por cierto, sus amigos y familia se presentaron durante la conferencia. </w:t>
      </w:r>
      <w:r w:rsidR="20D1DDAE" w:rsidRPr="1BF94E0B">
        <w:rPr>
          <w:rFonts w:eastAsia="Times New Roman" w:cs="Times New Roman"/>
        </w:rPr>
        <w:t xml:space="preserve">Resultado de esta experiencia, los </w:t>
      </w:r>
      <w:r w:rsidR="1974D6F6" w:rsidRPr="1BF94E0B">
        <w:rPr>
          <w:rFonts w:eastAsia="Times New Roman" w:cs="Times New Roman"/>
        </w:rPr>
        <w:t>practicantes</w:t>
      </w:r>
      <w:r w:rsidR="20D1DDAE" w:rsidRPr="1BF94E0B">
        <w:rPr>
          <w:rFonts w:eastAsia="Times New Roman" w:cs="Times New Roman"/>
        </w:rPr>
        <w:t xml:space="preserve"> tomaron unas fotos y un protocolo el cuál puede ser consultado más a detalle en el </w:t>
      </w:r>
      <w:hyperlink r:id="rId15" w:history="1">
        <w:r w:rsidR="20D1DDAE" w:rsidRPr="00DA663C">
          <w:rPr>
            <w:rStyle w:val="Hipervnculo"/>
            <w:rFonts w:eastAsia="Times New Roman" w:cs="Times New Roman"/>
          </w:rPr>
          <w:t xml:space="preserve">“anexo </w:t>
        </w:r>
        <w:r w:rsidR="7858E180" w:rsidRPr="00DA663C">
          <w:rPr>
            <w:rStyle w:val="Hipervnculo"/>
            <w:rFonts w:eastAsia="Times New Roman" w:cs="Times New Roman"/>
          </w:rPr>
          <w:t>3</w:t>
        </w:r>
        <w:r w:rsidR="20D1DDAE" w:rsidRPr="00DA663C">
          <w:rPr>
            <w:rStyle w:val="Hipervnculo"/>
            <w:rFonts w:eastAsia="Times New Roman" w:cs="Times New Roman"/>
          </w:rPr>
          <w:t>”</w:t>
        </w:r>
        <w:r w:rsidR="72D48489" w:rsidRPr="00DA663C">
          <w:rPr>
            <w:rStyle w:val="Hipervnculo"/>
            <w:rFonts w:eastAsia="Times New Roman" w:cs="Times New Roman"/>
          </w:rPr>
          <w:t>.</w:t>
        </w:r>
      </w:hyperlink>
      <w:r w:rsidR="03AC4F53" w:rsidRPr="1BF94E0B">
        <w:rPr>
          <w:rFonts w:eastAsia="Times New Roman" w:cs="Times New Roman"/>
        </w:rPr>
        <w:t xml:space="preserve"> </w:t>
      </w:r>
    </w:p>
    <w:p w14:paraId="2ABEEF16" w14:textId="42AFDF1C" w:rsidR="768979BC" w:rsidRDefault="2B6B78CA" w:rsidP="4CD8620C">
      <w:pPr>
        <w:spacing w:line="360" w:lineRule="auto"/>
        <w:ind w:firstLine="708"/>
        <w:rPr>
          <w:rFonts w:eastAsia="Times New Roman" w:cs="Times New Roman"/>
        </w:rPr>
      </w:pPr>
      <w:r w:rsidRPr="4CD8620C">
        <w:rPr>
          <w:rFonts w:eastAsia="Times New Roman" w:cs="Times New Roman"/>
        </w:rPr>
        <w:t xml:space="preserve">Las conclusiones de los amigos y familiares de Juan Diego son muy pertinentes para nuestro campo de prácticas, así que, </w:t>
      </w:r>
      <w:r w:rsidR="12FB4B2E" w:rsidRPr="4CD8620C">
        <w:rPr>
          <w:rFonts w:eastAsia="Times New Roman" w:cs="Times New Roman"/>
        </w:rPr>
        <w:t xml:space="preserve">haciendo </w:t>
      </w:r>
      <w:r w:rsidR="0A26E257" w:rsidRPr="4CD8620C">
        <w:rPr>
          <w:rFonts w:eastAsia="Times New Roman" w:cs="Times New Roman"/>
        </w:rPr>
        <w:t xml:space="preserve">de una tomando un poco de sus palabras: “Basta de usar la indiferencia como un mecanismo de </w:t>
      </w:r>
      <w:r w:rsidR="75EDD4A9" w:rsidRPr="4CD8620C">
        <w:rPr>
          <w:rFonts w:eastAsia="Times New Roman" w:cs="Times New Roman"/>
        </w:rPr>
        <w:t>anestesia</w:t>
      </w:r>
      <w:r w:rsidR="0A26E257" w:rsidRPr="4CD8620C">
        <w:rPr>
          <w:rFonts w:eastAsia="Times New Roman" w:cs="Times New Roman"/>
        </w:rPr>
        <w:t xml:space="preserve">, basta de legitimar </w:t>
      </w:r>
      <w:r w:rsidR="6BBAE2BC" w:rsidRPr="4CD8620C">
        <w:rPr>
          <w:rFonts w:eastAsia="Times New Roman" w:cs="Times New Roman"/>
        </w:rPr>
        <w:t xml:space="preserve">madres e hijos en las cárceles, basta del hostigamiento policial </w:t>
      </w:r>
      <w:r w:rsidR="63C151F6" w:rsidRPr="4CD8620C">
        <w:rPr>
          <w:rFonts w:eastAsia="Times New Roman" w:cs="Times New Roman"/>
        </w:rPr>
        <w:t xml:space="preserve">y el terrorismo de Estado; no queremos </w:t>
      </w:r>
      <w:proofErr w:type="spellStart"/>
      <w:r w:rsidR="63C151F6" w:rsidRPr="4CD8620C">
        <w:rPr>
          <w:rFonts w:eastAsia="Times New Roman" w:cs="Times New Roman"/>
        </w:rPr>
        <w:t>Bukeles</w:t>
      </w:r>
      <w:proofErr w:type="spellEnd"/>
      <w:r w:rsidR="0A26E257" w:rsidRPr="4CD8620C">
        <w:rPr>
          <w:rFonts w:eastAsia="Times New Roman" w:cs="Times New Roman"/>
        </w:rPr>
        <w:t>”</w:t>
      </w:r>
      <w:r w:rsidR="6B023A6E" w:rsidRPr="4CD8620C">
        <w:rPr>
          <w:rFonts w:eastAsia="Times New Roman" w:cs="Times New Roman"/>
        </w:rPr>
        <w:t>.</w:t>
      </w:r>
      <w:r w:rsidR="4D4EEF83" w:rsidRPr="4CD8620C">
        <w:rPr>
          <w:rFonts w:eastAsia="Times New Roman" w:cs="Times New Roman"/>
        </w:rPr>
        <w:t xml:space="preserve"> La conferencia termina aproximadamente a las 1:30pm con una rifa</w:t>
      </w:r>
      <w:r w:rsidR="5CC4D090" w:rsidRPr="4CD8620C">
        <w:rPr>
          <w:rFonts w:eastAsia="Times New Roman" w:cs="Times New Roman"/>
        </w:rPr>
        <w:t xml:space="preserve"> de algunos ejemplares del libro en cuestión, pero lo más importante fue la recepción de los estudiantes de So</w:t>
      </w:r>
      <w:r w:rsidR="47A26FC1" w:rsidRPr="4CD8620C">
        <w:rPr>
          <w:rFonts w:eastAsia="Times New Roman" w:cs="Times New Roman"/>
        </w:rPr>
        <w:t>ciología, quienes pudieron entender mejor la composición de la cárcel y las terribles prácticas que se dan allá, porque nada bueno sale de la cárcel</w:t>
      </w:r>
      <w:r w:rsidR="785E06B4" w:rsidRPr="4CD8620C">
        <w:rPr>
          <w:rFonts w:eastAsia="Times New Roman" w:cs="Times New Roman"/>
        </w:rPr>
        <w:t xml:space="preserve">, después, se sirvió el sancocho de la olla comunitaria. </w:t>
      </w:r>
    </w:p>
    <w:p w14:paraId="62F0EA12" w14:textId="189A95E6" w:rsidR="43FDA476" w:rsidRDefault="2FA62237" w:rsidP="4CD8620C">
      <w:pPr>
        <w:spacing w:line="360" w:lineRule="auto"/>
        <w:ind w:firstLine="708"/>
        <w:rPr>
          <w:rFonts w:eastAsia="Times New Roman" w:cs="Times New Roman"/>
        </w:rPr>
      </w:pPr>
      <w:r w:rsidRPr="65DAF3F2">
        <w:rPr>
          <w:rFonts w:eastAsia="Times New Roman" w:cs="Times New Roman"/>
        </w:rPr>
        <w:t>Después de la conferencia, acordamos tener una sesión entre las 4:00pm y 6:00pm en las oficinas del EJP</w:t>
      </w:r>
      <w:r w:rsidR="1BFEA99E" w:rsidRPr="65DAF3F2">
        <w:rPr>
          <w:rFonts w:eastAsia="Times New Roman" w:cs="Times New Roman"/>
        </w:rPr>
        <w:t xml:space="preserve">, dónde conocimos al </w:t>
      </w:r>
      <w:proofErr w:type="spellStart"/>
      <w:r w:rsidR="1BFEA99E" w:rsidRPr="65DAF3F2">
        <w:rPr>
          <w:rFonts w:eastAsia="Times New Roman" w:cs="Times New Roman"/>
        </w:rPr>
        <w:t>coformador</w:t>
      </w:r>
      <w:proofErr w:type="spellEnd"/>
      <w:r w:rsidR="1BFEA99E" w:rsidRPr="65DAF3F2">
        <w:rPr>
          <w:rFonts w:eastAsia="Times New Roman" w:cs="Times New Roman"/>
        </w:rPr>
        <w:t xml:space="preserve"> Nabil Eduardo, asesor judicial y defensor </w:t>
      </w:r>
      <w:r w:rsidR="70F0E4ED" w:rsidRPr="65DAF3F2">
        <w:rPr>
          <w:rFonts w:eastAsia="Times New Roman" w:cs="Times New Roman"/>
        </w:rPr>
        <w:t xml:space="preserve">de presos políticos del equipo. En la sesión de ese día, pudimos entender el derecho desde una posición más positivista </w:t>
      </w:r>
      <w:r w:rsidR="4A694213" w:rsidRPr="65DAF3F2">
        <w:rPr>
          <w:rFonts w:eastAsia="Times New Roman" w:cs="Times New Roman"/>
        </w:rPr>
        <w:t>que</w:t>
      </w:r>
      <w:r w:rsidR="70F0E4ED" w:rsidRPr="65DAF3F2">
        <w:rPr>
          <w:rFonts w:eastAsia="Times New Roman" w:cs="Times New Roman"/>
        </w:rPr>
        <w:t xml:space="preserve"> contrast</w:t>
      </w:r>
      <w:r w:rsidR="394445AB" w:rsidRPr="65DAF3F2">
        <w:rPr>
          <w:rFonts w:eastAsia="Times New Roman" w:cs="Times New Roman"/>
        </w:rPr>
        <w:t xml:space="preserve">a mucho con la posición de la </w:t>
      </w:r>
      <w:proofErr w:type="spellStart"/>
      <w:r w:rsidR="394445AB" w:rsidRPr="65DAF3F2">
        <w:rPr>
          <w:rFonts w:eastAsia="Times New Roman" w:cs="Times New Roman"/>
        </w:rPr>
        <w:t>coformadora</w:t>
      </w:r>
      <w:proofErr w:type="spellEnd"/>
      <w:r w:rsidR="394445AB" w:rsidRPr="65DAF3F2">
        <w:rPr>
          <w:rFonts w:eastAsia="Times New Roman" w:cs="Times New Roman"/>
        </w:rPr>
        <w:t xml:space="preserve"> </w:t>
      </w:r>
      <w:r w:rsidR="1A7CED79" w:rsidRPr="65DAF3F2">
        <w:rPr>
          <w:rFonts w:eastAsia="Times New Roman" w:cs="Times New Roman"/>
        </w:rPr>
        <w:t>Gloria que propone la abolición de la cárcel.</w:t>
      </w:r>
      <w:r w:rsidR="3C7C3EEA" w:rsidRPr="65DAF3F2">
        <w:rPr>
          <w:rFonts w:eastAsia="Times New Roman" w:cs="Times New Roman"/>
        </w:rPr>
        <w:t xml:space="preserve"> E</w:t>
      </w:r>
      <w:r w:rsidR="70F0E4ED" w:rsidRPr="65DAF3F2">
        <w:rPr>
          <w:rFonts w:eastAsia="Times New Roman" w:cs="Times New Roman"/>
        </w:rPr>
        <w:t>ncontramos muy enriquecedo</w:t>
      </w:r>
      <w:r w:rsidR="33C4F8E1" w:rsidRPr="65DAF3F2">
        <w:rPr>
          <w:rFonts w:eastAsia="Times New Roman" w:cs="Times New Roman"/>
        </w:rPr>
        <w:t xml:space="preserve">r ya que nos </w:t>
      </w:r>
      <w:r w:rsidR="748D210D" w:rsidRPr="65DAF3F2">
        <w:rPr>
          <w:rFonts w:eastAsia="Times New Roman" w:cs="Times New Roman"/>
        </w:rPr>
        <w:t>muestra</w:t>
      </w:r>
      <w:r w:rsidR="33C4F8E1" w:rsidRPr="65DAF3F2">
        <w:rPr>
          <w:rFonts w:eastAsia="Times New Roman" w:cs="Times New Roman"/>
        </w:rPr>
        <w:t xml:space="preserve"> de la pluralidad y heterogeneidad que conforma al </w:t>
      </w:r>
      <w:r w:rsidR="2B63EED5" w:rsidRPr="65DAF3F2">
        <w:rPr>
          <w:rFonts w:eastAsia="Times New Roman" w:cs="Times New Roman"/>
        </w:rPr>
        <w:t>Equipo.</w:t>
      </w:r>
      <w:r w:rsidR="523FF4BD" w:rsidRPr="65DAF3F2">
        <w:rPr>
          <w:rFonts w:eastAsia="Times New Roman" w:cs="Times New Roman"/>
        </w:rPr>
        <w:t xml:space="preserve"> La sesión d</w:t>
      </w:r>
      <w:r w:rsidR="07959048" w:rsidRPr="65DAF3F2">
        <w:rPr>
          <w:rFonts w:eastAsia="Times New Roman" w:cs="Times New Roman"/>
        </w:rPr>
        <w:t>e</w:t>
      </w:r>
      <w:r w:rsidR="523FF4BD" w:rsidRPr="65DAF3F2">
        <w:rPr>
          <w:rFonts w:eastAsia="Times New Roman" w:cs="Times New Roman"/>
        </w:rPr>
        <w:t xml:space="preserve"> Nabil</w:t>
      </w:r>
      <w:r w:rsidR="7DB8BA2D" w:rsidRPr="65DAF3F2">
        <w:rPr>
          <w:rFonts w:eastAsia="Times New Roman" w:cs="Times New Roman"/>
        </w:rPr>
        <w:t xml:space="preserve"> </w:t>
      </w:r>
      <w:r w:rsidR="19F63DCB" w:rsidRPr="65DAF3F2">
        <w:rPr>
          <w:rFonts w:eastAsia="Times New Roman" w:cs="Times New Roman"/>
        </w:rPr>
        <w:t>se centra en</w:t>
      </w:r>
      <w:r w:rsidR="7DB8BA2D" w:rsidRPr="65DAF3F2">
        <w:rPr>
          <w:rFonts w:eastAsia="Times New Roman" w:cs="Times New Roman"/>
        </w:rPr>
        <w:t xml:space="preserve"> una pregunta: </w:t>
      </w:r>
      <w:r w:rsidR="7DB8BA2D" w:rsidRPr="65DAF3F2">
        <w:rPr>
          <w:rFonts w:eastAsia="Times New Roman" w:cs="Times New Roman"/>
          <w:b/>
          <w:bCs/>
        </w:rPr>
        <w:t>¿Por qué hay cárceles?</w:t>
      </w:r>
      <w:r w:rsidR="523FF4BD" w:rsidRPr="65DAF3F2">
        <w:rPr>
          <w:rFonts w:eastAsia="Times New Roman" w:cs="Times New Roman"/>
        </w:rPr>
        <w:t xml:space="preserve"> </w:t>
      </w:r>
      <w:r w:rsidR="3C69AA87" w:rsidRPr="65DAF3F2">
        <w:rPr>
          <w:rFonts w:eastAsia="Times New Roman" w:cs="Times New Roman"/>
        </w:rPr>
        <w:t>E</w:t>
      </w:r>
      <w:r w:rsidR="653C24E3" w:rsidRPr="65DAF3F2">
        <w:rPr>
          <w:rFonts w:eastAsia="Times New Roman" w:cs="Times New Roman"/>
        </w:rPr>
        <w:t xml:space="preserve">l </w:t>
      </w:r>
      <w:proofErr w:type="spellStart"/>
      <w:r w:rsidR="653C24E3" w:rsidRPr="65DAF3F2">
        <w:rPr>
          <w:rFonts w:eastAsia="Times New Roman" w:cs="Times New Roman"/>
        </w:rPr>
        <w:t>coformador</w:t>
      </w:r>
      <w:proofErr w:type="spellEnd"/>
      <w:r w:rsidR="653C24E3" w:rsidRPr="65DAF3F2">
        <w:rPr>
          <w:rFonts w:eastAsia="Times New Roman" w:cs="Times New Roman"/>
        </w:rPr>
        <w:t xml:space="preserve"> nos</w:t>
      </w:r>
      <w:r w:rsidR="7144BA52" w:rsidRPr="65DAF3F2">
        <w:rPr>
          <w:rFonts w:eastAsia="Times New Roman" w:cs="Times New Roman"/>
        </w:rPr>
        <w:t xml:space="preserve"> introduce </w:t>
      </w:r>
      <w:r w:rsidR="4F86F2A1" w:rsidRPr="65DAF3F2">
        <w:rPr>
          <w:rFonts w:eastAsia="Times New Roman" w:cs="Times New Roman"/>
        </w:rPr>
        <w:t xml:space="preserve">a </w:t>
      </w:r>
      <w:r w:rsidR="7144BA52" w:rsidRPr="65DAF3F2">
        <w:rPr>
          <w:rFonts w:eastAsia="Times New Roman" w:cs="Times New Roman"/>
        </w:rPr>
        <w:t xml:space="preserve">algunas teorías sobre esta cuestión: i) según las teorías absolutas las cárceles solo buscan resarcir o compensar el daño causado por el delincuente; </w:t>
      </w:r>
      <w:proofErr w:type="spellStart"/>
      <w:r w:rsidR="7144BA52" w:rsidRPr="65DAF3F2">
        <w:rPr>
          <w:rFonts w:eastAsia="Times New Roman" w:cs="Times New Roman"/>
        </w:rPr>
        <w:t>ii</w:t>
      </w:r>
      <w:proofErr w:type="spellEnd"/>
      <w:r w:rsidR="7144BA52" w:rsidRPr="65DAF3F2">
        <w:rPr>
          <w:rFonts w:eastAsia="Times New Roman" w:cs="Times New Roman"/>
        </w:rPr>
        <w:t xml:space="preserve">) la teoría de la retribución, de tradición liberal, indica que todo mal causado por una persona debe de ser pagado; </w:t>
      </w:r>
      <w:proofErr w:type="spellStart"/>
      <w:r w:rsidR="7144BA52" w:rsidRPr="65DAF3F2">
        <w:rPr>
          <w:rFonts w:eastAsia="Times New Roman" w:cs="Times New Roman"/>
        </w:rPr>
        <w:t>iii</w:t>
      </w:r>
      <w:proofErr w:type="spellEnd"/>
      <w:r w:rsidR="7144BA52" w:rsidRPr="65DAF3F2">
        <w:rPr>
          <w:rFonts w:eastAsia="Times New Roman" w:cs="Times New Roman"/>
        </w:rPr>
        <w:t>) teorías relativas a la pena, atribuyen la función a disuadir o prevenir el delito para preservar el orden público</w:t>
      </w:r>
      <w:r w:rsidR="508D7429" w:rsidRPr="65DAF3F2">
        <w:rPr>
          <w:rFonts w:eastAsia="Times New Roman" w:cs="Times New Roman"/>
        </w:rPr>
        <w:t xml:space="preserve"> y; </w:t>
      </w:r>
      <w:proofErr w:type="spellStart"/>
      <w:r w:rsidR="508D7429" w:rsidRPr="65DAF3F2">
        <w:rPr>
          <w:rFonts w:eastAsia="Times New Roman" w:cs="Times New Roman"/>
        </w:rPr>
        <w:t>iv</w:t>
      </w:r>
      <w:proofErr w:type="spellEnd"/>
      <w:r w:rsidR="508D7429" w:rsidRPr="65DAF3F2">
        <w:rPr>
          <w:rFonts w:eastAsia="Times New Roman" w:cs="Times New Roman"/>
        </w:rPr>
        <w:t>) el paradigma biologicista de la escuela positiva italiana, que postula q</w:t>
      </w:r>
      <w:r w:rsidR="5122C506" w:rsidRPr="65DAF3F2">
        <w:rPr>
          <w:rFonts w:eastAsia="Times New Roman" w:cs="Times New Roman"/>
        </w:rPr>
        <w:t>ue el delito es una enfermedad y el delincuente un enfermo que se debe ser reconducido al buen camino</w:t>
      </w:r>
      <w:r w:rsidR="30401C33" w:rsidRPr="65DAF3F2">
        <w:rPr>
          <w:rFonts w:eastAsia="Times New Roman" w:cs="Times New Roman"/>
        </w:rPr>
        <w:t>.</w:t>
      </w:r>
      <w:r w:rsidR="76E414A2" w:rsidRPr="65DAF3F2">
        <w:rPr>
          <w:rFonts w:eastAsia="Times New Roman" w:cs="Times New Roman"/>
        </w:rPr>
        <w:t xml:space="preserve"> Desde la perspectiva </w:t>
      </w:r>
      <w:r w:rsidR="6A203897" w:rsidRPr="65DAF3F2">
        <w:rPr>
          <w:rFonts w:eastAsia="Times New Roman" w:cs="Times New Roman"/>
        </w:rPr>
        <w:t>de Nabil, la función social de la cárcel es</w:t>
      </w:r>
      <w:r w:rsidR="3A5FCC87" w:rsidRPr="65DAF3F2">
        <w:rPr>
          <w:rFonts w:eastAsia="Times New Roman" w:cs="Times New Roman"/>
        </w:rPr>
        <w:t xml:space="preserve"> condicionar la conducta de un individuo mediante una pena estipulada en el derecho penal que s</w:t>
      </w:r>
      <w:r w:rsidR="00A1AC9D" w:rsidRPr="65DAF3F2">
        <w:rPr>
          <w:rFonts w:eastAsia="Times New Roman" w:cs="Times New Roman"/>
        </w:rPr>
        <w:t>i</w:t>
      </w:r>
      <w:r w:rsidR="3A5FCC87" w:rsidRPr="65DAF3F2">
        <w:rPr>
          <w:rFonts w:eastAsia="Times New Roman" w:cs="Times New Roman"/>
        </w:rPr>
        <w:t xml:space="preserve">enta unas </w:t>
      </w:r>
      <w:r w:rsidR="1A83513C" w:rsidRPr="65DAF3F2">
        <w:rPr>
          <w:rFonts w:eastAsia="Times New Roman" w:cs="Times New Roman"/>
        </w:rPr>
        <w:t>bases de garantías mínimas, también conocido como: Estado de Derecho</w:t>
      </w:r>
      <w:r w:rsidR="5819C821" w:rsidRPr="65DAF3F2">
        <w:rPr>
          <w:rFonts w:eastAsia="Times New Roman" w:cs="Times New Roman"/>
        </w:rPr>
        <w:t xml:space="preserve"> y Estado Social de Derecho.</w:t>
      </w:r>
    </w:p>
    <w:p w14:paraId="7B5B8E19" w14:textId="77777777" w:rsidR="00A27BD4" w:rsidRDefault="00A27BD4" w:rsidP="4CD8620C">
      <w:pPr>
        <w:spacing w:line="360" w:lineRule="auto"/>
        <w:ind w:firstLine="708"/>
        <w:rPr>
          <w:rFonts w:eastAsia="Times New Roman" w:cs="Times New Roman"/>
        </w:rPr>
      </w:pPr>
    </w:p>
    <w:p w14:paraId="6BFD13D5" w14:textId="6752D8D0" w:rsidR="06924C00" w:rsidRDefault="06924C00" w:rsidP="00A27BD4">
      <w:pPr>
        <w:pStyle w:val="Prrafodelista"/>
        <w:numPr>
          <w:ilvl w:val="1"/>
          <w:numId w:val="9"/>
        </w:numPr>
        <w:spacing w:line="360" w:lineRule="auto"/>
        <w:rPr>
          <w:rFonts w:eastAsia="Times New Roman" w:cs="Times New Roman"/>
          <w:b/>
          <w:bCs/>
        </w:rPr>
      </w:pPr>
      <w:r w:rsidRPr="00A27BD4">
        <w:rPr>
          <w:rFonts w:eastAsia="Times New Roman" w:cs="Times New Roman"/>
          <w:b/>
          <w:bCs/>
        </w:rPr>
        <w:t xml:space="preserve">Experiencia de un </w:t>
      </w:r>
      <w:proofErr w:type="spellStart"/>
      <w:r w:rsidR="4D53CC80" w:rsidRPr="00A27BD4">
        <w:rPr>
          <w:rFonts w:eastAsia="Times New Roman" w:cs="Times New Roman"/>
          <w:b/>
          <w:bCs/>
        </w:rPr>
        <w:t>ex-</w:t>
      </w:r>
      <w:r w:rsidR="7EC4CCA1" w:rsidRPr="00A27BD4">
        <w:rPr>
          <w:rFonts w:eastAsia="Times New Roman" w:cs="Times New Roman"/>
          <w:b/>
          <w:bCs/>
        </w:rPr>
        <w:t>preso</w:t>
      </w:r>
      <w:proofErr w:type="spellEnd"/>
      <w:r w:rsidR="7EC4CCA1" w:rsidRPr="00A27BD4">
        <w:rPr>
          <w:rFonts w:eastAsia="Times New Roman" w:cs="Times New Roman"/>
          <w:b/>
          <w:bCs/>
        </w:rPr>
        <w:t xml:space="preserve"> político  </w:t>
      </w:r>
    </w:p>
    <w:p w14:paraId="73F70B48" w14:textId="77777777" w:rsidR="00A27BD4" w:rsidRPr="00A27BD4" w:rsidRDefault="00A27BD4" w:rsidP="00A27BD4">
      <w:pPr>
        <w:pStyle w:val="Prrafodelista"/>
        <w:spacing w:line="360" w:lineRule="auto"/>
        <w:ind w:left="360"/>
        <w:rPr>
          <w:rFonts w:eastAsia="Times New Roman" w:cs="Times New Roman"/>
          <w:b/>
          <w:bCs/>
        </w:rPr>
      </w:pPr>
    </w:p>
    <w:p w14:paraId="1F9D14E7" w14:textId="61B649F1" w:rsidR="0FCBD4DC" w:rsidRDefault="0E6DD482" w:rsidP="4CD8620C">
      <w:pPr>
        <w:spacing w:line="360" w:lineRule="auto"/>
        <w:ind w:firstLine="708"/>
        <w:rPr>
          <w:rFonts w:eastAsia="Times New Roman" w:cs="Times New Roman"/>
        </w:rPr>
      </w:pPr>
      <w:r w:rsidRPr="52EF8690">
        <w:rPr>
          <w:rFonts w:eastAsia="Times New Roman" w:cs="Times New Roman"/>
        </w:rPr>
        <w:t>Pasaron las sesiones y llegamos al lunes 07 de abril</w:t>
      </w:r>
      <w:r w:rsidR="2C51AF8D" w:rsidRPr="52EF8690">
        <w:rPr>
          <w:rFonts w:eastAsia="Times New Roman" w:cs="Times New Roman"/>
        </w:rPr>
        <w:t xml:space="preserve"> –sesión virtual-</w:t>
      </w:r>
      <w:r w:rsidRPr="52EF8690">
        <w:rPr>
          <w:rFonts w:eastAsia="Times New Roman" w:cs="Times New Roman"/>
        </w:rPr>
        <w:t xml:space="preserve"> dónde conocimos</w:t>
      </w:r>
      <w:r w:rsidR="267F5FD5" w:rsidRPr="52EF8690">
        <w:rPr>
          <w:rFonts w:eastAsia="Times New Roman" w:cs="Times New Roman"/>
        </w:rPr>
        <w:t xml:space="preserve"> al </w:t>
      </w:r>
      <w:proofErr w:type="spellStart"/>
      <w:r w:rsidR="267F5FD5" w:rsidRPr="52EF8690">
        <w:rPr>
          <w:rFonts w:eastAsia="Times New Roman" w:cs="Times New Roman"/>
        </w:rPr>
        <w:t>coformador</w:t>
      </w:r>
      <w:proofErr w:type="spellEnd"/>
      <w:r w:rsidR="267F5FD5" w:rsidRPr="52EF8690">
        <w:rPr>
          <w:rFonts w:eastAsia="Times New Roman" w:cs="Times New Roman"/>
        </w:rPr>
        <w:t xml:space="preserve"> Iván</w:t>
      </w:r>
      <w:r w:rsidR="1C3CF81F" w:rsidRPr="52EF8690">
        <w:rPr>
          <w:rFonts w:eastAsia="Times New Roman" w:cs="Times New Roman"/>
        </w:rPr>
        <w:t>, defensor de Derechos Humanos del Equipo, quién sufrió en carne propia los estragos del “nefasto y corrupto sist</w:t>
      </w:r>
      <w:r w:rsidR="243FC295" w:rsidRPr="52EF8690">
        <w:rPr>
          <w:rFonts w:eastAsia="Times New Roman" w:cs="Times New Roman"/>
        </w:rPr>
        <w:t>ema carcelario de Colombia”.</w:t>
      </w:r>
      <w:r w:rsidR="2C426BF5" w:rsidRPr="52EF8690">
        <w:rPr>
          <w:rFonts w:eastAsia="Times New Roman" w:cs="Times New Roman"/>
        </w:rPr>
        <w:t xml:space="preserve"> La experiencia de Iván fue una llena de abusos y maltratos por parte</w:t>
      </w:r>
      <w:r w:rsidR="420BB2F7" w:rsidRPr="52EF8690">
        <w:rPr>
          <w:rFonts w:eastAsia="Times New Roman" w:cs="Times New Roman"/>
        </w:rPr>
        <w:t xml:space="preserve"> del INPEC, en dónde, los dragoneantes llevaban practicas inhumanas como</w:t>
      </w:r>
      <w:r w:rsidR="28CA3B53" w:rsidRPr="52EF8690">
        <w:rPr>
          <w:rFonts w:eastAsia="Times New Roman" w:cs="Times New Roman"/>
        </w:rPr>
        <w:t xml:space="preserve"> el </w:t>
      </w:r>
      <w:r w:rsidR="28CA3B53" w:rsidRPr="43FDA476">
        <w:rPr>
          <w:rFonts w:eastAsia="Times New Roman" w:cs="Times New Roman"/>
        </w:rPr>
        <w:t>plan tortuga</w:t>
      </w:r>
      <w:r w:rsidRPr="43FDA476">
        <w:rPr>
          <w:rStyle w:val="Refdenotaalpie"/>
          <w:rFonts w:eastAsia="Times New Roman" w:cs="Times New Roman"/>
        </w:rPr>
        <w:footnoteReference w:id="5"/>
      </w:r>
      <w:r w:rsidR="28CA3B53" w:rsidRPr="43FDA476">
        <w:rPr>
          <w:rFonts w:eastAsia="Times New Roman" w:cs="Times New Roman"/>
        </w:rPr>
        <w:t>,</w:t>
      </w:r>
      <w:r w:rsidR="420BB2F7" w:rsidRPr="52EF8690">
        <w:rPr>
          <w:rFonts w:eastAsia="Times New Roman" w:cs="Times New Roman"/>
        </w:rPr>
        <w:t xml:space="preserve"> </w:t>
      </w:r>
      <w:r w:rsidR="4B62502B" w:rsidRPr="52EF8690">
        <w:rPr>
          <w:rFonts w:eastAsia="Times New Roman" w:cs="Times New Roman"/>
        </w:rPr>
        <w:t>torturas, traslados</w:t>
      </w:r>
      <w:r w:rsidR="420BB2F7" w:rsidRPr="52EF8690">
        <w:rPr>
          <w:rFonts w:eastAsia="Times New Roman" w:cs="Times New Roman"/>
        </w:rPr>
        <w:t xml:space="preserve"> extrajudiciales </w:t>
      </w:r>
      <w:r w:rsidR="52728645" w:rsidRPr="52EF8690">
        <w:rPr>
          <w:rFonts w:eastAsia="Times New Roman" w:cs="Times New Roman"/>
        </w:rPr>
        <w:t>o incluso la desaparición forzada</w:t>
      </w:r>
      <w:r w:rsidR="39B358E0" w:rsidRPr="52EF8690">
        <w:rPr>
          <w:rFonts w:eastAsia="Times New Roman" w:cs="Times New Roman"/>
        </w:rPr>
        <w:t>.</w:t>
      </w:r>
      <w:r w:rsidR="2187BD60" w:rsidRPr="52EF8690">
        <w:rPr>
          <w:rFonts w:eastAsia="Times New Roman" w:cs="Times New Roman"/>
        </w:rPr>
        <w:t xml:space="preserve"> </w:t>
      </w:r>
      <w:r w:rsidR="77ECA298" w:rsidRPr="52EF8690">
        <w:rPr>
          <w:rFonts w:eastAsia="Times New Roman" w:cs="Times New Roman"/>
        </w:rPr>
        <w:t>Iván explica que en la cárcel hay dinámicas de poder dó</w:t>
      </w:r>
      <w:r w:rsidR="4592E022" w:rsidRPr="52EF8690">
        <w:rPr>
          <w:rFonts w:eastAsia="Times New Roman" w:cs="Times New Roman"/>
        </w:rPr>
        <w:t>nde, un grupo de reclusos denominados “caciques”,</w:t>
      </w:r>
      <w:r w:rsidR="2C5C237F" w:rsidRPr="52EF8690">
        <w:rPr>
          <w:rFonts w:eastAsia="Times New Roman" w:cs="Times New Roman"/>
        </w:rPr>
        <w:t xml:space="preserve"> regulan al resto de presos para el INPEC. Las responsabilidades de los caciques van</w:t>
      </w:r>
      <w:r w:rsidR="5028DC20" w:rsidRPr="52EF8690">
        <w:rPr>
          <w:rFonts w:eastAsia="Times New Roman" w:cs="Times New Roman"/>
        </w:rPr>
        <w:t xml:space="preserve"> desde decidir quién va a patios, quién tiene permisos médicos, dónde puede dormir una persona y </w:t>
      </w:r>
      <w:r w:rsidR="6D45D9AA" w:rsidRPr="52EF8690">
        <w:rPr>
          <w:rFonts w:eastAsia="Times New Roman" w:cs="Times New Roman"/>
        </w:rPr>
        <w:t>de que derechos puede gozar</w:t>
      </w:r>
      <w:r w:rsidR="16E72DA4" w:rsidRPr="52EF8690">
        <w:rPr>
          <w:rFonts w:eastAsia="Times New Roman" w:cs="Times New Roman"/>
        </w:rPr>
        <w:t xml:space="preserve"> (agua, bienes y servicios comercializados o llamadas a familiares)</w:t>
      </w:r>
      <w:r w:rsidR="6D45D9AA" w:rsidRPr="52EF8690">
        <w:rPr>
          <w:rFonts w:eastAsia="Times New Roman" w:cs="Times New Roman"/>
        </w:rPr>
        <w:t xml:space="preserve">. El cacicazgo en las cárceles representa una forma de “tercerizar” la vigilancia, cosa que le sirve para controlar las </w:t>
      </w:r>
      <w:r w:rsidR="3F33B18D" w:rsidRPr="52EF8690">
        <w:rPr>
          <w:rFonts w:eastAsia="Times New Roman" w:cs="Times New Roman"/>
        </w:rPr>
        <w:t>mentes y cuerpos de los internos por parte de otros internos más privilegiados que gozan de ciertos beneficios a cambio de la lealtad a la institución penitenciaria</w:t>
      </w:r>
      <w:r w:rsidR="1F624E11" w:rsidRPr="52EF8690">
        <w:rPr>
          <w:rFonts w:eastAsia="Times New Roman" w:cs="Times New Roman"/>
        </w:rPr>
        <w:t>.</w:t>
      </w:r>
      <w:r w:rsidR="6F13F44D" w:rsidRPr="52EF8690">
        <w:rPr>
          <w:rFonts w:eastAsia="Times New Roman" w:cs="Times New Roman"/>
        </w:rPr>
        <w:t xml:space="preserve"> </w:t>
      </w:r>
    </w:p>
    <w:p w14:paraId="692B8AE3" w14:textId="722D266B" w:rsidR="64F009CA" w:rsidRDefault="1B27C9DD" w:rsidP="4CD8620C">
      <w:pPr>
        <w:spacing w:line="360" w:lineRule="auto"/>
        <w:ind w:firstLine="708"/>
        <w:rPr>
          <w:rFonts w:eastAsia="Times New Roman" w:cs="Times New Roman"/>
        </w:rPr>
      </w:pPr>
      <w:r w:rsidRPr="65DAF3F2">
        <w:rPr>
          <w:rFonts w:eastAsia="Times New Roman" w:cs="Times New Roman"/>
        </w:rPr>
        <w:t xml:space="preserve">El </w:t>
      </w:r>
      <w:proofErr w:type="spellStart"/>
      <w:r w:rsidRPr="65DAF3F2">
        <w:rPr>
          <w:rFonts w:eastAsia="Times New Roman" w:cs="Times New Roman"/>
        </w:rPr>
        <w:t>coformador</w:t>
      </w:r>
      <w:proofErr w:type="spellEnd"/>
      <w:r w:rsidRPr="65DAF3F2">
        <w:rPr>
          <w:rFonts w:eastAsia="Times New Roman" w:cs="Times New Roman"/>
        </w:rPr>
        <w:t xml:space="preserve"> llega a la conclusión de que la cárcel funciona como una “cámara del tiempo” dónde una persona ingresa en un </w:t>
      </w:r>
      <w:r w:rsidR="055EC9A7" w:rsidRPr="65DAF3F2">
        <w:rPr>
          <w:rFonts w:eastAsia="Times New Roman" w:cs="Times New Roman"/>
        </w:rPr>
        <w:t>determinado momento</w:t>
      </w:r>
      <w:r w:rsidRPr="65DAF3F2">
        <w:rPr>
          <w:rFonts w:eastAsia="Times New Roman" w:cs="Times New Roman"/>
        </w:rPr>
        <w:t xml:space="preserve"> y sale a otr</w:t>
      </w:r>
      <w:r w:rsidR="65688FF3" w:rsidRPr="65DAF3F2">
        <w:rPr>
          <w:rFonts w:eastAsia="Times New Roman" w:cs="Times New Roman"/>
        </w:rPr>
        <w:t>o</w:t>
      </w:r>
      <w:r w:rsidR="1E69B7C5" w:rsidRPr="65DAF3F2">
        <w:rPr>
          <w:rFonts w:eastAsia="Times New Roman" w:cs="Times New Roman"/>
        </w:rPr>
        <w:t>;</w:t>
      </w:r>
      <w:r w:rsidRPr="65DAF3F2">
        <w:rPr>
          <w:rFonts w:eastAsia="Times New Roman" w:cs="Times New Roman"/>
        </w:rPr>
        <w:t xml:space="preserve"> totalmente descontext</w:t>
      </w:r>
      <w:r w:rsidR="53BFD8E7" w:rsidRPr="65DAF3F2">
        <w:rPr>
          <w:rFonts w:eastAsia="Times New Roman" w:cs="Times New Roman"/>
        </w:rPr>
        <w:t>ualizado y en condición de extrañamiento y atr</w:t>
      </w:r>
      <w:r w:rsidR="55A40FEF" w:rsidRPr="65DAF3F2">
        <w:rPr>
          <w:rFonts w:eastAsia="Times New Roman" w:cs="Times New Roman"/>
        </w:rPr>
        <w:t>aso</w:t>
      </w:r>
      <w:r w:rsidR="0A02789B" w:rsidRPr="65DAF3F2">
        <w:rPr>
          <w:rFonts w:eastAsia="Times New Roman" w:cs="Times New Roman"/>
        </w:rPr>
        <w:t xml:space="preserve"> respecto al mundo exterior</w:t>
      </w:r>
      <w:r w:rsidR="55A40FEF" w:rsidRPr="65DAF3F2">
        <w:rPr>
          <w:rFonts w:eastAsia="Times New Roman" w:cs="Times New Roman"/>
        </w:rPr>
        <w:t xml:space="preserve">. Entra en una época y sale a otra con diferente tecnología y sociedad, </w:t>
      </w:r>
      <w:r w:rsidR="3618BFC1" w:rsidRPr="65DAF3F2">
        <w:rPr>
          <w:rFonts w:eastAsia="Times New Roman" w:cs="Times New Roman"/>
        </w:rPr>
        <w:t xml:space="preserve">lo que perjudica su proceso de resocialización. </w:t>
      </w:r>
    </w:p>
    <w:p w14:paraId="1F3F06B1" w14:textId="77777777" w:rsidR="00A27BD4" w:rsidRDefault="00A27BD4" w:rsidP="4CD8620C">
      <w:pPr>
        <w:spacing w:line="360" w:lineRule="auto"/>
        <w:ind w:firstLine="708"/>
        <w:rPr>
          <w:rFonts w:eastAsia="Times New Roman" w:cs="Times New Roman"/>
        </w:rPr>
      </w:pPr>
    </w:p>
    <w:p w14:paraId="3436FBA5" w14:textId="5A69CEFD" w:rsidR="538DFEFF" w:rsidRPr="00A27BD4" w:rsidRDefault="082A5BEA" w:rsidP="00A27BD4">
      <w:pPr>
        <w:pStyle w:val="Prrafodelista"/>
        <w:numPr>
          <w:ilvl w:val="1"/>
          <w:numId w:val="9"/>
        </w:numPr>
        <w:spacing w:line="360" w:lineRule="auto"/>
        <w:rPr>
          <w:rFonts w:eastAsia="Times New Roman" w:cs="Times New Roman"/>
          <w:b/>
          <w:bCs/>
        </w:rPr>
      </w:pPr>
      <w:r w:rsidRPr="00A27BD4">
        <w:rPr>
          <w:rFonts w:eastAsia="Times New Roman" w:cs="Times New Roman"/>
          <w:b/>
          <w:bCs/>
        </w:rPr>
        <w:t>Enseñar entre barrotes: experiencia de un presidiario que educa desde la cárcel</w:t>
      </w:r>
    </w:p>
    <w:p w14:paraId="5779100E" w14:textId="77777777" w:rsidR="00A27BD4" w:rsidRPr="00A27BD4" w:rsidRDefault="00A27BD4" w:rsidP="00A27BD4">
      <w:pPr>
        <w:pStyle w:val="Prrafodelista"/>
        <w:spacing w:line="360" w:lineRule="auto"/>
        <w:ind w:left="360"/>
        <w:rPr>
          <w:rFonts w:eastAsia="Times New Roman" w:cs="Times New Roman"/>
          <w:b/>
          <w:bCs/>
        </w:rPr>
      </w:pPr>
    </w:p>
    <w:p w14:paraId="1B178D2E" w14:textId="218202F4" w:rsidR="43FDA476" w:rsidRDefault="05ED0A5E" w:rsidP="4CD8620C">
      <w:pPr>
        <w:spacing w:line="360" w:lineRule="auto"/>
        <w:ind w:firstLine="708"/>
        <w:rPr>
          <w:rFonts w:eastAsia="Times New Roman" w:cs="Times New Roman"/>
        </w:rPr>
      </w:pPr>
      <w:r w:rsidRPr="4CD8620C">
        <w:rPr>
          <w:rFonts w:eastAsia="Times New Roman" w:cs="Times New Roman"/>
        </w:rPr>
        <w:t xml:space="preserve">El jueves 11 de abril, tuvimos la oportunidad de entrevistarnos con Miguel, una </w:t>
      </w:r>
      <w:r w:rsidR="22AB2E61" w:rsidRPr="4CD8620C">
        <w:rPr>
          <w:rFonts w:eastAsia="Times New Roman" w:cs="Times New Roman"/>
        </w:rPr>
        <w:t>persona privada de la libertad</w:t>
      </w:r>
      <w:r w:rsidRPr="4CD8620C">
        <w:rPr>
          <w:rFonts w:eastAsia="Times New Roman" w:cs="Times New Roman"/>
        </w:rPr>
        <w:t xml:space="preserve"> de 39 años</w:t>
      </w:r>
      <w:r w:rsidR="2DCA60DB" w:rsidRPr="4CD8620C">
        <w:rPr>
          <w:rFonts w:eastAsia="Times New Roman" w:cs="Times New Roman"/>
        </w:rPr>
        <w:t>. Actualmente, cumple su condena en el Complejo Penitenciario de la ciudad de La Plata, Argentina</w:t>
      </w:r>
      <w:r w:rsidR="4954C92D" w:rsidRPr="4CD8620C">
        <w:rPr>
          <w:rFonts w:eastAsia="Times New Roman" w:cs="Times New Roman"/>
        </w:rPr>
        <w:t>. En el momento de la entrevista, Miguel se encontraba en la unidad 09, pabellón 03</w:t>
      </w:r>
      <w:r w:rsidR="55D6E9E0" w:rsidRPr="4CD8620C">
        <w:rPr>
          <w:rFonts w:eastAsia="Times New Roman" w:cs="Times New Roman"/>
        </w:rPr>
        <w:t xml:space="preserve">. En su celda, </w:t>
      </w:r>
      <w:r w:rsidR="2D11E433" w:rsidRPr="4CD8620C">
        <w:rPr>
          <w:rFonts w:eastAsia="Times New Roman" w:cs="Times New Roman"/>
        </w:rPr>
        <w:t>Miguel nos informaba sobre el sistema penitenciario de Argentina: dividido en el sistema federal pa</w:t>
      </w:r>
      <w:r w:rsidR="0B6ED45C" w:rsidRPr="4CD8620C">
        <w:rPr>
          <w:rFonts w:eastAsia="Times New Roman" w:cs="Times New Roman"/>
        </w:rPr>
        <w:t xml:space="preserve">ra Buenos Aires y el sistema provincial (el cual le </w:t>
      </w:r>
      <w:r w:rsidR="18E13297" w:rsidRPr="4CD8620C">
        <w:rPr>
          <w:rFonts w:eastAsia="Times New Roman" w:cs="Times New Roman"/>
        </w:rPr>
        <w:t>acoge</w:t>
      </w:r>
      <w:r w:rsidR="0B6ED45C" w:rsidRPr="4CD8620C">
        <w:rPr>
          <w:rFonts w:eastAsia="Times New Roman" w:cs="Times New Roman"/>
        </w:rPr>
        <w:t>)</w:t>
      </w:r>
      <w:r w:rsidR="0F24FF81" w:rsidRPr="4CD8620C">
        <w:rPr>
          <w:rFonts w:eastAsia="Times New Roman" w:cs="Times New Roman"/>
        </w:rPr>
        <w:t xml:space="preserve">. Según el tipo de delito cometido, el juez puede elegir a que cárcel se va el preso, sin embargo, el mismo puede pedir un traslado después </w:t>
      </w:r>
      <w:r w:rsidR="3ED43A18" w:rsidRPr="4CD8620C">
        <w:rPr>
          <w:rFonts w:eastAsia="Times New Roman" w:cs="Times New Roman"/>
        </w:rPr>
        <w:t>de cierto tiempo</w:t>
      </w:r>
      <w:r w:rsidR="71FB8009" w:rsidRPr="4CD8620C">
        <w:rPr>
          <w:rFonts w:eastAsia="Times New Roman" w:cs="Times New Roman"/>
        </w:rPr>
        <w:t xml:space="preserve">. Una pregunta que surgió de repente es, </w:t>
      </w:r>
      <w:r w:rsidR="75C16408" w:rsidRPr="4CD8620C">
        <w:rPr>
          <w:rFonts w:eastAsia="Times New Roman" w:cs="Times New Roman"/>
          <w:b/>
          <w:bCs/>
        </w:rPr>
        <w:t>¿Có</w:t>
      </w:r>
      <w:r w:rsidR="71FB8009" w:rsidRPr="4CD8620C">
        <w:rPr>
          <w:rFonts w:eastAsia="Times New Roman" w:cs="Times New Roman"/>
          <w:b/>
          <w:bCs/>
        </w:rPr>
        <w:t>mo</w:t>
      </w:r>
      <w:r w:rsidR="776DDDFD" w:rsidRPr="4CD8620C">
        <w:rPr>
          <w:rFonts w:eastAsia="Times New Roman" w:cs="Times New Roman"/>
          <w:b/>
          <w:bCs/>
        </w:rPr>
        <w:t xml:space="preserve"> un preso puede sostener </w:t>
      </w:r>
      <w:r w:rsidR="71FB8009" w:rsidRPr="4CD8620C">
        <w:rPr>
          <w:rFonts w:eastAsia="Times New Roman" w:cs="Times New Roman"/>
          <w:b/>
          <w:bCs/>
        </w:rPr>
        <w:t>llama</w:t>
      </w:r>
      <w:r w:rsidR="17FDA291" w:rsidRPr="4CD8620C">
        <w:rPr>
          <w:rFonts w:eastAsia="Times New Roman" w:cs="Times New Roman"/>
          <w:b/>
          <w:bCs/>
        </w:rPr>
        <w:t>da</w:t>
      </w:r>
      <w:r w:rsidR="71FB8009" w:rsidRPr="4CD8620C">
        <w:rPr>
          <w:rFonts w:eastAsia="Times New Roman" w:cs="Times New Roman"/>
          <w:b/>
          <w:bCs/>
        </w:rPr>
        <w:t xml:space="preserve"> desde pri</w:t>
      </w:r>
      <w:r w:rsidR="2FBF6DD8" w:rsidRPr="4CD8620C">
        <w:rPr>
          <w:rFonts w:eastAsia="Times New Roman" w:cs="Times New Roman"/>
          <w:b/>
          <w:bCs/>
        </w:rPr>
        <w:t>sión</w:t>
      </w:r>
      <w:r w:rsidR="2FBF6DD8" w:rsidRPr="4CD8620C">
        <w:rPr>
          <w:rFonts w:eastAsia="Times New Roman" w:cs="Times New Roman"/>
        </w:rPr>
        <w:t>?</w:t>
      </w:r>
      <w:r w:rsidR="54898A91" w:rsidRPr="4CD8620C">
        <w:rPr>
          <w:rFonts w:eastAsia="Times New Roman" w:cs="Times New Roman"/>
        </w:rPr>
        <w:t xml:space="preserve"> Resulta interesante el enfoque de las prisiones en Argentina, </w:t>
      </w:r>
      <w:r w:rsidR="75E65512" w:rsidRPr="4CD8620C">
        <w:rPr>
          <w:rFonts w:eastAsia="Times New Roman" w:cs="Times New Roman"/>
        </w:rPr>
        <w:t xml:space="preserve">durante los anteriores gobiernos, se llevaron a cabo una serie de programas orientados a mejorar la calidad de los </w:t>
      </w:r>
      <w:r w:rsidR="036E3949" w:rsidRPr="4CD8620C">
        <w:rPr>
          <w:rFonts w:eastAsia="Times New Roman" w:cs="Times New Roman"/>
        </w:rPr>
        <w:t>presos en las celdas. Destacamos l</w:t>
      </w:r>
      <w:r w:rsidR="3069E0C0" w:rsidRPr="4CD8620C">
        <w:rPr>
          <w:rFonts w:eastAsia="Times New Roman" w:cs="Times New Roman"/>
        </w:rPr>
        <w:t>o</w:t>
      </w:r>
      <w:r w:rsidR="036E3949" w:rsidRPr="4CD8620C">
        <w:rPr>
          <w:rFonts w:eastAsia="Times New Roman" w:cs="Times New Roman"/>
        </w:rPr>
        <w:t xml:space="preserve">s siguientes: i) </w:t>
      </w:r>
      <w:r w:rsidR="2C137240" w:rsidRPr="4CD8620C">
        <w:rPr>
          <w:rFonts w:eastAsia="Times New Roman" w:cs="Times New Roman"/>
        </w:rPr>
        <w:t>P</w:t>
      </w:r>
      <w:r w:rsidR="036E3949" w:rsidRPr="4CD8620C">
        <w:rPr>
          <w:rFonts w:eastAsia="Times New Roman" w:cs="Times New Roman"/>
        </w:rPr>
        <w:t>er</w:t>
      </w:r>
      <w:r w:rsidR="086AC7B1" w:rsidRPr="4CD8620C">
        <w:rPr>
          <w:rFonts w:eastAsia="Times New Roman" w:cs="Times New Roman"/>
        </w:rPr>
        <w:t>mi</w:t>
      </w:r>
      <w:r w:rsidR="3BA8D50D" w:rsidRPr="4CD8620C">
        <w:rPr>
          <w:rFonts w:eastAsia="Times New Roman" w:cs="Times New Roman"/>
        </w:rPr>
        <w:t>tirles</w:t>
      </w:r>
      <w:r w:rsidR="086AC7B1" w:rsidRPr="4CD8620C">
        <w:rPr>
          <w:rFonts w:eastAsia="Times New Roman" w:cs="Times New Roman"/>
        </w:rPr>
        <w:t xml:space="preserve"> el uso de celulares </w:t>
      </w:r>
      <w:r w:rsidR="1BABC4C3" w:rsidRPr="4CD8620C">
        <w:rPr>
          <w:rFonts w:eastAsia="Times New Roman" w:cs="Times New Roman"/>
        </w:rPr>
        <w:t xml:space="preserve">a los reclusos </w:t>
      </w:r>
      <w:r w:rsidR="086AC7B1" w:rsidRPr="4CD8620C">
        <w:rPr>
          <w:rFonts w:eastAsia="Times New Roman" w:cs="Times New Roman"/>
        </w:rPr>
        <w:t xml:space="preserve">para comunicarse con los familiares; </w:t>
      </w:r>
      <w:proofErr w:type="spellStart"/>
      <w:r w:rsidR="086AC7B1" w:rsidRPr="4CD8620C">
        <w:rPr>
          <w:rFonts w:eastAsia="Times New Roman" w:cs="Times New Roman"/>
        </w:rPr>
        <w:t>ii</w:t>
      </w:r>
      <w:proofErr w:type="spellEnd"/>
      <w:r w:rsidR="086AC7B1" w:rsidRPr="4CD8620C">
        <w:rPr>
          <w:rFonts w:eastAsia="Times New Roman" w:cs="Times New Roman"/>
        </w:rPr>
        <w:t xml:space="preserve">) </w:t>
      </w:r>
      <w:r w:rsidR="5F2DEAB8" w:rsidRPr="4CD8620C">
        <w:rPr>
          <w:rFonts w:eastAsia="Times New Roman" w:cs="Times New Roman"/>
        </w:rPr>
        <w:t>p</w:t>
      </w:r>
      <w:r w:rsidR="640B7429" w:rsidRPr="4CD8620C">
        <w:rPr>
          <w:rFonts w:eastAsia="Times New Roman" w:cs="Times New Roman"/>
        </w:rPr>
        <w:t xml:space="preserve">rocesos de formación académica superior </w:t>
      </w:r>
      <w:r w:rsidR="35D03B2E" w:rsidRPr="4CD8620C">
        <w:rPr>
          <w:rFonts w:eastAsia="Times New Roman" w:cs="Times New Roman"/>
        </w:rPr>
        <w:t xml:space="preserve">impartidas por en el Centro institucional Santo Tomás de Aquino </w:t>
      </w:r>
      <w:r w:rsidR="640B7429" w:rsidRPr="4CD8620C">
        <w:rPr>
          <w:rFonts w:eastAsia="Times New Roman" w:cs="Times New Roman"/>
        </w:rPr>
        <w:t>(</w:t>
      </w:r>
      <w:r w:rsidR="0202D328" w:rsidRPr="4CD8620C">
        <w:rPr>
          <w:rFonts w:eastAsia="Times New Roman" w:cs="Times New Roman"/>
        </w:rPr>
        <w:t>dónde se ofertan diversas carreras</w:t>
      </w:r>
      <w:r w:rsidR="640B7429" w:rsidRPr="4CD8620C">
        <w:rPr>
          <w:rFonts w:eastAsia="Times New Roman" w:cs="Times New Roman"/>
        </w:rPr>
        <w:t xml:space="preserve"> como </w:t>
      </w:r>
      <w:r w:rsidR="5ABDCCB7" w:rsidRPr="4CD8620C">
        <w:rPr>
          <w:rFonts w:eastAsia="Times New Roman" w:cs="Times New Roman"/>
        </w:rPr>
        <w:t>H</w:t>
      </w:r>
      <w:r w:rsidR="33F36F46" w:rsidRPr="4CD8620C">
        <w:rPr>
          <w:rFonts w:eastAsia="Times New Roman" w:cs="Times New Roman"/>
        </w:rPr>
        <w:t>istoria</w:t>
      </w:r>
      <w:r w:rsidR="640B7429" w:rsidRPr="4CD8620C">
        <w:rPr>
          <w:rFonts w:eastAsia="Times New Roman" w:cs="Times New Roman"/>
        </w:rPr>
        <w:t>, Sociología</w:t>
      </w:r>
      <w:r w:rsidR="305E53CD" w:rsidRPr="4CD8620C">
        <w:rPr>
          <w:rFonts w:eastAsia="Times New Roman" w:cs="Times New Roman"/>
        </w:rPr>
        <w:t>, Psicología</w:t>
      </w:r>
      <w:r w:rsidR="640B7429" w:rsidRPr="4CD8620C">
        <w:rPr>
          <w:rFonts w:eastAsia="Times New Roman" w:cs="Times New Roman"/>
        </w:rPr>
        <w:t xml:space="preserve"> y más); </w:t>
      </w:r>
      <w:proofErr w:type="spellStart"/>
      <w:r w:rsidR="640B7429" w:rsidRPr="4CD8620C">
        <w:rPr>
          <w:rFonts w:eastAsia="Times New Roman" w:cs="Times New Roman"/>
        </w:rPr>
        <w:t>iii</w:t>
      </w:r>
      <w:proofErr w:type="spellEnd"/>
      <w:r w:rsidR="640B7429" w:rsidRPr="4CD8620C">
        <w:rPr>
          <w:rFonts w:eastAsia="Times New Roman" w:cs="Times New Roman"/>
        </w:rPr>
        <w:t>)</w:t>
      </w:r>
      <w:r w:rsidR="54F7CF4A" w:rsidRPr="4CD8620C">
        <w:rPr>
          <w:rFonts w:eastAsia="Times New Roman" w:cs="Times New Roman"/>
        </w:rPr>
        <w:t xml:space="preserve"> </w:t>
      </w:r>
      <w:r w:rsidR="0BBC39A2" w:rsidRPr="4CD8620C">
        <w:rPr>
          <w:rFonts w:eastAsia="Times New Roman" w:cs="Times New Roman"/>
        </w:rPr>
        <w:t xml:space="preserve">el programa Ágora: oferta </w:t>
      </w:r>
      <w:r w:rsidR="4830EDD4" w:rsidRPr="4CD8620C">
        <w:rPr>
          <w:rFonts w:eastAsia="Times New Roman" w:cs="Times New Roman"/>
        </w:rPr>
        <w:t>talleres de capacitación en artes o labores técnicas</w:t>
      </w:r>
      <w:r w:rsidR="605BE802" w:rsidRPr="4CD8620C">
        <w:rPr>
          <w:rFonts w:eastAsia="Times New Roman" w:cs="Times New Roman"/>
        </w:rPr>
        <w:t xml:space="preserve"> y</w:t>
      </w:r>
      <w:r w:rsidR="4830EDD4" w:rsidRPr="4CD8620C">
        <w:rPr>
          <w:rFonts w:eastAsia="Times New Roman" w:cs="Times New Roman"/>
        </w:rPr>
        <w:t xml:space="preserve">; </w:t>
      </w:r>
      <w:proofErr w:type="spellStart"/>
      <w:r w:rsidR="4830EDD4" w:rsidRPr="4CD8620C">
        <w:rPr>
          <w:rFonts w:eastAsia="Times New Roman" w:cs="Times New Roman"/>
        </w:rPr>
        <w:t>iv</w:t>
      </w:r>
      <w:proofErr w:type="spellEnd"/>
      <w:r w:rsidR="4830EDD4" w:rsidRPr="4CD8620C">
        <w:rPr>
          <w:rFonts w:eastAsia="Times New Roman" w:cs="Times New Roman"/>
        </w:rPr>
        <w:t>) ley de estímulo educat</w:t>
      </w:r>
      <w:r w:rsidR="3E70577D" w:rsidRPr="4CD8620C">
        <w:rPr>
          <w:rFonts w:eastAsia="Times New Roman" w:cs="Times New Roman"/>
        </w:rPr>
        <w:t>ivo: consiste en reducir la pena a los reclusos que cursen los estudios.</w:t>
      </w:r>
      <w:r w:rsidR="13E5C17B" w:rsidRPr="4CD8620C">
        <w:rPr>
          <w:rFonts w:eastAsia="Times New Roman" w:cs="Times New Roman"/>
        </w:rPr>
        <w:t xml:space="preserve"> </w:t>
      </w:r>
      <w:r w:rsidR="3E70577D" w:rsidRPr="4CD8620C">
        <w:rPr>
          <w:rFonts w:eastAsia="Times New Roman" w:cs="Times New Roman"/>
        </w:rPr>
        <w:t xml:space="preserve">Aún con todo, las cárceles en Argentina </w:t>
      </w:r>
      <w:r w:rsidR="62154432" w:rsidRPr="4CD8620C">
        <w:rPr>
          <w:rFonts w:eastAsia="Times New Roman" w:cs="Times New Roman"/>
        </w:rPr>
        <w:t xml:space="preserve">sufren del grave flagelo del hacinamiento, por lo que, los servicios básicos no están asegurado; la comida escasea o es de mala calidad, el agua se raciona y </w:t>
      </w:r>
      <w:r w:rsidR="21652750" w:rsidRPr="4CD8620C">
        <w:rPr>
          <w:rFonts w:eastAsia="Times New Roman" w:cs="Times New Roman"/>
        </w:rPr>
        <w:t>el fenómeno del cacicazgo está presente.</w:t>
      </w:r>
      <w:r w:rsidR="0733EA36" w:rsidRPr="4CD8620C">
        <w:rPr>
          <w:rFonts w:eastAsia="Times New Roman" w:cs="Times New Roman"/>
        </w:rPr>
        <w:t xml:space="preserve"> </w:t>
      </w:r>
    </w:p>
    <w:p w14:paraId="50B118E4" w14:textId="6C052127" w:rsidR="5D05A4B6" w:rsidRDefault="5D05A4B6" w:rsidP="4CD8620C">
      <w:pPr>
        <w:spacing w:line="360" w:lineRule="auto"/>
        <w:ind w:firstLine="708"/>
        <w:rPr>
          <w:rFonts w:eastAsia="Times New Roman" w:cs="Times New Roman"/>
        </w:rPr>
      </w:pPr>
      <w:r w:rsidRPr="4CD8620C">
        <w:rPr>
          <w:rFonts w:eastAsia="Times New Roman" w:cs="Times New Roman"/>
        </w:rPr>
        <w:t xml:space="preserve">Pasando al terreno de la vida privada, Miguel nos cuenta que le tiene bastante cariño y apreció a nuestro país, y que él mismo estuvo un tiempo en algunas ciudades como mochilero. </w:t>
      </w:r>
      <w:r w:rsidR="6CA1B8D9" w:rsidRPr="4CD8620C">
        <w:rPr>
          <w:rFonts w:eastAsia="Times New Roman" w:cs="Times New Roman"/>
        </w:rPr>
        <w:t>Nos cuenta que el gusta escribir poesía y que despertó su interés por la literatura a temprana edad; que el tema de la libertad e</w:t>
      </w:r>
      <w:r w:rsidR="1FBBF096" w:rsidRPr="4CD8620C">
        <w:rPr>
          <w:rFonts w:eastAsia="Times New Roman" w:cs="Times New Roman"/>
        </w:rPr>
        <w:t xml:space="preserve">s </w:t>
      </w:r>
      <w:r w:rsidR="6CA1B8D9" w:rsidRPr="4CD8620C">
        <w:rPr>
          <w:rFonts w:eastAsia="Times New Roman" w:cs="Times New Roman"/>
        </w:rPr>
        <w:t>algo recurrente en sus escritos</w:t>
      </w:r>
      <w:r w:rsidR="11649BEE" w:rsidRPr="4CD8620C">
        <w:rPr>
          <w:rFonts w:eastAsia="Times New Roman" w:cs="Times New Roman"/>
        </w:rPr>
        <w:t>, pero, no es lo único que escribe</w:t>
      </w:r>
      <w:r w:rsidR="4E934907" w:rsidRPr="4CD8620C">
        <w:rPr>
          <w:rFonts w:eastAsia="Times New Roman" w:cs="Times New Roman"/>
        </w:rPr>
        <w:t xml:space="preserve">. </w:t>
      </w:r>
      <w:r w:rsidR="395B0C32" w:rsidRPr="4CD8620C">
        <w:rPr>
          <w:rFonts w:eastAsia="Times New Roman" w:cs="Times New Roman"/>
        </w:rPr>
        <w:t xml:space="preserve">Junto al Pabellón Literario, Miguel trabaja impartiendo clases a población carcelaria, muchos de los cuales cuentan con </w:t>
      </w:r>
      <w:r w:rsidR="473462A7" w:rsidRPr="4CD8620C">
        <w:rPr>
          <w:rFonts w:eastAsia="Times New Roman" w:cs="Times New Roman"/>
        </w:rPr>
        <w:t>desórdenes</w:t>
      </w:r>
      <w:r w:rsidR="395B0C32" w:rsidRPr="4CD8620C">
        <w:rPr>
          <w:rFonts w:eastAsia="Times New Roman" w:cs="Times New Roman"/>
        </w:rPr>
        <w:t xml:space="preserve"> mentales que van desde la ansiedad, depresión</w:t>
      </w:r>
      <w:r w:rsidR="4009528A" w:rsidRPr="4CD8620C">
        <w:rPr>
          <w:rFonts w:eastAsia="Times New Roman" w:cs="Times New Roman"/>
        </w:rPr>
        <w:t xml:space="preserve"> o incluso la esquizofrenia.</w:t>
      </w:r>
      <w:r w:rsidR="1E175DE0" w:rsidRPr="4CD8620C">
        <w:rPr>
          <w:rFonts w:eastAsia="Times New Roman" w:cs="Times New Roman"/>
        </w:rPr>
        <w:t xml:space="preserve"> El tratamiento de esta población es complicado dentro de la cárcel, muchas veces escasea la medicación necesaria o la misma resulta ser muy invasivo para los cuerpos de</w:t>
      </w:r>
      <w:r w:rsidR="7CE61BB0" w:rsidRPr="4CD8620C">
        <w:rPr>
          <w:rFonts w:eastAsia="Times New Roman" w:cs="Times New Roman"/>
        </w:rPr>
        <w:t xml:space="preserve"> las personas privadas de la libertad. Gracias a lo que ha vist</w:t>
      </w:r>
      <w:r w:rsidR="7243F95A" w:rsidRPr="4CD8620C">
        <w:rPr>
          <w:rFonts w:eastAsia="Times New Roman" w:cs="Times New Roman"/>
        </w:rPr>
        <w:t>o</w:t>
      </w:r>
      <w:r w:rsidR="7CE61BB0" w:rsidRPr="4CD8620C">
        <w:rPr>
          <w:rFonts w:eastAsia="Times New Roman" w:cs="Times New Roman"/>
        </w:rPr>
        <w:t>, Miguel nos ofrece su perspectiva de la c</w:t>
      </w:r>
      <w:r w:rsidR="175FDDDE" w:rsidRPr="4CD8620C">
        <w:rPr>
          <w:rFonts w:eastAsia="Times New Roman" w:cs="Times New Roman"/>
        </w:rPr>
        <w:t>árcel</w:t>
      </w:r>
      <w:r w:rsidR="7513FB86" w:rsidRPr="4CD8620C">
        <w:rPr>
          <w:rFonts w:eastAsia="Times New Roman" w:cs="Times New Roman"/>
        </w:rPr>
        <w:t>,</w:t>
      </w:r>
      <w:r w:rsidR="175FDDDE" w:rsidRPr="4CD8620C">
        <w:rPr>
          <w:rFonts w:eastAsia="Times New Roman" w:cs="Times New Roman"/>
        </w:rPr>
        <w:t xml:space="preserve"> </w:t>
      </w:r>
      <w:r w:rsidR="43BEEE20" w:rsidRPr="4CD8620C">
        <w:rPr>
          <w:rFonts w:eastAsia="Times New Roman" w:cs="Times New Roman"/>
        </w:rPr>
        <w:t>s</w:t>
      </w:r>
      <w:r w:rsidR="175FDDDE" w:rsidRPr="4CD8620C">
        <w:rPr>
          <w:rFonts w:eastAsia="Times New Roman" w:cs="Times New Roman"/>
        </w:rPr>
        <w:t>egún él, l</w:t>
      </w:r>
      <w:r w:rsidR="7F75CD30" w:rsidRPr="4CD8620C">
        <w:rPr>
          <w:rFonts w:eastAsia="Times New Roman" w:cs="Times New Roman"/>
        </w:rPr>
        <w:t xml:space="preserve">a sociedad justifica la cárcel ya que se necesita de un lugar que sirva de “alfombra para tapar toda la basura de la </w:t>
      </w:r>
      <w:r w:rsidR="2AFC5E1F" w:rsidRPr="4CD8620C">
        <w:rPr>
          <w:rFonts w:eastAsia="Times New Roman" w:cs="Times New Roman"/>
        </w:rPr>
        <w:t xml:space="preserve">de la civilización, dónde van analfabetas, desviados, sucios, ladrones, indios, negros, </w:t>
      </w:r>
      <w:r w:rsidR="0A03AF78" w:rsidRPr="4CD8620C">
        <w:rPr>
          <w:rFonts w:eastAsia="Times New Roman" w:cs="Times New Roman"/>
        </w:rPr>
        <w:t>etc.</w:t>
      </w:r>
      <w:r w:rsidR="2AFC5E1F" w:rsidRPr="4CD8620C">
        <w:rPr>
          <w:rFonts w:eastAsia="Times New Roman" w:cs="Times New Roman"/>
        </w:rPr>
        <w:t>”</w:t>
      </w:r>
      <w:r w:rsidR="1B167201" w:rsidRPr="4CD8620C">
        <w:rPr>
          <w:rFonts w:eastAsia="Times New Roman" w:cs="Times New Roman"/>
        </w:rPr>
        <w:t xml:space="preserve"> </w:t>
      </w:r>
    </w:p>
    <w:p w14:paraId="7F928F5E" w14:textId="45AADE9E" w:rsidR="65DAF3F2" w:rsidRDefault="7C51DABD" w:rsidP="00BE3FB1">
      <w:pPr>
        <w:spacing w:line="360" w:lineRule="auto"/>
        <w:ind w:firstLine="708"/>
        <w:rPr>
          <w:rFonts w:eastAsia="Times New Roman" w:cs="Times New Roman"/>
        </w:rPr>
      </w:pPr>
      <w:r w:rsidRPr="65DAF3F2">
        <w:rPr>
          <w:rFonts w:eastAsia="Times New Roman" w:cs="Times New Roman"/>
        </w:rPr>
        <w:t xml:space="preserve">Para Miguel, existen dos Instituciones de vigilancia y control en la sociedad: la escuela que se encarga de desaparecer toda </w:t>
      </w:r>
      <w:r w:rsidR="6D0AFC92" w:rsidRPr="65DAF3F2">
        <w:rPr>
          <w:rFonts w:eastAsia="Times New Roman" w:cs="Times New Roman"/>
        </w:rPr>
        <w:t xml:space="preserve">individualidad para enseñar a trabajar; por otra parte, la cárcel en dónde se envía a toda la </w:t>
      </w:r>
      <w:r w:rsidR="36193C86" w:rsidRPr="65DAF3F2">
        <w:rPr>
          <w:rFonts w:eastAsia="Times New Roman" w:cs="Times New Roman"/>
        </w:rPr>
        <w:t>“</w:t>
      </w:r>
      <w:r w:rsidR="6D0AFC92" w:rsidRPr="65DAF3F2">
        <w:rPr>
          <w:rFonts w:eastAsia="Times New Roman" w:cs="Times New Roman"/>
        </w:rPr>
        <w:t>bas</w:t>
      </w:r>
      <w:r w:rsidR="143BD287" w:rsidRPr="65DAF3F2">
        <w:rPr>
          <w:rFonts w:eastAsia="Times New Roman" w:cs="Times New Roman"/>
        </w:rPr>
        <w:t>ura”</w:t>
      </w:r>
      <w:r w:rsidR="1B87F310" w:rsidRPr="65DAF3F2">
        <w:rPr>
          <w:rFonts w:eastAsia="Times New Roman" w:cs="Times New Roman"/>
        </w:rPr>
        <w:t>.</w:t>
      </w:r>
      <w:r w:rsidR="1A0A401F" w:rsidRPr="65DAF3F2">
        <w:rPr>
          <w:rFonts w:eastAsia="Times New Roman" w:cs="Times New Roman"/>
        </w:rPr>
        <w:t xml:space="preserve"> </w:t>
      </w:r>
    </w:p>
    <w:p w14:paraId="46ADB0B0" w14:textId="77777777" w:rsidR="00A27BD4" w:rsidRPr="00BE3FB1" w:rsidRDefault="00A27BD4" w:rsidP="00BE3FB1">
      <w:pPr>
        <w:spacing w:line="360" w:lineRule="auto"/>
        <w:ind w:firstLine="708"/>
        <w:rPr>
          <w:rFonts w:eastAsia="Times New Roman" w:cs="Times New Roman"/>
        </w:rPr>
      </w:pPr>
    </w:p>
    <w:p w14:paraId="68D64AC2" w14:textId="07D0D8F2" w:rsidR="1E1A46E8" w:rsidRPr="00A27BD4" w:rsidRDefault="080A15A3" w:rsidP="00A27BD4">
      <w:pPr>
        <w:pStyle w:val="Prrafodelista"/>
        <w:numPr>
          <w:ilvl w:val="1"/>
          <w:numId w:val="9"/>
        </w:numPr>
        <w:spacing w:line="360" w:lineRule="auto"/>
        <w:rPr>
          <w:rFonts w:eastAsia="Times New Roman" w:cs="Times New Roman"/>
          <w:b/>
          <w:bCs/>
        </w:rPr>
      </w:pPr>
      <w:r w:rsidRPr="00A27BD4">
        <w:rPr>
          <w:rFonts w:eastAsia="Times New Roman" w:cs="Times New Roman"/>
          <w:b/>
          <w:bCs/>
        </w:rPr>
        <w:t xml:space="preserve">Primera visita a la cárcel </w:t>
      </w:r>
      <w:r w:rsidR="70C13193" w:rsidRPr="00A27BD4">
        <w:rPr>
          <w:rFonts w:eastAsia="Times New Roman" w:cs="Times New Roman"/>
          <w:b/>
          <w:bCs/>
        </w:rPr>
        <w:t>La Picota</w:t>
      </w:r>
    </w:p>
    <w:p w14:paraId="525AFE0B" w14:textId="77777777" w:rsidR="00A27BD4" w:rsidRPr="00A27BD4" w:rsidRDefault="00A27BD4" w:rsidP="00A27BD4">
      <w:pPr>
        <w:pStyle w:val="Prrafodelista"/>
        <w:spacing w:line="360" w:lineRule="auto"/>
        <w:ind w:left="360"/>
        <w:rPr>
          <w:rFonts w:eastAsia="Times New Roman" w:cs="Times New Roman"/>
          <w:b/>
          <w:bCs/>
        </w:rPr>
      </w:pPr>
    </w:p>
    <w:p w14:paraId="7C4E8401" w14:textId="2CEE5B95" w:rsidR="63AD086C" w:rsidRDefault="63AD086C" w:rsidP="65DAF3F2">
      <w:pPr>
        <w:spacing w:line="360" w:lineRule="auto"/>
        <w:ind w:firstLine="708"/>
        <w:rPr>
          <w:rFonts w:eastAsia="Times New Roman" w:cs="Times New Roman"/>
        </w:rPr>
      </w:pPr>
      <w:r w:rsidRPr="65DAF3F2">
        <w:rPr>
          <w:rFonts w:eastAsia="Times New Roman" w:cs="Times New Roman"/>
        </w:rPr>
        <w:t xml:space="preserve">La misma semana que tuvo lugar nuestro </w:t>
      </w:r>
      <w:r w:rsidR="0F6D9B66" w:rsidRPr="65DAF3F2">
        <w:rPr>
          <w:rFonts w:eastAsia="Times New Roman" w:cs="Times New Roman"/>
        </w:rPr>
        <w:t>encuentro</w:t>
      </w:r>
      <w:r w:rsidRPr="65DAF3F2">
        <w:rPr>
          <w:rFonts w:eastAsia="Times New Roman" w:cs="Times New Roman"/>
        </w:rPr>
        <w:t xml:space="preserve"> virtual con Miguel, se iba gestando un acontecimiento crucial en la cárcel La Picota</w:t>
      </w:r>
      <w:r w:rsidR="0BC46AFD" w:rsidRPr="65DAF3F2">
        <w:rPr>
          <w:rFonts w:eastAsia="Times New Roman" w:cs="Times New Roman"/>
        </w:rPr>
        <w:t xml:space="preserve">: un grupo de presos políticos se manifestaban mediante una huelga de hambre para exigir sus derechos básicos de vida, salud e </w:t>
      </w:r>
      <w:r w:rsidR="7DC66E9F" w:rsidRPr="65DAF3F2">
        <w:rPr>
          <w:rFonts w:eastAsia="Times New Roman" w:cs="Times New Roman"/>
        </w:rPr>
        <w:t>higiene</w:t>
      </w:r>
      <w:r w:rsidR="46787F8B" w:rsidRPr="65DAF3F2">
        <w:rPr>
          <w:rFonts w:eastAsia="Times New Roman" w:cs="Times New Roman"/>
        </w:rPr>
        <w:t xml:space="preserve"> </w:t>
      </w:r>
      <w:hyperlink r:id="rId16" w:history="1">
        <w:r w:rsidR="46787F8B" w:rsidRPr="00CE2FC6">
          <w:rPr>
            <w:rStyle w:val="Hipervnculo"/>
            <w:rFonts w:eastAsia="Times New Roman" w:cs="Times New Roman"/>
          </w:rPr>
          <w:t>(ver Anexo 4 para mayor infor</w:t>
        </w:r>
        <w:r w:rsidR="46787F8B" w:rsidRPr="00CE2FC6">
          <w:rPr>
            <w:rStyle w:val="Hipervnculo"/>
            <w:rFonts w:eastAsia="Times New Roman" w:cs="Times New Roman"/>
          </w:rPr>
          <w:t>m</w:t>
        </w:r>
        <w:r w:rsidR="46787F8B" w:rsidRPr="00CE2FC6">
          <w:rPr>
            <w:rStyle w:val="Hipervnculo"/>
            <w:rFonts w:eastAsia="Times New Roman" w:cs="Times New Roman"/>
          </w:rPr>
          <w:t>ación)</w:t>
        </w:r>
        <w:r w:rsidR="0BC46AFD" w:rsidRPr="00CE2FC6">
          <w:rPr>
            <w:rStyle w:val="Hipervnculo"/>
            <w:rFonts w:eastAsia="Times New Roman" w:cs="Times New Roman"/>
          </w:rPr>
          <w:t>.</w:t>
        </w:r>
      </w:hyperlink>
      <w:r w:rsidR="0BC46AFD" w:rsidRPr="65DAF3F2">
        <w:rPr>
          <w:rFonts w:eastAsia="Times New Roman" w:cs="Times New Roman"/>
        </w:rPr>
        <w:t xml:space="preserve"> </w:t>
      </w:r>
      <w:r w:rsidR="370E0454" w:rsidRPr="65DAF3F2">
        <w:rPr>
          <w:rFonts w:eastAsia="Times New Roman" w:cs="Times New Roman"/>
        </w:rPr>
        <w:t xml:space="preserve">Por esta situación, se acordó que una visita de seguimiento a La Picota debía ser crucial para el proceso, por lo que, el viernes 12 de abril, estamos frente al complejo carcelario </w:t>
      </w:r>
      <w:hyperlink r:id="rId17" w:history="1">
        <w:r w:rsidR="370E0454" w:rsidRPr="00DA663C">
          <w:rPr>
            <w:rStyle w:val="Hipervnculo"/>
            <w:rFonts w:eastAsia="Times New Roman" w:cs="Times New Roman"/>
          </w:rPr>
          <w:t>(el permiso realizado se puede consultar en el Anexo 5).</w:t>
        </w:r>
      </w:hyperlink>
      <w:r w:rsidR="10BA65EA" w:rsidRPr="65DAF3F2">
        <w:rPr>
          <w:rFonts w:eastAsia="Times New Roman" w:cs="Times New Roman"/>
        </w:rPr>
        <w:t xml:space="preserve"> </w:t>
      </w:r>
    </w:p>
    <w:p w14:paraId="0C7F84FE" w14:textId="77F0B02F" w:rsidR="6B8CD69D" w:rsidRDefault="6B8CD69D" w:rsidP="65DAF3F2">
      <w:pPr>
        <w:spacing w:line="360" w:lineRule="auto"/>
        <w:ind w:firstLine="708"/>
        <w:rPr>
          <w:rFonts w:eastAsia="Times New Roman" w:cs="Times New Roman"/>
        </w:rPr>
      </w:pPr>
      <w:r w:rsidRPr="65DAF3F2">
        <w:rPr>
          <w:rFonts w:eastAsia="Times New Roman" w:cs="Times New Roman"/>
        </w:rPr>
        <w:t xml:space="preserve">Cuando llegamos, el proceso de recuento de reclusos demoro un poco </w:t>
      </w:r>
      <w:r w:rsidR="3F1A80B2" w:rsidRPr="65DAF3F2">
        <w:rPr>
          <w:rFonts w:eastAsia="Times New Roman" w:cs="Times New Roman"/>
        </w:rPr>
        <w:t>más</w:t>
      </w:r>
      <w:r w:rsidRPr="65DAF3F2">
        <w:rPr>
          <w:rFonts w:eastAsia="Times New Roman" w:cs="Times New Roman"/>
        </w:rPr>
        <w:t xml:space="preserve"> de lo habitual</w:t>
      </w:r>
      <w:r w:rsidR="0FEAC4CC" w:rsidRPr="65DAF3F2">
        <w:rPr>
          <w:rFonts w:eastAsia="Times New Roman" w:cs="Times New Roman"/>
        </w:rPr>
        <w:t xml:space="preserve"> y logramos ingresar solo hasta las 9:30am –sin contar los respectivos filtros-. </w:t>
      </w:r>
      <w:r w:rsidR="439E7767" w:rsidRPr="65DAF3F2">
        <w:rPr>
          <w:rFonts w:eastAsia="Times New Roman" w:cs="Times New Roman"/>
        </w:rPr>
        <w:t>Una vez dentro</w:t>
      </w:r>
      <w:r w:rsidR="1716B804" w:rsidRPr="65DAF3F2">
        <w:rPr>
          <w:rFonts w:eastAsia="Times New Roman" w:cs="Times New Roman"/>
        </w:rPr>
        <w:t>,</w:t>
      </w:r>
      <w:r w:rsidR="439E7767" w:rsidRPr="65DAF3F2">
        <w:rPr>
          <w:rFonts w:eastAsia="Times New Roman" w:cs="Times New Roman"/>
        </w:rPr>
        <w:t xml:space="preserve"> tuvimos un recorrido de algunos minutos para llegar al pabellón de Presos Políticos (PP de ahora en adelante), </w:t>
      </w:r>
      <w:r w:rsidR="700D8738" w:rsidRPr="65DAF3F2">
        <w:rPr>
          <w:rFonts w:eastAsia="Times New Roman" w:cs="Times New Roman"/>
        </w:rPr>
        <w:t xml:space="preserve">largos andamios con pasto, muros, rejas, alambres y torres vigilancia llenaban el panorama exterior, en el interior, las enormes y grises </w:t>
      </w:r>
      <w:r w:rsidR="4903D9E5" w:rsidRPr="65DAF3F2">
        <w:rPr>
          <w:rFonts w:eastAsia="Times New Roman" w:cs="Times New Roman"/>
        </w:rPr>
        <w:t xml:space="preserve">torres de concreto, algunas deterioradas, difícilmente se podía ver quienes habitaban su interior. </w:t>
      </w:r>
      <w:r w:rsidR="3DADDA0B" w:rsidRPr="65DAF3F2">
        <w:rPr>
          <w:rFonts w:eastAsia="Times New Roman" w:cs="Times New Roman"/>
        </w:rPr>
        <w:t>Rápidamente</w:t>
      </w:r>
      <w:r w:rsidR="4903D9E5" w:rsidRPr="65DAF3F2">
        <w:rPr>
          <w:rFonts w:eastAsia="Times New Roman" w:cs="Times New Roman"/>
        </w:rPr>
        <w:t xml:space="preserve"> lle</w:t>
      </w:r>
      <w:r w:rsidR="55D106AD" w:rsidRPr="65DAF3F2">
        <w:rPr>
          <w:rFonts w:eastAsia="Times New Roman" w:cs="Times New Roman"/>
        </w:rPr>
        <w:t>gamos al Casino (lugar dónde los dragoneantes toman su almuerzo)</w:t>
      </w:r>
      <w:r w:rsidR="7AFF5C82" w:rsidRPr="65DAF3F2">
        <w:rPr>
          <w:rFonts w:eastAsia="Times New Roman" w:cs="Times New Roman"/>
        </w:rPr>
        <w:t xml:space="preserve"> y allí el último filtro, después de algunos pitidos y de untarnos los dedos de tinta,</w:t>
      </w:r>
      <w:r w:rsidR="3860FB51" w:rsidRPr="65DAF3F2">
        <w:rPr>
          <w:rFonts w:eastAsia="Times New Roman" w:cs="Times New Roman"/>
        </w:rPr>
        <w:t xml:space="preserve"> nos encontramos con el que sería nuestro guía, el dragoneante Vivas, con quien</w:t>
      </w:r>
      <w:r w:rsidR="7AFF5C82" w:rsidRPr="65DAF3F2">
        <w:rPr>
          <w:rFonts w:eastAsia="Times New Roman" w:cs="Times New Roman"/>
        </w:rPr>
        <w:t xml:space="preserve"> entra</w:t>
      </w:r>
      <w:r w:rsidR="4100C58E" w:rsidRPr="65DAF3F2">
        <w:rPr>
          <w:rFonts w:eastAsia="Times New Roman" w:cs="Times New Roman"/>
        </w:rPr>
        <w:t>mos</w:t>
      </w:r>
      <w:r w:rsidR="7AFF5C82" w:rsidRPr="65DAF3F2">
        <w:rPr>
          <w:rFonts w:eastAsia="Times New Roman" w:cs="Times New Roman"/>
        </w:rPr>
        <w:t xml:space="preserve"> al pabellón.</w:t>
      </w:r>
      <w:r w:rsidR="3F86A5F6" w:rsidRPr="65DAF3F2">
        <w:rPr>
          <w:rFonts w:eastAsia="Times New Roman" w:cs="Times New Roman"/>
        </w:rPr>
        <w:t xml:space="preserve"> </w:t>
      </w:r>
    </w:p>
    <w:p w14:paraId="6F22CFC7" w14:textId="0CFD46B4" w:rsidR="4184F7B0" w:rsidRDefault="4184F7B0" w:rsidP="65DAF3F2">
      <w:pPr>
        <w:spacing w:line="360" w:lineRule="auto"/>
        <w:ind w:firstLine="708"/>
        <w:rPr>
          <w:rFonts w:eastAsia="Times New Roman" w:cs="Times New Roman"/>
        </w:rPr>
      </w:pPr>
      <w:r w:rsidRPr="65DAF3F2">
        <w:rPr>
          <w:rFonts w:eastAsia="Times New Roman" w:cs="Times New Roman"/>
        </w:rPr>
        <w:t xml:space="preserve">En las rejas de la entrada del </w:t>
      </w:r>
      <w:r w:rsidR="3AD6AB97" w:rsidRPr="65DAF3F2">
        <w:rPr>
          <w:rFonts w:eastAsia="Times New Roman" w:cs="Times New Roman"/>
        </w:rPr>
        <w:t xml:space="preserve">pabellón, nos encontramos con un grupo de señores (entre 30 a 40 años), de los cuales, resaltamos a uno </w:t>
      </w:r>
      <w:r w:rsidR="119EBD6B" w:rsidRPr="65DAF3F2">
        <w:rPr>
          <w:rFonts w:eastAsia="Times New Roman" w:cs="Times New Roman"/>
        </w:rPr>
        <w:t xml:space="preserve">que traía puesta una manilla del ELN. </w:t>
      </w:r>
      <w:r w:rsidR="2D4777E4" w:rsidRPr="65DAF3F2">
        <w:rPr>
          <w:rFonts w:eastAsia="Times New Roman" w:cs="Times New Roman"/>
        </w:rPr>
        <w:t>Los PP se portaron muy educadas con nosotros, en general, todos lo hicieron y fueron muy respetuosos.</w:t>
      </w:r>
      <w:r w:rsidR="55BD5F25" w:rsidRPr="65DAF3F2">
        <w:rPr>
          <w:rFonts w:eastAsia="Times New Roman" w:cs="Times New Roman"/>
        </w:rPr>
        <w:t xml:space="preserve"> Mas adelante, Vivas nos llevó a cocina de las instalaciones, dónde pudimos ver bajo condiciones cocinan los PP</w:t>
      </w:r>
      <w:r w:rsidR="66E78A27" w:rsidRPr="65DAF3F2">
        <w:rPr>
          <w:rFonts w:eastAsia="Times New Roman" w:cs="Times New Roman"/>
        </w:rPr>
        <w:t xml:space="preserve">. Unos se encargan de picar tubérculos, otros de la carne, algunos manipulan gigantes ollas de agua </w:t>
      </w:r>
      <w:r w:rsidR="58E98DCA" w:rsidRPr="65DAF3F2">
        <w:rPr>
          <w:rFonts w:eastAsia="Times New Roman" w:cs="Times New Roman"/>
        </w:rPr>
        <w:t>hirviendo</w:t>
      </w:r>
      <w:r w:rsidR="66E78A27" w:rsidRPr="65DAF3F2">
        <w:rPr>
          <w:rFonts w:eastAsia="Times New Roman" w:cs="Times New Roman"/>
        </w:rPr>
        <w:t xml:space="preserve"> y, mientras todo eso se hace, hay más </w:t>
      </w:r>
      <w:r w:rsidR="59E42DB2" w:rsidRPr="65DAF3F2">
        <w:rPr>
          <w:rFonts w:eastAsia="Times New Roman" w:cs="Times New Roman"/>
        </w:rPr>
        <w:t xml:space="preserve">presos limpiando las instalaciones. </w:t>
      </w:r>
      <w:r w:rsidR="32599C21" w:rsidRPr="65DAF3F2">
        <w:rPr>
          <w:rFonts w:eastAsia="Times New Roman" w:cs="Times New Roman"/>
        </w:rPr>
        <w:t>Debe decirse que las instalaciones de la cocina eran muy húmedas -parece que hubo alguna fuga de agua- y el</w:t>
      </w:r>
      <w:r w:rsidR="14540B3D" w:rsidRPr="65DAF3F2">
        <w:rPr>
          <w:rFonts w:eastAsia="Times New Roman" w:cs="Times New Roman"/>
        </w:rPr>
        <w:t xml:space="preserve"> olor que había era desagradable. De todas formas, según lo que nos contó un recluso, ir a trabajar como limpiador, cocinero </w:t>
      </w:r>
      <w:r w:rsidR="235A6BDE" w:rsidRPr="65DAF3F2">
        <w:rPr>
          <w:rFonts w:eastAsia="Times New Roman" w:cs="Times New Roman"/>
        </w:rPr>
        <w:t>u</w:t>
      </w:r>
      <w:r w:rsidR="14540B3D" w:rsidRPr="65DAF3F2">
        <w:rPr>
          <w:rFonts w:eastAsia="Times New Roman" w:cs="Times New Roman"/>
        </w:rPr>
        <w:t xml:space="preserve"> operad</w:t>
      </w:r>
      <w:r w:rsidR="1CF3D57A" w:rsidRPr="65DAF3F2">
        <w:rPr>
          <w:rFonts w:eastAsia="Times New Roman" w:cs="Times New Roman"/>
        </w:rPr>
        <w:t xml:space="preserve">or era de lo mejor a lo que </w:t>
      </w:r>
      <w:r w:rsidR="26434011" w:rsidRPr="65DAF3F2">
        <w:rPr>
          <w:rFonts w:eastAsia="Times New Roman" w:cs="Times New Roman"/>
        </w:rPr>
        <w:t xml:space="preserve">se </w:t>
      </w:r>
      <w:r w:rsidR="1CF3D57A" w:rsidRPr="65DAF3F2">
        <w:rPr>
          <w:rFonts w:eastAsia="Times New Roman" w:cs="Times New Roman"/>
        </w:rPr>
        <w:t xml:space="preserve">podía aspirar </w:t>
      </w:r>
      <w:r w:rsidR="1F2D2865" w:rsidRPr="65DAF3F2">
        <w:rPr>
          <w:rFonts w:eastAsia="Times New Roman" w:cs="Times New Roman"/>
        </w:rPr>
        <w:t>dentro prisión por las libertades q</w:t>
      </w:r>
      <w:r w:rsidR="67E1B551" w:rsidRPr="65DAF3F2">
        <w:rPr>
          <w:rFonts w:eastAsia="Times New Roman" w:cs="Times New Roman"/>
        </w:rPr>
        <w:t>ue ofrece</w:t>
      </w:r>
      <w:r w:rsidR="1F2D2865" w:rsidRPr="65DAF3F2">
        <w:rPr>
          <w:rFonts w:eastAsia="Times New Roman" w:cs="Times New Roman"/>
        </w:rPr>
        <w:t xml:space="preserve">. </w:t>
      </w:r>
      <w:r w:rsidR="473427EA" w:rsidRPr="65DAF3F2">
        <w:rPr>
          <w:rFonts w:eastAsia="Times New Roman" w:cs="Times New Roman"/>
        </w:rPr>
        <w:t>Para conseguir uno de estos cargos, se debe cumplir con buena conducta o estar próximo a salir.</w:t>
      </w:r>
    </w:p>
    <w:p w14:paraId="2F36397E" w14:textId="29250E60" w:rsidR="473427EA" w:rsidRDefault="473427EA" w:rsidP="65DAF3F2">
      <w:pPr>
        <w:spacing w:line="360" w:lineRule="auto"/>
        <w:ind w:firstLine="708"/>
        <w:rPr>
          <w:rFonts w:eastAsia="Times New Roman" w:cs="Times New Roman"/>
        </w:rPr>
      </w:pPr>
      <w:r w:rsidRPr="65DAF3F2">
        <w:rPr>
          <w:rFonts w:eastAsia="Times New Roman" w:cs="Times New Roman"/>
        </w:rPr>
        <w:t>Uno de los principales objetivos de la visita era visitar los patios, pero, por algún percance burocrático, la entrada nos fue negada</w:t>
      </w:r>
      <w:r w:rsidR="1BCC4122" w:rsidRPr="65DAF3F2">
        <w:rPr>
          <w:rFonts w:eastAsia="Times New Roman" w:cs="Times New Roman"/>
        </w:rPr>
        <w:t>, por lo que, Vivas nos llevó a otro</w:t>
      </w:r>
      <w:r w:rsidR="59A3A819" w:rsidRPr="65DAF3F2">
        <w:rPr>
          <w:rFonts w:eastAsia="Times New Roman" w:cs="Times New Roman"/>
        </w:rPr>
        <w:t xml:space="preserve"> lugar: el comedor. En esa zona de la prisión, se </w:t>
      </w:r>
      <w:r w:rsidR="6C7DF012" w:rsidRPr="65DAF3F2">
        <w:rPr>
          <w:rFonts w:eastAsia="Times New Roman" w:cs="Times New Roman"/>
        </w:rPr>
        <w:t>nos presentó al comité de DD.HH., compuesto por PPL</w:t>
      </w:r>
      <w:r w:rsidR="4ADEB24D" w:rsidRPr="65DAF3F2">
        <w:rPr>
          <w:rFonts w:eastAsia="Times New Roman" w:cs="Times New Roman"/>
        </w:rPr>
        <w:t xml:space="preserve"> de </w:t>
      </w:r>
      <w:r w:rsidR="02ED661A" w:rsidRPr="65DAF3F2">
        <w:rPr>
          <w:rFonts w:eastAsia="Times New Roman" w:cs="Times New Roman"/>
        </w:rPr>
        <w:t>diversidades sexuales, PP, minorías étnicas, etc</w:t>
      </w:r>
      <w:r w:rsidR="662BC466" w:rsidRPr="65DAF3F2">
        <w:rPr>
          <w:rFonts w:eastAsia="Times New Roman" w:cs="Times New Roman"/>
        </w:rPr>
        <w:t xml:space="preserve">. Algunos de los colaboradores nos ofrecieron un poco de tinto, el cuál recibimos y, en ese momento, se acercó un señor con un problema </w:t>
      </w:r>
      <w:r w:rsidR="4FFEEEC7" w:rsidRPr="65DAF3F2">
        <w:rPr>
          <w:rFonts w:eastAsia="Times New Roman" w:cs="Times New Roman"/>
        </w:rPr>
        <w:t xml:space="preserve">sobre los trámites de sus cargos, sin que se lo preguntáramos, el comentó que había matado a una niña... Este relato nos </w:t>
      </w:r>
      <w:r w:rsidR="42CD4A54" w:rsidRPr="65DAF3F2">
        <w:rPr>
          <w:rFonts w:eastAsia="Times New Roman" w:cs="Times New Roman"/>
        </w:rPr>
        <w:t xml:space="preserve">tomó desprevenidos, no sabíamos que responder, Zuly le tomo los datos y ahí quedo el tema. </w:t>
      </w:r>
    </w:p>
    <w:p w14:paraId="67C6EFC0" w14:textId="77777777" w:rsidR="00A27BD4" w:rsidRDefault="00A27BD4" w:rsidP="65DAF3F2">
      <w:pPr>
        <w:spacing w:line="360" w:lineRule="auto"/>
        <w:ind w:firstLine="708"/>
        <w:rPr>
          <w:rFonts w:eastAsia="Times New Roman" w:cs="Times New Roman"/>
        </w:rPr>
      </w:pPr>
    </w:p>
    <w:p w14:paraId="6B3E27F2" w14:textId="70529543" w:rsidR="6549F59C" w:rsidRPr="00A27BD4" w:rsidRDefault="6549F59C" w:rsidP="00A27BD4">
      <w:pPr>
        <w:pStyle w:val="Prrafodelista"/>
        <w:numPr>
          <w:ilvl w:val="1"/>
          <w:numId w:val="9"/>
        </w:numPr>
        <w:spacing w:line="360" w:lineRule="auto"/>
        <w:rPr>
          <w:rFonts w:eastAsia="Times New Roman" w:cs="Times New Roman"/>
          <w:b/>
          <w:bCs/>
        </w:rPr>
      </w:pPr>
      <w:r w:rsidRPr="00A27BD4">
        <w:rPr>
          <w:rFonts w:eastAsia="Times New Roman" w:cs="Times New Roman"/>
          <w:b/>
          <w:bCs/>
        </w:rPr>
        <w:t>Segunda visita a la cárcel La Picota</w:t>
      </w:r>
    </w:p>
    <w:p w14:paraId="56C22000" w14:textId="77777777" w:rsidR="00A27BD4" w:rsidRPr="00A27BD4" w:rsidRDefault="00A27BD4" w:rsidP="00A27BD4">
      <w:pPr>
        <w:pStyle w:val="Prrafodelista"/>
        <w:spacing w:line="360" w:lineRule="auto"/>
        <w:ind w:left="360"/>
        <w:rPr>
          <w:rFonts w:eastAsia="Times New Roman" w:cs="Times New Roman"/>
          <w:b/>
          <w:bCs/>
        </w:rPr>
      </w:pPr>
    </w:p>
    <w:p w14:paraId="5A12D100" w14:textId="2A94E421" w:rsidR="080A15A3" w:rsidRDefault="080A15A3" w:rsidP="65DAF3F2">
      <w:pPr>
        <w:spacing w:line="360" w:lineRule="auto"/>
        <w:ind w:firstLine="708"/>
        <w:rPr>
          <w:rFonts w:eastAsia="Times New Roman" w:cs="Times New Roman"/>
        </w:rPr>
      </w:pPr>
      <w:r w:rsidRPr="65DAF3F2">
        <w:rPr>
          <w:rFonts w:eastAsia="Times New Roman" w:cs="Times New Roman"/>
        </w:rPr>
        <w:t>Jueves 1</w:t>
      </w:r>
      <w:r w:rsidR="0668E1E4" w:rsidRPr="65DAF3F2">
        <w:rPr>
          <w:rFonts w:eastAsia="Times New Roman" w:cs="Times New Roman"/>
        </w:rPr>
        <w:t xml:space="preserve">8 de abril, se concreta la segunda visita a la cárcel La Picota, donde </w:t>
      </w:r>
      <w:r w:rsidR="65E61E22" w:rsidRPr="65DAF3F2">
        <w:rPr>
          <w:rFonts w:eastAsia="Times New Roman" w:cs="Times New Roman"/>
        </w:rPr>
        <w:t>unos de los primeros objetivos eran visitar el patio especial del ELN</w:t>
      </w:r>
      <w:r w:rsidR="429FAC61" w:rsidRPr="65DAF3F2">
        <w:rPr>
          <w:rFonts w:eastAsia="Times New Roman" w:cs="Times New Roman"/>
        </w:rPr>
        <w:t>, sin embargo, por una mala escritura en el permiso no se dio la autorización, por</w:t>
      </w:r>
      <w:r w:rsidR="35009C1A" w:rsidRPr="65DAF3F2">
        <w:rPr>
          <w:rFonts w:eastAsia="Times New Roman" w:cs="Times New Roman"/>
        </w:rPr>
        <w:t xml:space="preserve"> </w:t>
      </w:r>
      <w:r w:rsidR="5236490F" w:rsidRPr="65DAF3F2">
        <w:rPr>
          <w:rFonts w:eastAsia="Times New Roman" w:cs="Times New Roman"/>
        </w:rPr>
        <w:t>tanto,</w:t>
      </w:r>
      <w:r w:rsidR="35009C1A" w:rsidRPr="65DAF3F2">
        <w:rPr>
          <w:rFonts w:eastAsia="Times New Roman" w:cs="Times New Roman"/>
        </w:rPr>
        <w:t xml:space="preserve"> se </w:t>
      </w:r>
      <w:r w:rsidR="6148802D" w:rsidRPr="65DAF3F2">
        <w:rPr>
          <w:rFonts w:eastAsia="Times New Roman" w:cs="Times New Roman"/>
        </w:rPr>
        <w:t>nos da la orden</w:t>
      </w:r>
      <w:r w:rsidR="25FA885B" w:rsidRPr="65DAF3F2">
        <w:rPr>
          <w:rFonts w:eastAsia="Times New Roman" w:cs="Times New Roman"/>
        </w:rPr>
        <w:t xml:space="preserve"> de subir al pabellón 31, donde registramos denuncias públicas de las PPL, exigiendo </w:t>
      </w:r>
      <w:r w:rsidR="246CD562" w:rsidRPr="65DAF3F2">
        <w:rPr>
          <w:rFonts w:eastAsia="Times New Roman" w:cs="Times New Roman"/>
        </w:rPr>
        <w:t xml:space="preserve">una atención oportuna del servicio de </w:t>
      </w:r>
      <w:r w:rsidR="1428B406" w:rsidRPr="65DAF3F2">
        <w:rPr>
          <w:rFonts w:eastAsia="Times New Roman" w:cs="Times New Roman"/>
        </w:rPr>
        <w:t>salud, a la fe</w:t>
      </w:r>
      <w:r w:rsidR="411CA4C8" w:rsidRPr="65DAF3F2">
        <w:rPr>
          <w:rFonts w:eastAsia="Times New Roman" w:cs="Times New Roman"/>
        </w:rPr>
        <w:t xml:space="preserve">cha en la que se realiza este informe, se data de un caso conocido a </w:t>
      </w:r>
      <w:r w:rsidR="664AA728" w:rsidRPr="65DAF3F2">
        <w:rPr>
          <w:rFonts w:eastAsia="Times New Roman" w:cs="Times New Roman"/>
        </w:rPr>
        <w:t xml:space="preserve">través </w:t>
      </w:r>
      <w:r w:rsidR="411CA4C8" w:rsidRPr="65DAF3F2">
        <w:rPr>
          <w:rFonts w:eastAsia="Times New Roman" w:cs="Times New Roman"/>
        </w:rPr>
        <w:t xml:space="preserve">de la </w:t>
      </w:r>
      <w:r w:rsidR="4542B4A5" w:rsidRPr="65DAF3F2">
        <w:rPr>
          <w:rFonts w:eastAsia="Times New Roman" w:cs="Times New Roman"/>
        </w:rPr>
        <w:t>experiencia</w:t>
      </w:r>
      <w:r w:rsidR="411CA4C8" w:rsidRPr="65DAF3F2">
        <w:rPr>
          <w:rFonts w:eastAsia="Times New Roman" w:cs="Times New Roman"/>
        </w:rPr>
        <w:t xml:space="preserve"> de </w:t>
      </w:r>
      <w:r w:rsidR="3170C7EB" w:rsidRPr="65DAF3F2">
        <w:rPr>
          <w:rFonts w:eastAsia="Times New Roman" w:cs="Times New Roman"/>
        </w:rPr>
        <w:t xml:space="preserve">práctica, quien </w:t>
      </w:r>
      <w:r w:rsidR="411CA4C8" w:rsidRPr="65DAF3F2">
        <w:rPr>
          <w:rFonts w:eastAsia="Times New Roman" w:cs="Times New Roman"/>
        </w:rPr>
        <w:t xml:space="preserve"> se encuentra en delicado estado de </w:t>
      </w:r>
      <w:r w:rsidR="00C48921" w:rsidRPr="65DAF3F2">
        <w:rPr>
          <w:rFonts w:eastAsia="Times New Roman" w:cs="Times New Roman"/>
        </w:rPr>
        <w:t>salud debido</w:t>
      </w:r>
      <w:r w:rsidR="6AB7C39A" w:rsidRPr="65DAF3F2">
        <w:rPr>
          <w:rFonts w:eastAsia="Times New Roman" w:cs="Times New Roman"/>
        </w:rPr>
        <w:t xml:space="preserve"> a la falta de acceso para el tratamiento de una enfermedad crónica</w:t>
      </w:r>
      <w:r w:rsidR="06CEDF35" w:rsidRPr="65DAF3F2">
        <w:rPr>
          <w:rFonts w:eastAsia="Times New Roman" w:cs="Times New Roman"/>
        </w:rPr>
        <w:t>, caso desde el que se puede reconocer que la gestión y el manejo del centro carcelario</w:t>
      </w:r>
      <w:r w:rsidR="00616F3F" w:rsidRPr="65DAF3F2">
        <w:rPr>
          <w:rFonts w:eastAsia="Times New Roman" w:cs="Times New Roman"/>
        </w:rPr>
        <w:t xml:space="preserve"> no atiende al cumplimiento de los derechos humanos</w:t>
      </w:r>
      <w:r w:rsidR="2B25045B" w:rsidRPr="65DAF3F2">
        <w:rPr>
          <w:rFonts w:eastAsia="Times New Roman" w:cs="Times New Roman"/>
        </w:rPr>
        <w:t xml:space="preserve">. </w:t>
      </w:r>
      <w:bookmarkStart w:id="2" w:name="_Int_ikvJnU54"/>
      <w:r w:rsidR="2B25045B" w:rsidRPr="65DAF3F2">
        <w:rPr>
          <w:rFonts w:eastAsia="Times New Roman" w:cs="Times New Roman"/>
        </w:rPr>
        <w:t>Con base a</w:t>
      </w:r>
      <w:r w:rsidR="45673C30" w:rsidRPr="65DAF3F2">
        <w:rPr>
          <w:rFonts w:eastAsia="Times New Roman" w:cs="Times New Roman"/>
        </w:rPr>
        <w:t xml:space="preserve"> la</w:t>
      </w:r>
      <w:r w:rsidR="2B25045B" w:rsidRPr="65DAF3F2">
        <w:rPr>
          <w:rFonts w:eastAsia="Times New Roman" w:cs="Times New Roman"/>
        </w:rPr>
        <w:t xml:space="preserve"> visita d</w:t>
      </w:r>
      <w:r w:rsidR="45A62BE5" w:rsidRPr="65DAF3F2">
        <w:rPr>
          <w:rFonts w:eastAsia="Times New Roman" w:cs="Times New Roman"/>
        </w:rPr>
        <w:t>e seguimiento</w:t>
      </w:r>
      <w:r w:rsidR="2B25045B" w:rsidRPr="65DAF3F2">
        <w:rPr>
          <w:rFonts w:eastAsia="Times New Roman" w:cs="Times New Roman"/>
        </w:rPr>
        <w:t xml:space="preserve">, se logra evidenciar </w:t>
      </w:r>
      <w:r w:rsidR="222AC3D1" w:rsidRPr="65DAF3F2">
        <w:rPr>
          <w:rFonts w:eastAsia="Times New Roman" w:cs="Times New Roman"/>
        </w:rPr>
        <w:t>diferentes fenómenos como: falta al</w:t>
      </w:r>
      <w:r w:rsidR="11AB53A1" w:rsidRPr="65DAF3F2">
        <w:rPr>
          <w:rFonts w:eastAsia="Times New Roman" w:cs="Times New Roman"/>
        </w:rPr>
        <w:t xml:space="preserve"> acceso </w:t>
      </w:r>
      <w:r w:rsidR="764A0D53" w:rsidRPr="65DAF3F2">
        <w:rPr>
          <w:rFonts w:eastAsia="Times New Roman" w:cs="Times New Roman"/>
        </w:rPr>
        <w:t>a los servicios</w:t>
      </w:r>
      <w:r w:rsidR="11AB53A1" w:rsidRPr="65DAF3F2">
        <w:rPr>
          <w:rFonts w:eastAsia="Times New Roman" w:cs="Times New Roman"/>
        </w:rPr>
        <w:t xml:space="preserve"> de salud</w:t>
      </w:r>
      <w:r w:rsidR="6E22A6FB" w:rsidRPr="65DAF3F2">
        <w:rPr>
          <w:rFonts w:eastAsia="Times New Roman" w:cs="Times New Roman"/>
        </w:rPr>
        <w:t xml:space="preserve"> por causa del mal </w:t>
      </w:r>
      <w:r w:rsidR="53CBE6DB" w:rsidRPr="65DAF3F2">
        <w:rPr>
          <w:rFonts w:eastAsia="Times New Roman" w:cs="Times New Roman"/>
        </w:rPr>
        <w:t>manejo de</w:t>
      </w:r>
      <w:r w:rsidR="6E22A6FB" w:rsidRPr="65DAF3F2">
        <w:rPr>
          <w:rFonts w:eastAsia="Times New Roman" w:cs="Times New Roman"/>
        </w:rPr>
        <w:t xml:space="preserve"> la </w:t>
      </w:r>
      <w:r w:rsidR="31F480F2" w:rsidRPr="65DAF3F2">
        <w:rPr>
          <w:rFonts w:eastAsia="Times New Roman" w:cs="Times New Roman"/>
        </w:rPr>
        <w:t>institución</w:t>
      </w:r>
      <w:r w:rsidR="6E22A6FB" w:rsidRPr="65DAF3F2">
        <w:rPr>
          <w:rFonts w:eastAsia="Times New Roman" w:cs="Times New Roman"/>
        </w:rPr>
        <w:t xml:space="preserve"> en este aspecto</w:t>
      </w:r>
      <w:r w:rsidR="178024F5" w:rsidRPr="65DAF3F2">
        <w:rPr>
          <w:rFonts w:eastAsia="Times New Roman" w:cs="Times New Roman"/>
        </w:rPr>
        <w:t>, falta al acceso de una infraestructura adecuada</w:t>
      </w:r>
      <w:r w:rsidR="3C6E49BB" w:rsidRPr="65DAF3F2">
        <w:rPr>
          <w:rFonts w:eastAsia="Times New Roman" w:cs="Times New Roman"/>
        </w:rPr>
        <w:t>.</w:t>
      </w:r>
      <w:bookmarkEnd w:id="2"/>
    </w:p>
    <w:p w14:paraId="4DAE24F1" w14:textId="69E76C06" w:rsidR="3C6E49BB" w:rsidRDefault="3C6E49BB" w:rsidP="65DAF3F2">
      <w:pPr>
        <w:spacing w:line="360" w:lineRule="auto"/>
        <w:ind w:firstLine="708"/>
        <w:rPr>
          <w:rFonts w:eastAsia="Times New Roman" w:cs="Times New Roman"/>
        </w:rPr>
      </w:pPr>
      <w:r w:rsidRPr="65DAF3F2">
        <w:rPr>
          <w:rFonts w:eastAsia="Times New Roman" w:cs="Times New Roman"/>
        </w:rPr>
        <w:t xml:space="preserve"> </w:t>
      </w:r>
      <w:r w:rsidR="2770689B" w:rsidRPr="65DAF3F2">
        <w:rPr>
          <w:rFonts w:eastAsia="Times New Roman" w:cs="Times New Roman"/>
        </w:rPr>
        <w:t>Sumado</w:t>
      </w:r>
      <w:r w:rsidRPr="65DAF3F2">
        <w:rPr>
          <w:rFonts w:eastAsia="Times New Roman" w:cs="Times New Roman"/>
        </w:rPr>
        <w:t xml:space="preserve"> a lo anterior </w:t>
      </w:r>
      <w:r w:rsidR="0D0693D5" w:rsidRPr="65DAF3F2">
        <w:rPr>
          <w:rFonts w:eastAsia="Times New Roman" w:cs="Times New Roman"/>
        </w:rPr>
        <w:t xml:space="preserve">parte del aprendizaje obtenido en la experiencia es la importancia de la vivencia al momento de construir imaginarios </w:t>
      </w:r>
      <w:r w:rsidR="13A2FAAD" w:rsidRPr="65DAF3F2">
        <w:rPr>
          <w:rFonts w:eastAsia="Times New Roman" w:cs="Times New Roman"/>
        </w:rPr>
        <w:t xml:space="preserve">sobre contextos sociales que se desdibujan en la enseñanza de la escuela </w:t>
      </w:r>
      <w:r w:rsidR="79E8B39F" w:rsidRPr="65DAF3F2">
        <w:rPr>
          <w:rFonts w:eastAsia="Times New Roman" w:cs="Times New Roman"/>
        </w:rPr>
        <w:t>tradicional a partir del relato de buenos y malos, sin escuchar sus narrativas y faltos de empatí</w:t>
      </w:r>
      <w:r w:rsidR="10094420" w:rsidRPr="65DAF3F2">
        <w:rPr>
          <w:rFonts w:eastAsia="Times New Roman" w:cs="Times New Roman"/>
        </w:rPr>
        <w:t>a</w:t>
      </w:r>
      <w:r w:rsidR="63EF2E5B" w:rsidRPr="65DAF3F2">
        <w:rPr>
          <w:rFonts w:eastAsia="Times New Roman" w:cs="Times New Roman"/>
        </w:rPr>
        <w:t>, de debe mencionar el cambio de perspectiva que se da al tener una experiencia del contacto directo con un contexto que generalmente es estigmatiz</w:t>
      </w:r>
      <w:r w:rsidR="79F01FC7" w:rsidRPr="65DAF3F2">
        <w:rPr>
          <w:rFonts w:eastAsia="Times New Roman" w:cs="Times New Roman"/>
        </w:rPr>
        <w:t>ado, donde cada caso particular trae consigo una narrativa propia, con lo que el grupo encontró</w:t>
      </w:r>
      <w:r w:rsidR="31A8F3C7" w:rsidRPr="65DAF3F2">
        <w:rPr>
          <w:rFonts w:eastAsia="Times New Roman" w:cs="Times New Roman"/>
        </w:rPr>
        <w:t xml:space="preserve"> que la falta de dignidad y diferentes vulneraciones son las que no permiten que la institución cumpla con un papel resocializador</w:t>
      </w:r>
      <w:r w:rsidR="77AE0429" w:rsidRPr="65DAF3F2">
        <w:rPr>
          <w:rFonts w:eastAsia="Times New Roman" w:cs="Times New Roman"/>
        </w:rPr>
        <w:t>.</w:t>
      </w:r>
    </w:p>
    <w:p w14:paraId="149FC9E6" w14:textId="77777777" w:rsidR="00A27BD4" w:rsidRDefault="00A27BD4" w:rsidP="65DAF3F2">
      <w:pPr>
        <w:spacing w:line="360" w:lineRule="auto"/>
        <w:ind w:firstLine="708"/>
        <w:rPr>
          <w:rFonts w:eastAsia="Times New Roman" w:cs="Times New Roman"/>
        </w:rPr>
      </w:pPr>
    </w:p>
    <w:p w14:paraId="41A22F3C" w14:textId="017C7F48" w:rsidR="1E7D46A6" w:rsidRDefault="00A27BD4" w:rsidP="00A27BD4">
      <w:pPr>
        <w:spacing w:line="360" w:lineRule="auto"/>
        <w:rPr>
          <w:rFonts w:eastAsia="Times New Roman" w:cs="Times New Roman"/>
          <w:b/>
          <w:bCs/>
        </w:rPr>
      </w:pPr>
      <w:r w:rsidRPr="00A27BD4">
        <w:rPr>
          <w:rFonts w:eastAsia="Times New Roman" w:cs="Times New Roman"/>
          <w:b/>
          <w:bCs/>
        </w:rPr>
        <w:t>4.</w:t>
      </w:r>
      <w:r>
        <w:rPr>
          <w:rFonts w:eastAsia="Times New Roman" w:cs="Times New Roman"/>
        </w:rPr>
        <w:t xml:space="preserve"> </w:t>
      </w:r>
      <w:r w:rsidR="1E7D46A6" w:rsidRPr="65DAF3F2">
        <w:rPr>
          <w:rFonts w:eastAsia="Times New Roman" w:cs="Times New Roman"/>
          <w:b/>
          <w:bCs/>
        </w:rPr>
        <w:t>Reflexiones acerca de la cárcel, los derechos humanos y la discursividad liberal</w:t>
      </w:r>
    </w:p>
    <w:p w14:paraId="005D1F92" w14:textId="77777777" w:rsidR="00A27BD4" w:rsidRDefault="00A27BD4" w:rsidP="4CD8620C">
      <w:pPr>
        <w:spacing w:line="360" w:lineRule="auto"/>
        <w:ind w:firstLine="708"/>
        <w:rPr>
          <w:rFonts w:eastAsia="Times New Roman" w:cs="Times New Roman"/>
          <w:b/>
          <w:bCs/>
        </w:rPr>
      </w:pPr>
    </w:p>
    <w:p w14:paraId="3B111231" w14:textId="68A3A594" w:rsidR="37D26037" w:rsidRDefault="37D26037" w:rsidP="65DAF3F2">
      <w:pPr>
        <w:spacing w:line="360" w:lineRule="auto"/>
        <w:ind w:firstLine="708"/>
        <w:rPr>
          <w:rFonts w:eastAsia="Times New Roman" w:cs="Times New Roman"/>
        </w:rPr>
      </w:pPr>
      <w:r w:rsidRPr="65DAF3F2">
        <w:rPr>
          <w:rFonts w:eastAsia="Times New Roman" w:cs="Times New Roman"/>
        </w:rPr>
        <w:t>Como reflexión, el escenario de trabajo en el que se dio la práctica educativa aporta elementos ambivalentes, ya que algunos son moralmente incorrectos, pero al tomarlos desde otra perspectiva (perspectiva pedagógica) pueden transformarse en herramientas para generar consciencia respecto a las condiciones de vida de las personas privadas de libertad.</w:t>
      </w:r>
    </w:p>
    <w:p w14:paraId="08A58DA8" w14:textId="0410CF6D" w:rsidR="32D3A560" w:rsidRDefault="32D3A560" w:rsidP="65DAF3F2">
      <w:pPr>
        <w:spacing w:line="360" w:lineRule="auto"/>
        <w:ind w:firstLine="708"/>
        <w:rPr>
          <w:rFonts w:eastAsia="Times New Roman" w:cs="Times New Roman"/>
        </w:rPr>
      </w:pPr>
      <w:bookmarkStart w:id="3" w:name="_Int_moR5oAop"/>
      <w:r w:rsidRPr="65DAF3F2">
        <w:rPr>
          <w:rFonts w:eastAsia="Times New Roman" w:cs="Times New Roman"/>
        </w:rPr>
        <w:t>Lo anteriormente mencionado se puede enmarcar en el reconocimiento de la necesidad que hay en cuanto a formación y capacitación en derechos humanos</w:t>
      </w:r>
      <w:r w:rsidR="6A6DFB77" w:rsidRPr="65DAF3F2">
        <w:rPr>
          <w:rFonts w:eastAsia="Times New Roman" w:cs="Times New Roman"/>
        </w:rPr>
        <w:t xml:space="preserve"> para las distintas esferas sociales, esto en materia de formación de ident</w:t>
      </w:r>
      <w:r w:rsidR="0C2F2FAB" w:rsidRPr="65DAF3F2">
        <w:rPr>
          <w:rFonts w:eastAsia="Times New Roman" w:cs="Times New Roman"/>
        </w:rPr>
        <w:t>idades puede presentarse como una oportunidad para aportar al cierre – a un mínimo</w:t>
      </w:r>
      <w:r w:rsidR="3C28227D" w:rsidRPr="65DAF3F2">
        <w:rPr>
          <w:rFonts w:eastAsia="Times New Roman" w:cs="Times New Roman"/>
        </w:rPr>
        <w:t>- de</w:t>
      </w:r>
      <w:r w:rsidR="0C2F2FAB" w:rsidRPr="65DAF3F2">
        <w:rPr>
          <w:rFonts w:eastAsia="Times New Roman" w:cs="Times New Roman"/>
        </w:rPr>
        <w:t xml:space="preserve"> las brechas sociales </w:t>
      </w:r>
      <w:r w:rsidR="192F72DB" w:rsidRPr="65DAF3F2">
        <w:rPr>
          <w:rFonts w:eastAsia="Times New Roman" w:cs="Times New Roman"/>
        </w:rPr>
        <w:t>desde el cultivo de empatía y desde acciones de la alteridad teniendo como resultado la indignación ante la justicia.</w:t>
      </w:r>
      <w:bookmarkEnd w:id="3"/>
    </w:p>
    <w:p w14:paraId="22FF1B83" w14:textId="23A0A24E" w:rsidR="4C4ED433" w:rsidRDefault="6CBAE797" w:rsidP="65DAF3F2">
      <w:pPr>
        <w:spacing w:line="360" w:lineRule="auto"/>
        <w:ind w:firstLine="708"/>
        <w:rPr>
          <w:rFonts w:eastAsia="Times New Roman" w:cs="Times New Roman"/>
        </w:rPr>
      </w:pPr>
      <w:r w:rsidRPr="65DAF3F2">
        <w:rPr>
          <w:rFonts w:eastAsia="Times New Roman" w:cs="Times New Roman"/>
        </w:rPr>
        <w:t xml:space="preserve">Como ya se mencionó anteriormente, </w:t>
      </w:r>
      <w:r w:rsidR="655C152C" w:rsidRPr="65DAF3F2">
        <w:rPr>
          <w:rFonts w:eastAsia="Times New Roman" w:cs="Times New Roman"/>
        </w:rPr>
        <w:t xml:space="preserve">se ha comprendido que </w:t>
      </w:r>
      <w:r w:rsidRPr="65DAF3F2">
        <w:rPr>
          <w:rFonts w:eastAsia="Times New Roman" w:cs="Times New Roman"/>
        </w:rPr>
        <w:t xml:space="preserve">la cárcel es </w:t>
      </w:r>
      <w:r w:rsidR="6DF8E796" w:rsidRPr="65DAF3F2">
        <w:rPr>
          <w:rFonts w:eastAsia="Times New Roman" w:cs="Times New Roman"/>
        </w:rPr>
        <w:t>una herramienta del estado para la mantención del status quo del sistema capitalista, en este orden de ideas podemos decir que el estado es un arma de explotación de la clase opr</w:t>
      </w:r>
      <w:r w:rsidR="56A7F001" w:rsidRPr="65DAF3F2">
        <w:rPr>
          <w:rFonts w:eastAsia="Times New Roman" w:cs="Times New Roman"/>
        </w:rPr>
        <w:t>esora</w:t>
      </w:r>
      <w:r w:rsidR="45735717" w:rsidRPr="65DAF3F2">
        <w:rPr>
          <w:rFonts w:eastAsia="Times New Roman" w:cs="Times New Roman"/>
        </w:rPr>
        <w:t xml:space="preserve">, en términos de </w:t>
      </w:r>
      <w:r w:rsidR="4F835204" w:rsidRPr="65DAF3F2">
        <w:rPr>
          <w:rFonts w:eastAsia="Times New Roman" w:cs="Times New Roman"/>
        </w:rPr>
        <w:t>Hernán</w:t>
      </w:r>
      <w:r w:rsidR="45735717" w:rsidRPr="65DAF3F2">
        <w:rPr>
          <w:rFonts w:eastAsia="Times New Roman" w:cs="Times New Roman"/>
        </w:rPr>
        <w:t xml:space="preserve"> </w:t>
      </w:r>
      <w:r w:rsidR="31C94C7F" w:rsidRPr="65DAF3F2">
        <w:rPr>
          <w:rFonts w:eastAsia="Times New Roman" w:cs="Times New Roman"/>
        </w:rPr>
        <w:t>Sepúlveda</w:t>
      </w:r>
      <w:r w:rsidR="45735717" w:rsidRPr="65DAF3F2">
        <w:rPr>
          <w:rFonts w:eastAsia="Times New Roman" w:cs="Times New Roman"/>
        </w:rPr>
        <w:t xml:space="preserve"> Pino “El </w:t>
      </w:r>
      <w:r w:rsidR="0582F768" w:rsidRPr="65DAF3F2">
        <w:rPr>
          <w:rFonts w:eastAsia="Times New Roman" w:cs="Times New Roman"/>
        </w:rPr>
        <w:t>E</w:t>
      </w:r>
      <w:r w:rsidR="45735717" w:rsidRPr="65DAF3F2">
        <w:rPr>
          <w:rFonts w:eastAsia="Times New Roman" w:cs="Times New Roman"/>
        </w:rPr>
        <w:t>stado y el derecho no habrían surgido</w:t>
      </w:r>
      <w:r w:rsidR="15B6CB08" w:rsidRPr="65DAF3F2">
        <w:rPr>
          <w:rFonts w:eastAsia="Times New Roman" w:cs="Times New Roman"/>
        </w:rPr>
        <w:t xml:space="preserve">, ni </w:t>
      </w:r>
      <w:r w:rsidR="16CC8B1A" w:rsidRPr="65DAF3F2">
        <w:rPr>
          <w:rFonts w:eastAsia="Times New Roman" w:cs="Times New Roman"/>
        </w:rPr>
        <w:t>existirían,</w:t>
      </w:r>
      <w:r w:rsidR="15B6CB08" w:rsidRPr="65DAF3F2">
        <w:rPr>
          <w:rFonts w:eastAsia="Times New Roman" w:cs="Times New Roman"/>
        </w:rPr>
        <w:t xml:space="preserve"> si fuese posible la conciliación de las clases </w:t>
      </w:r>
      <w:r w:rsidR="58C4BA18" w:rsidRPr="65DAF3F2">
        <w:rPr>
          <w:rFonts w:eastAsia="Times New Roman" w:cs="Times New Roman"/>
        </w:rPr>
        <w:t>antagónicas</w:t>
      </w:r>
      <w:r w:rsidR="15B6CB08" w:rsidRPr="65DAF3F2">
        <w:rPr>
          <w:rFonts w:eastAsia="Times New Roman" w:cs="Times New Roman"/>
        </w:rPr>
        <w:t>: los esclavistas</w:t>
      </w:r>
      <w:r w:rsidR="05A4F95F" w:rsidRPr="65DAF3F2">
        <w:rPr>
          <w:rFonts w:eastAsia="Times New Roman" w:cs="Times New Roman"/>
        </w:rPr>
        <w:t xml:space="preserve"> y los esclavos; </w:t>
      </w:r>
      <w:r w:rsidR="6846203F" w:rsidRPr="65DAF3F2">
        <w:rPr>
          <w:rFonts w:eastAsia="Times New Roman" w:cs="Times New Roman"/>
        </w:rPr>
        <w:t>los señores feudales y los siervos; la burguesía y el proletariado, en una palabra, los pobres y los ricos, los explotados y los explotadores”</w:t>
      </w:r>
      <w:r w:rsidR="63182132" w:rsidRPr="65DAF3F2">
        <w:rPr>
          <w:rFonts w:eastAsia="Times New Roman" w:cs="Times New Roman"/>
        </w:rPr>
        <w:t>, pues, el estado es una extensión de la materialidad de la realidad en donde la cárcel entra en una necesidad ideológica d</w:t>
      </w:r>
      <w:r w:rsidR="7D4A8E3B" w:rsidRPr="65DAF3F2">
        <w:rPr>
          <w:rFonts w:eastAsia="Times New Roman" w:cs="Times New Roman"/>
        </w:rPr>
        <w:t>e c</w:t>
      </w:r>
      <w:r w:rsidR="63182132" w:rsidRPr="65DAF3F2">
        <w:rPr>
          <w:rFonts w:eastAsia="Times New Roman" w:cs="Times New Roman"/>
        </w:rPr>
        <w:t xml:space="preserve">ontrolar a las clases </w:t>
      </w:r>
      <w:r w:rsidR="485FCDFE" w:rsidRPr="65DAF3F2">
        <w:rPr>
          <w:rFonts w:eastAsia="Times New Roman" w:cs="Times New Roman"/>
        </w:rPr>
        <w:t>que realmente pueden llegar a ser revolucionarias</w:t>
      </w:r>
      <w:r w:rsidR="220C304D" w:rsidRPr="65DAF3F2">
        <w:rPr>
          <w:rFonts w:eastAsia="Times New Roman" w:cs="Times New Roman"/>
        </w:rPr>
        <w:t xml:space="preserve"> –Cuidando el hecho de que existen crímenes que no son revolucionarios como lo son cualquier tipo de demostración de odio, violencia no revolucionaria y contra la vida misma-</w:t>
      </w:r>
      <w:r w:rsidR="1E86F8ED" w:rsidRPr="65DAF3F2">
        <w:rPr>
          <w:rFonts w:eastAsia="Times New Roman" w:cs="Times New Roman"/>
        </w:rPr>
        <w:t xml:space="preserve">. En este orden de ideas, entendemos que el </w:t>
      </w:r>
      <w:r w:rsidR="000C00BF">
        <w:rPr>
          <w:rFonts w:eastAsia="Times New Roman" w:cs="Times New Roman"/>
        </w:rPr>
        <w:t>E</w:t>
      </w:r>
      <w:r w:rsidR="1E86F8ED" w:rsidRPr="65DAF3F2">
        <w:rPr>
          <w:rFonts w:eastAsia="Times New Roman" w:cs="Times New Roman"/>
        </w:rPr>
        <w:t xml:space="preserve">stado burgués ampara las condiciones y la existencia de las cárceles, el problema del asunto es entonces el </w:t>
      </w:r>
      <w:r w:rsidR="6D1D26C8" w:rsidRPr="65DAF3F2">
        <w:rPr>
          <w:rFonts w:eastAsia="Times New Roman" w:cs="Times New Roman"/>
        </w:rPr>
        <w:t>cómo</w:t>
      </w:r>
      <w:r w:rsidR="1E86F8ED" w:rsidRPr="65DAF3F2">
        <w:rPr>
          <w:rFonts w:eastAsia="Times New Roman" w:cs="Times New Roman"/>
        </w:rPr>
        <w:t xml:space="preserve"> l</w:t>
      </w:r>
      <w:r w:rsidR="14F8CE82" w:rsidRPr="65DAF3F2">
        <w:rPr>
          <w:rFonts w:eastAsia="Times New Roman" w:cs="Times New Roman"/>
        </w:rPr>
        <w:t xml:space="preserve">as discursividades liberales, de derechos humanos y de los principios de la revolución francesa (igualdad, libertad y hermandad) chocan de manera estrepitosa en la realidad, pues, innegablemente y como vimos en nuestra descripción de </w:t>
      </w:r>
      <w:r w:rsidR="301E2D2D" w:rsidRPr="65DAF3F2">
        <w:rPr>
          <w:rFonts w:eastAsia="Times New Roman" w:cs="Times New Roman"/>
        </w:rPr>
        <w:t xml:space="preserve">experiencias se evidencia una grave problemática de violación a los derechos humanos como lo son el derecho a la vida, a la integridad </w:t>
      </w:r>
      <w:r w:rsidR="7465BC7D" w:rsidRPr="65DAF3F2">
        <w:rPr>
          <w:rFonts w:eastAsia="Times New Roman" w:cs="Times New Roman"/>
        </w:rPr>
        <w:t>física</w:t>
      </w:r>
      <w:r w:rsidR="301E2D2D" w:rsidRPr="65DAF3F2">
        <w:rPr>
          <w:rFonts w:eastAsia="Times New Roman" w:cs="Times New Roman"/>
        </w:rPr>
        <w:t xml:space="preserve">, </w:t>
      </w:r>
      <w:r w:rsidR="307BC5B7" w:rsidRPr="65DAF3F2">
        <w:rPr>
          <w:rFonts w:eastAsia="Times New Roman" w:cs="Times New Roman"/>
        </w:rPr>
        <w:t xml:space="preserve">derecho a la salud, derecho al trato digno (prohibición tratos </w:t>
      </w:r>
      <w:r w:rsidR="56ACC593" w:rsidRPr="65DAF3F2">
        <w:rPr>
          <w:rFonts w:eastAsia="Times New Roman" w:cs="Times New Roman"/>
        </w:rPr>
        <w:t>inhumanos, torturas o penas crueles), derecho a la alimentación adecuada, entre otros</w:t>
      </w:r>
      <w:r w:rsidR="2CC2130F" w:rsidRPr="65DAF3F2">
        <w:rPr>
          <w:rFonts w:eastAsia="Times New Roman" w:cs="Times New Roman"/>
        </w:rPr>
        <w:t>. El problema es que existe un trato degradante contra la población carcelaria en general y se agudiza cuando estos crímenes son en contra del estado colombiano, como por ejemplo la encruci</w:t>
      </w:r>
      <w:r w:rsidR="0008927B" w:rsidRPr="65DAF3F2">
        <w:rPr>
          <w:rFonts w:eastAsia="Times New Roman" w:cs="Times New Roman"/>
        </w:rPr>
        <w:t xml:space="preserve">jada judicial que se le montó a </w:t>
      </w:r>
      <w:proofErr w:type="spellStart"/>
      <w:r w:rsidR="0008927B" w:rsidRPr="65DAF3F2">
        <w:rPr>
          <w:rFonts w:eastAsia="Times New Roman" w:cs="Times New Roman"/>
        </w:rPr>
        <w:t>Seuxis</w:t>
      </w:r>
      <w:proofErr w:type="spellEnd"/>
      <w:r w:rsidR="0008927B" w:rsidRPr="65DAF3F2">
        <w:rPr>
          <w:rFonts w:eastAsia="Times New Roman" w:cs="Times New Roman"/>
        </w:rPr>
        <w:t xml:space="preserve"> </w:t>
      </w:r>
      <w:proofErr w:type="spellStart"/>
      <w:r w:rsidR="0008927B" w:rsidRPr="65DAF3F2">
        <w:rPr>
          <w:rFonts w:eastAsia="Times New Roman" w:cs="Times New Roman"/>
        </w:rPr>
        <w:t>Pauisas</w:t>
      </w:r>
      <w:proofErr w:type="spellEnd"/>
      <w:r w:rsidR="0008927B" w:rsidRPr="65DAF3F2">
        <w:rPr>
          <w:rFonts w:eastAsia="Times New Roman" w:cs="Times New Roman"/>
        </w:rPr>
        <w:t xml:space="preserve"> (Jesús </w:t>
      </w:r>
      <w:proofErr w:type="spellStart"/>
      <w:r w:rsidR="0008927B" w:rsidRPr="65DAF3F2">
        <w:rPr>
          <w:rFonts w:eastAsia="Times New Roman" w:cs="Times New Roman"/>
        </w:rPr>
        <w:t>Santrich</w:t>
      </w:r>
      <w:proofErr w:type="spellEnd"/>
      <w:r w:rsidR="0008927B" w:rsidRPr="65DAF3F2">
        <w:rPr>
          <w:rFonts w:eastAsia="Times New Roman" w:cs="Times New Roman"/>
        </w:rPr>
        <w:t>)</w:t>
      </w:r>
      <w:r w:rsidR="5A438CE9" w:rsidRPr="65DAF3F2">
        <w:rPr>
          <w:rFonts w:eastAsia="Times New Roman" w:cs="Times New Roman"/>
        </w:rPr>
        <w:t xml:space="preserve"> para </w:t>
      </w:r>
      <w:r w:rsidR="43685383" w:rsidRPr="65DAF3F2">
        <w:rPr>
          <w:rFonts w:eastAsia="Times New Roman" w:cs="Times New Roman"/>
        </w:rPr>
        <w:t>retrasar</w:t>
      </w:r>
      <w:r w:rsidR="5A438CE9" w:rsidRPr="65DAF3F2">
        <w:rPr>
          <w:rFonts w:eastAsia="Times New Roman" w:cs="Times New Roman"/>
        </w:rPr>
        <w:t xml:space="preserve"> su proceso de no </w:t>
      </w:r>
      <w:r w:rsidR="10102D4E" w:rsidRPr="65DAF3F2">
        <w:rPr>
          <w:rFonts w:eastAsia="Times New Roman" w:cs="Times New Roman"/>
        </w:rPr>
        <w:t>extradición</w:t>
      </w:r>
      <w:r w:rsidR="5A438CE9" w:rsidRPr="65DAF3F2">
        <w:rPr>
          <w:rFonts w:eastAsia="Times New Roman" w:cs="Times New Roman"/>
        </w:rPr>
        <w:t>, en donde hubo graves incohe</w:t>
      </w:r>
      <w:r w:rsidR="2209DD44" w:rsidRPr="65DAF3F2">
        <w:rPr>
          <w:rFonts w:eastAsia="Times New Roman" w:cs="Times New Roman"/>
        </w:rPr>
        <w:t>rencias en el documento de denuncia,</w:t>
      </w:r>
      <w:r w:rsidR="2D92E9CF" w:rsidRPr="65DAF3F2">
        <w:rPr>
          <w:rFonts w:eastAsia="Times New Roman" w:cs="Times New Roman"/>
        </w:rPr>
        <w:t xml:space="preserve"> o algo similar con la </w:t>
      </w:r>
      <w:r w:rsidR="0B1D6B58" w:rsidRPr="65DAF3F2">
        <w:rPr>
          <w:rFonts w:eastAsia="Times New Roman" w:cs="Times New Roman"/>
        </w:rPr>
        <w:t>extradición</w:t>
      </w:r>
      <w:r w:rsidR="2D92E9CF" w:rsidRPr="65DAF3F2">
        <w:rPr>
          <w:rFonts w:eastAsia="Times New Roman" w:cs="Times New Roman"/>
        </w:rPr>
        <w:t xml:space="preserve"> de Juvenal Palmera Pineda (Si</w:t>
      </w:r>
      <w:r w:rsidR="7D800EEF" w:rsidRPr="65DAF3F2">
        <w:rPr>
          <w:rFonts w:eastAsia="Times New Roman" w:cs="Times New Roman"/>
        </w:rPr>
        <w:t xml:space="preserve">món Trinidad), en el que hubo ciertas irregularidades que terminaron siendo acomodadas para una </w:t>
      </w:r>
      <w:r w:rsidR="1B7FBA45" w:rsidRPr="65DAF3F2">
        <w:rPr>
          <w:rFonts w:eastAsia="Times New Roman" w:cs="Times New Roman"/>
        </w:rPr>
        <w:t>extradición</w:t>
      </w:r>
      <w:r w:rsidR="000C00BF">
        <w:rPr>
          <w:rFonts w:eastAsia="Times New Roman" w:cs="Times New Roman"/>
        </w:rPr>
        <w:t>:</w:t>
      </w:r>
    </w:p>
    <w:p w14:paraId="65A7C0EC" w14:textId="052D3D95" w:rsidR="64F009CA" w:rsidRDefault="0F351582" w:rsidP="4CD8620C">
      <w:pPr>
        <w:spacing w:line="360" w:lineRule="auto"/>
        <w:rPr>
          <w:rFonts w:eastAsia="Times New Roman" w:cs="Times New Roman"/>
        </w:rPr>
      </w:pPr>
      <w:r w:rsidRPr="4CD8620C">
        <w:rPr>
          <w:rFonts w:eastAsia="Times New Roman" w:cs="Times New Roman"/>
        </w:rPr>
        <w:t>“</w:t>
      </w:r>
      <w:r w:rsidR="7FC79234" w:rsidRPr="4CD8620C">
        <w:rPr>
          <w:rFonts w:eastAsia="Times New Roman" w:cs="Times New Roman"/>
        </w:rPr>
        <w:t>Aun</w:t>
      </w:r>
      <w:r w:rsidRPr="4CD8620C">
        <w:rPr>
          <w:rFonts w:eastAsia="Times New Roman" w:cs="Times New Roman"/>
        </w:rPr>
        <w:t xml:space="preserve"> cuando según la Ley Estatutaria de la Jurisdicción Especial para la Paz, JEP42, la garantía de no extradición aplica para delitos cometidos antes del 1 de diciembre de 2016 y no después -como era el caso de </w:t>
      </w:r>
      <w:proofErr w:type="spellStart"/>
      <w:r w:rsidRPr="4CD8620C">
        <w:rPr>
          <w:rFonts w:eastAsia="Times New Roman" w:cs="Times New Roman"/>
        </w:rPr>
        <w:t>Santrich</w:t>
      </w:r>
      <w:proofErr w:type="spellEnd"/>
      <w:r w:rsidRPr="4CD8620C">
        <w:rPr>
          <w:rFonts w:eastAsia="Times New Roman" w:cs="Times New Roman"/>
        </w:rPr>
        <w:t xml:space="preserve">- los interrogantes alrededor de la operación de </w:t>
      </w:r>
      <w:proofErr w:type="spellStart"/>
      <w:r w:rsidRPr="4CD8620C">
        <w:rPr>
          <w:rFonts w:eastAsia="Times New Roman" w:cs="Times New Roman"/>
        </w:rPr>
        <w:t>Santrich</w:t>
      </w:r>
      <w:proofErr w:type="spellEnd"/>
      <w:r w:rsidRPr="4CD8620C">
        <w:rPr>
          <w:rFonts w:eastAsia="Times New Roman" w:cs="Times New Roman"/>
        </w:rPr>
        <w:t xml:space="preserve"> y la conexión de este caso con otras operaciones posteriores, hizo que se tejiera un manto de duda y desconfianza del lado de los excombatientes y de personas que siguen de cerca la implementación</w:t>
      </w:r>
      <w:r w:rsidR="0E34573C" w:rsidRPr="4CD8620C">
        <w:rPr>
          <w:rFonts w:eastAsia="Times New Roman" w:cs="Times New Roman"/>
        </w:rPr>
        <w:t>.”</w:t>
      </w:r>
      <w:r w:rsidRPr="65DAF3F2">
        <w:rPr>
          <w:rStyle w:val="Refdenotaalpie"/>
          <w:rFonts w:eastAsia="Times New Roman" w:cs="Times New Roman"/>
        </w:rPr>
        <w:footnoteReference w:id="6"/>
      </w:r>
    </w:p>
    <w:p w14:paraId="04A635DF" w14:textId="50846B3C" w:rsidR="000C00BF" w:rsidRDefault="73BC740F" w:rsidP="4CD8620C">
      <w:pPr>
        <w:spacing w:line="360" w:lineRule="auto"/>
        <w:rPr>
          <w:rFonts w:eastAsia="Times New Roman" w:cs="Times New Roman"/>
        </w:rPr>
      </w:pPr>
      <w:r w:rsidRPr="65DAF3F2">
        <w:rPr>
          <w:rFonts w:eastAsia="Times New Roman" w:cs="Times New Roman"/>
        </w:rPr>
        <w:t xml:space="preserve">Imaginar que esto es así en altos mandos de los grupos subversivos deja la preocupación muy </w:t>
      </w:r>
      <w:r w:rsidR="7142E4CF" w:rsidRPr="65DAF3F2">
        <w:rPr>
          <w:rFonts w:eastAsia="Times New Roman" w:cs="Times New Roman"/>
        </w:rPr>
        <w:t>a flor de piel, pues, si personas que cuentan con tanta repercusión mediática</w:t>
      </w:r>
      <w:r w:rsidR="3F248169" w:rsidRPr="65DAF3F2">
        <w:rPr>
          <w:rFonts w:eastAsia="Times New Roman" w:cs="Times New Roman"/>
        </w:rPr>
        <w:t xml:space="preserve"> se les violan de manera tan directa los derechos humanos</w:t>
      </w:r>
      <w:r w:rsidR="7142E4CF" w:rsidRPr="65DAF3F2">
        <w:rPr>
          <w:rFonts w:eastAsia="Times New Roman" w:cs="Times New Roman"/>
        </w:rPr>
        <w:t xml:space="preserve"> nos da cuenta </w:t>
      </w:r>
      <w:r w:rsidR="63557FCF" w:rsidRPr="65DAF3F2">
        <w:rPr>
          <w:rFonts w:eastAsia="Times New Roman" w:cs="Times New Roman"/>
        </w:rPr>
        <w:t>de que</w:t>
      </w:r>
      <w:r w:rsidR="7142E4CF" w:rsidRPr="65DAF3F2">
        <w:rPr>
          <w:rFonts w:eastAsia="Times New Roman" w:cs="Times New Roman"/>
        </w:rPr>
        <w:t xml:space="preserve"> la violencia sistemática</w:t>
      </w:r>
      <w:r w:rsidR="1C476DE9" w:rsidRPr="65DAF3F2">
        <w:rPr>
          <w:rFonts w:eastAsia="Times New Roman" w:cs="Times New Roman"/>
        </w:rPr>
        <w:t xml:space="preserve"> del sistema </w:t>
      </w:r>
      <w:r w:rsidR="0EEE58B1" w:rsidRPr="65DAF3F2">
        <w:rPr>
          <w:rFonts w:eastAsia="Times New Roman" w:cs="Times New Roman"/>
        </w:rPr>
        <w:t>carcelario</w:t>
      </w:r>
      <w:r w:rsidR="7142E4CF" w:rsidRPr="65DAF3F2">
        <w:rPr>
          <w:rFonts w:eastAsia="Times New Roman" w:cs="Times New Roman"/>
        </w:rPr>
        <w:t xml:space="preserve"> es entonces </w:t>
      </w:r>
      <w:r w:rsidR="55A1A7F1" w:rsidRPr="65DAF3F2">
        <w:rPr>
          <w:rFonts w:eastAsia="Times New Roman" w:cs="Times New Roman"/>
        </w:rPr>
        <w:t>de manera estructural e indiscriminada</w:t>
      </w:r>
      <w:r w:rsidR="299649C5" w:rsidRPr="65DAF3F2">
        <w:rPr>
          <w:rFonts w:eastAsia="Times New Roman" w:cs="Times New Roman"/>
        </w:rPr>
        <w:t xml:space="preserve"> sin importarle la constitucionalidad o la misma vida, pues, en estos espacios y por misma “burocracia” se les niega el acceso a la salud al punto de llevarlos a perder la vida por falta de tratamiento.</w:t>
      </w:r>
    </w:p>
    <w:p w14:paraId="3F80F8F8" w14:textId="77777777" w:rsidR="00A27BD4" w:rsidRDefault="00A27BD4" w:rsidP="4CD8620C">
      <w:pPr>
        <w:spacing w:line="360" w:lineRule="auto"/>
        <w:rPr>
          <w:rFonts w:eastAsia="Times New Roman" w:cs="Times New Roman"/>
        </w:rPr>
      </w:pPr>
    </w:p>
    <w:p w14:paraId="451088B9" w14:textId="1081F61A" w:rsidR="1635B22B" w:rsidRDefault="1635B22B" w:rsidP="65DAF3F2">
      <w:pPr>
        <w:spacing w:line="360" w:lineRule="auto"/>
        <w:rPr>
          <w:rFonts w:eastAsia="Times New Roman" w:cs="Times New Roman"/>
          <w:b/>
          <w:bCs/>
        </w:rPr>
      </w:pPr>
      <w:r w:rsidRPr="65DAF3F2">
        <w:rPr>
          <w:rFonts w:eastAsia="Times New Roman" w:cs="Times New Roman"/>
          <w:b/>
          <w:bCs/>
        </w:rPr>
        <w:t>Anexos</w:t>
      </w:r>
    </w:p>
    <w:p w14:paraId="6EC00964" w14:textId="133ADF30" w:rsidR="1635B22B" w:rsidRDefault="1635B22B" w:rsidP="65DAF3F2">
      <w:pPr>
        <w:spacing w:line="360" w:lineRule="auto"/>
        <w:rPr>
          <w:rFonts w:eastAsia="Times New Roman" w:cs="Times New Roman"/>
          <w:b/>
          <w:bCs/>
        </w:rPr>
      </w:pPr>
      <w:r w:rsidRPr="65DAF3F2">
        <w:rPr>
          <w:rFonts w:eastAsia="Times New Roman" w:cs="Times New Roman"/>
          <w:b/>
          <w:bCs/>
        </w:rPr>
        <w:t>Anexo 1</w:t>
      </w:r>
    </w:p>
    <w:p w14:paraId="4CDF589E" w14:textId="55C89E04" w:rsidR="62369561" w:rsidRDefault="62369561" w:rsidP="65DAF3F2">
      <w:pPr>
        <w:spacing w:line="360" w:lineRule="auto"/>
      </w:pPr>
      <w:r>
        <w:rPr>
          <w:noProof/>
        </w:rPr>
        <w:drawing>
          <wp:inline distT="0" distB="0" distL="0" distR="0" wp14:anchorId="3192CAC8" wp14:editId="15042009">
            <wp:extent cx="5310505" cy="5591175"/>
            <wp:effectExtent l="0" t="0" r="4445" b="9525"/>
            <wp:docPr id="739346737" name="Imagen 739346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5311116" cy="5591818"/>
                    </a:xfrm>
                    <a:prstGeom prst="rect">
                      <a:avLst/>
                    </a:prstGeom>
                  </pic:spPr>
                </pic:pic>
              </a:graphicData>
            </a:graphic>
          </wp:inline>
        </w:drawing>
      </w:r>
    </w:p>
    <w:p w14:paraId="08FA8742" w14:textId="73E5A4C9" w:rsidR="6ECEAD10" w:rsidRDefault="6ECEAD10" w:rsidP="65DAF3F2">
      <w:pPr>
        <w:spacing w:line="360" w:lineRule="auto"/>
      </w:pPr>
      <w:r>
        <w:rPr>
          <w:noProof/>
        </w:rPr>
        <w:drawing>
          <wp:inline distT="0" distB="0" distL="0" distR="0" wp14:anchorId="3F01361C" wp14:editId="633F8454">
            <wp:extent cx="4314825" cy="5724524"/>
            <wp:effectExtent l="0" t="0" r="0" b="0"/>
            <wp:docPr id="31965470" name="Imagen 31965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4314825" cy="5724524"/>
                    </a:xfrm>
                    <a:prstGeom prst="rect">
                      <a:avLst/>
                    </a:prstGeom>
                  </pic:spPr>
                </pic:pic>
              </a:graphicData>
            </a:graphic>
          </wp:inline>
        </w:drawing>
      </w:r>
    </w:p>
    <w:p w14:paraId="2AD83457" w14:textId="7497C2A3" w:rsidR="1BF94E0B" w:rsidRDefault="13367CBF" w:rsidP="4CD8620C">
      <w:pPr>
        <w:spacing w:line="360" w:lineRule="auto"/>
        <w:ind w:firstLine="708"/>
        <w:rPr>
          <w:rFonts w:eastAsia="Times New Roman" w:cs="Times New Roman"/>
        </w:rPr>
      </w:pPr>
      <w:r w:rsidRPr="65DAF3F2">
        <w:rPr>
          <w:rFonts w:eastAsia="Times New Roman" w:cs="Times New Roman"/>
        </w:rPr>
        <w:t>Anexo</w:t>
      </w:r>
      <w:r w:rsidR="00DA663C">
        <w:rPr>
          <w:rFonts w:eastAsia="Times New Roman" w:cs="Times New Roman"/>
        </w:rPr>
        <w:t xml:space="preserve"> 2</w:t>
      </w:r>
    </w:p>
    <w:p w14:paraId="57DA95E9" w14:textId="77777777" w:rsidR="00DA663C" w:rsidRDefault="00DA663C" w:rsidP="4CD8620C">
      <w:pPr>
        <w:spacing w:line="360" w:lineRule="auto"/>
        <w:ind w:firstLine="708"/>
      </w:pPr>
    </w:p>
    <w:p w14:paraId="52BF4BDA" w14:textId="5ABAD631" w:rsidR="1BF94E0B" w:rsidRDefault="3F2F6D93" w:rsidP="65DAF3F2">
      <w:pPr>
        <w:spacing w:line="360" w:lineRule="auto"/>
        <w:ind w:firstLine="708"/>
      </w:pPr>
      <w:r w:rsidRPr="65DAF3F2">
        <w:rPr>
          <w:rFonts w:eastAsia="Times New Roman" w:cs="Times New Roman"/>
        </w:rPr>
        <w:t>Anexo 2</w:t>
      </w:r>
      <w:r w:rsidR="13367CBF" w:rsidRPr="65DAF3F2">
        <w:rPr>
          <w:rFonts w:eastAsia="Times New Roman" w:cs="Times New Roman"/>
        </w:rPr>
        <w:t xml:space="preserve"> </w:t>
      </w:r>
      <w:r w:rsidR="358D7EB2">
        <w:rPr>
          <w:noProof/>
        </w:rPr>
        <w:drawing>
          <wp:inline distT="0" distB="0" distL="0" distR="0" wp14:anchorId="1E39144E" wp14:editId="03E136AE">
            <wp:extent cx="5724524" cy="2952750"/>
            <wp:effectExtent l="0" t="0" r="0" b="0"/>
            <wp:docPr id="2070295388" name="Imagen 2070295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5724524" cy="2952750"/>
                    </a:xfrm>
                    <a:prstGeom prst="rect">
                      <a:avLst/>
                    </a:prstGeom>
                  </pic:spPr>
                </pic:pic>
              </a:graphicData>
            </a:graphic>
          </wp:inline>
        </w:drawing>
      </w:r>
    </w:p>
    <w:p w14:paraId="097B78D7" w14:textId="3C59CB5C" w:rsidR="1BF94E0B" w:rsidRDefault="3D8FF2B2" w:rsidP="65DAF3F2">
      <w:pPr>
        <w:spacing w:line="360" w:lineRule="auto"/>
      </w:pPr>
      <w:r>
        <w:rPr>
          <w:noProof/>
        </w:rPr>
        <w:drawing>
          <wp:inline distT="0" distB="0" distL="0" distR="0" wp14:anchorId="5AED4BAF" wp14:editId="76B3EA99">
            <wp:extent cx="5724524" cy="3257550"/>
            <wp:effectExtent l="0" t="0" r="0" b="0"/>
            <wp:docPr id="700439802" name="Imagen 700439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5724524" cy="3257550"/>
                    </a:xfrm>
                    <a:prstGeom prst="rect">
                      <a:avLst/>
                    </a:prstGeom>
                  </pic:spPr>
                </pic:pic>
              </a:graphicData>
            </a:graphic>
          </wp:inline>
        </w:drawing>
      </w:r>
      <w:r>
        <w:rPr>
          <w:noProof/>
        </w:rPr>
        <w:drawing>
          <wp:inline distT="0" distB="0" distL="0" distR="0" wp14:anchorId="17D2213A" wp14:editId="712D75C5">
            <wp:extent cx="5724524" cy="3248025"/>
            <wp:effectExtent l="0" t="0" r="0" b="0"/>
            <wp:docPr id="919008640" name="Imagen 919008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5724524" cy="3248025"/>
                    </a:xfrm>
                    <a:prstGeom prst="rect">
                      <a:avLst/>
                    </a:prstGeom>
                  </pic:spPr>
                </pic:pic>
              </a:graphicData>
            </a:graphic>
          </wp:inline>
        </w:drawing>
      </w:r>
    </w:p>
    <w:p w14:paraId="695F0A6A" w14:textId="10D00511" w:rsidR="1BF94E0B" w:rsidRDefault="18F1B998" w:rsidP="65DAF3F2">
      <w:pPr>
        <w:spacing w:line="360" w:lineRule="auto"/>
        <w:ind w:firstLine="708"/>
      </w:pPr>
      <w:r w:rsidRPr="65DAF3F2">
        <w:rPr>
          <w:rFonts w:eastAsia="Times New Roman" w:cs="Times New Roman"/>
        </w:rPr>
        <w:t>Anexo 3</w:t>
      </w:r>
    </w:p>
    <w:p w14:paraId="7468A204" w14:textId="34CF80C8" w:rsidR="18F1B998" w:rsidRDefault="18F1B998" w:rsidP="65DAF3F2">
      <w:pPr>
        <w:spacing w:line="360" w:lineRule="auto"/>
      </w:pPr>
      <w:r>
        <w:rPr>
          <w:noProof/>
        </w:rPr>
        <w:drawing>
          <wp:inline distT="0" distB="0" distL="0" distR="0" wp14:anchorId="383859DF" wp14:editId="731530F7">
            <wp:extent cx="4972052" cy="5047895"/>
            <wp:effectExtent l="0" t="0" r="0" b="0"/>
            <wp:docPr id="786345133" name="Imagen 786345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4972052" cy="5047895"/>
                    </a:xfrm>
                    <a:prstGeom prst="rect">
                      <a:avLst/>
                    </a:prstGeom>
                  </pic:spPr>
                </pic:pic>
              </a:graphicData>
            </a:graphic>
          </wp:inline>
        </w:drawing>
      </w:r>
    </w:p>
    <w:p w14:paraId="59BC29EB" w14:textId="1A69FE68" w:rsidR="1BF94E0B" w:rsidRDefault="18F1B998" w:rsidP="65DAF3F2">
      <w:pPr>
        <w:spacing w:line="360" w:lineRule="auto"/>
        <w:rPr>
          <w:rFonts w:eastAsia="Times New Roman" w:cs="Times New Roman"/>
        </w:rPr>
      </w:pPr>
      <w:r w:rsidRPr="65DAF3F2">
        <w:rPr>
          <w:rFonts w:eastAsia="Times New Roman" w:cs="Times New Roman"/>
        </w:rPr>
        <w:t xml:space="preserve">Anexo 4 </w:t>
      </w:r>
    </w:p>
    <w:p w14:paraId="1E28BCF0" w14:textId="0643B529" w:rsidR="18F1B998" w:rsidRDefault="18F1B998" w:rsidP="65DAF3F2">
      <w:pPr>
        <w:spacing w:line="360" w:lineRule="auto"/>
      </w:pPr>
      <w:r>
        <w:rPr>
          <w:noProof/>
        </w:rPr>
        <w:drawing>
          <wp:inline distT="0" distB="0" distL="0" distR="0" wp14:anchorId="36FE9C77" wp14:editId="7069DA6E">
            <wp:extent cx="4010025" cy="5724524"/>
            <wp:effectExtent l="0" t="0" r="0" b="0"/>
            <wp:docPr id="1205168178" name="Imagen 1205168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4010025" cy="5724524"/>
                    </a:xfrm>
                    <a:prstGeom prst="rect">
                      <a:avLst/>
                    </a:prstGeom>
                  </pic:spPr>
                </pic:pic>
              </a:graphicData>
            </a:graphic>
          </wp:inline>
        </w:drawing>
      </w:r>
    </w:p>
    <w:p w14:paraId="77209D0D" w14:textId="2D4B97C9" w:rsidR="65DAF3F2" w:rsidRDefault="65DAF3F2" w:rsidP="65DAF3F2">
      <w:pPr>
        <w:spacing w:line="360" w:lineRule="auto"/>
        <w:ind w:firstLine="708"/>
        <w:rPr>
          <w:rFonts w:eastAsia="Times New Roman" w:cs="Times New Roman"/>
        </w:rPr>
      </w:pPr>
    </w:p>
    <w:p w14:paraId="678453EF" w14:textId="7F3467DF" w:rsidR="65DAF3F2" w:rsidRDefault="65DAF3F2">
      <w:r>
        <w:br w:type="page"/>
      </w:r>
    </w:p>
    <w:p w14:paraId="5A52C09C" w14:textId="55722AE6" w:rsidR="7A5A3E85" w:rsidRDefault="7A5A3E85" w:rsidP="65DAF3F2">
      <w:pPr>
        <w:spacing w:line="360" w:lineRule="auto"/>
        <w:ind w:firstLine="708"/>
        <w:rPr>
          <w:rFonts w:eastAsia="Times New Roman" w:cs="Times New Roman"/>
          <w:b/>
          <w:bCs/>
        </w:rPr>
      </w:pPr>
      <w:r w:rsidRPr="65DAF3F2">
        <w:rPr>
          <w:rFonts w:eastAsia="Times New Roman" w:cs="Times New Roman"/>
          <w:b/>
          <w:bCs/>
        </w:rPr>
        <w:t>Bibliografía</w:t>
      </w:r>
    </w:p>
    <w:p w14:paraId="3F3EA666" w14:textId="4B6612BA" w:rsidR="57A93794" w:rsidRDefault="57A93794" w:rsidP="4CD8620C">
      <w:pPr>
        <w:spacing w:line="360" w:lineRule="auto"/>
        <w:ind w:firstLine="708"/>
        <w:rPr>
          <w:rFonts w:eastAsia="Times New Roman" w:cs="Times New Roman"/>
        </w:rPr>
      </w:pPr>
      <w:r w:rsidRPr="4CD8620C">
        <w:rPr>
          <w:rFonts w:eastAsia="Times New Roman" w:cs="Times New Roman"/>
        </w:rPr>
        <w:t xml:space="preserve">Anaya, C. </w:t>
      </w:r>
      <w:proofErr w:type="spellStart"/>
      <w:r w:rsidRPr="4CD8620C">
        <w:rPr>
          <w:rFonts w:eastAsia="Times New Roman" w:cs="Times New Roman"/>
        </w:rPr>
        <w:t>Dájome</w:t>
      </w:r>
      <w:proofErr w:type="spellEnd"/>
      <w:r w:rsidRPr="4CD8620C">
        <w:rPr>
          <w:rFonts w:eastAsia="Times New Roman" w:cs="Times New Roman"/>
        </w:rPr>
        <w:t xml:space="preserve">, J. (2019) RESOCIALIZACIÓN PENITENCIARIA Y CARCELARIA EN COLOMBIA Y SU IMPACTO EN LA REINCIDENCIA. Universidad del </w:t>
      </w:r>
      <w:r w:rsidR="70E070BA" w:rsidRPr="4CD8620C">
        <w:rPr>
          <w:rFonts w:eastAsia="Times New Roman" w:cs="Times New Roman"/>
        </w:rPr>
        <w:t>Valle. Colombia</w:t>
      </w:r>
      <w:r w:rsidRPr="4CD8620C">
        <w:rPr>
          <w:rFonts w:eastAsia="Times New Roman" w:cs="Times New Roman"/>
        </w:rPr>
        <w:t>.</w:t>
      </w:r>
    </w:p>
    <w:p w14:paraId="5C8071E5" w14:textId="505D8C7E" w:rsidR="21C919C1" w:rsidRDefault="21C919C1" w:rsidP="4CD8620C">
      <w:pPr>
        <w:spacing w:line="360" w:lineRule="auto"/>
        <w:ind w:firstLine="708"/>
        <w:rPr>
          <w:rFonts w:eastAsia="Times New Roman" w:cs="Times New Roman"/>
        </w:rPr>
      </w:pPr>
      <w:proofErr w:type="spellStart"/>
      <w:r w:rsidRPr="4CD8620C">
        <w:rPr>
          <w:rFonts w:eastAsia="Times New Roman" w:cs="Times New Roman"/>
        </w:rPr>
        <w:t>Chapaval</w:t>
      </w:r>
      <w:proofErr w:type="spellEnd"/>
      <w:r w:rsidRPr="4CD8620C">
        <w:rPr>
          <w:rFonts w:eastAsia="Times New Roman" w:cs="Times New Roman"/>
        </w:rPr>
        <w:t>, A. (2020) “LA RESOCIALIZACIÓN COMO FIN PRIMORDIAL DE LA PENA: COMPONENTES PARA PROGRAMAS DE RESOCIALIZACIÓN EFECTIVOS”. Universidad Javeriana. Bogotá. D.C</w:t>
      </w:r>
    </w:p>
    <w:p w14:paraId="0D3979D3" w14:textId="05B20B69" w:rsidR="7A5A3E85" w:rsidRDefault="7A5A3E85" w:rsidP="4CD8620C">
      <w:pPr>
        <w:spacing w:line="360" w:lineRule="auto"/>
        <w:ind w:firstLine="708"/>
        <w:rPr>
          <w:rFonts w:eastAsia="Times New Roman" w:cs="Times New Roman"/>
        </w:rPr>
      </w:pPr>
      <w:r w:rsidRPr="4CD8620C">
        <w:rPr>
          <w:rFonts w:eastAsia="Times New Roman" w:cs="Times New Roman"/>
        </w:rPr>
        <w:t>De Justicia (2020). 5 preguntas para entender el estado de cosas inconstitucionales. Recuperado de:</w:t>
      </w:r>
      <w:r w:rsidR="15892072" w:rsidRPr="4CD8620C">
        <w:rPr>
          <w:rFonts w:ascii="Segoe UI" w:eastAsia="Segoe UI" w:hAnsi="Segoe UI" w:cs="Segoe UI"/>
          <w:sz w:val="18"/>
          <w:szCs w:val="18"/>
        </w:rPr>
        <w:t xml:space="preserve"> </w:t>
      </w:r>
      <w:hyperlink r:id="rId25">
        <w:r w:rsidR="15892072" w:rsidRPr="4CD8620C">
          <w:rPr>
            <w:rStyle w:val="Hipervnculo"/>
            <w:rFonts w:ascii="Segoe UI" w:eastAsia="Segoe UI" w:hAnsi="Segoe UI" w:cs="Segoe UI"/>
            <w:sz w:val="18"/>
            <w:szCs w:val="18"/>
          </w:rPr>
          <w:t>https://www.dejusticia.org/5-preguntas-para-entender-el-estado-de-cosas-inconstitucional-por-la-inseguridad-de-excombatientes/</w:t>
        </w:r>
      </w:hyperlink>
    </w:p>
    <w:p w14:paraId="0D5D1C0B" w14:textId="097ACD55" w:rsidR="1980D8F1" w:rsidRDefault="1980D8F1" w:rsidP="4CD8620C">
      <w:pPr>
        <w:spacing w:line="360" w:lineRule="auto"/>
        <w:ind w:firstLine="708"/>
        <w:rPr>
          <w:rFonts w:eastAsia="Times New Roman" w:cs="Times New Roman"/>
        </w:rPr>
      </w:pPr>
      <w:r w:rsidRPr="4CD8620C">
        <w:rPr>
          <w:rFonts w:eastAsia="Times New Roman" w:cs="Times New Roman"/>
        </w:rPr>
        <w:t>Foucault, M. (2002) “Vigilar y castigar; nacimiento de la prisión”. Ed. Siglo XXI Editor</w:t>
      </w:r>
      <w:r w:rsidR="74A76886" w:rsidRPr="4CD8620C">
        <w:rPr>
          <w:rFonts w:eastAsia="Times New Roman" w:cs="Times New Roman"/>
        </w:rPr>
        <w:t>es. Argentina.</w:t>
      </w:r>
    </w:p>
    <w:p w14:paraId="28F7155F" w14:textId="3122764B" w:rsidR="17607E46" w:rsidRDefault="17607E46" w:rsidP="65DAF3F2">
      <w:pPr>
        <w:spacing w:line="360" w:lineRule="auto"/>
        <w:ind w:firstLine="708"/>
        <w:rPr>
          <w:rFonts w:eastAsia="Times New Roman" w:cs="Times New Roman"/>
          <w:i/>
          <w:iCs/>
          <w:color w:val="0D0D0D" w:themeColor="text1" w:themeTint="F2"/>
        </w:rPr>
      </w:pPr>
      <w:r w:rsidRPr="65DAF3F2">
        <w:rPr>
          <w:rFonts w:eastAsia="Times New Roman" w:cs="Times New Roman"/>
          <w:color w:val="0D0D0D" w:themeColor="text1" w:themeTint="F2"/>
        </w:rPr>
        <w:t>Lenin, V. I. (19</w:t>
      </w:r>
      <w:r w:rsidR="7C00D8D9" w:rsidRPr="65DAF3F2">
        <w:rPr>
          <w:rFonts w:eastAsia="Times New Roman" w:cs="Times New Roman"/>
          <w:color w:val="0D0D0D" w:themeColor="text1" w:themeTint="F2"/>
        </w:rPr>
        <w:t>1</w:t>
      </w:r>
      <w:r w:rsidR="31F267EE" w:rsidRPr="65DAF3F2">
        <w:rPr>
          <w:rFonts w:eastAsia="Times New Roman" w:cs="Times New Roman"/>
          <w:color w:val="0D0D0D" w:themeColor="text1" w:themeTint="F2"/>
        </w:rPr>
        <w:t>7</w:t>
      </w:r>
      <w:r w:rsidRPr="65DAF3F2">
        <w:rPr>
          <w:rFonts w:eastAsia="Times New Roman" w:cs="Times New Roman"/>
          <w:color w:val="0D0D0D" w:themeColor="text1" w:themeTint="F2"/>
        </w:rPr>
        <w:t xml:space="preserve">). </w:t>
      </w:r>
      <w:r w:rsidR="6AF292FD" w:rsidRPr="65DAF3F2">
        <w:rPr>
          <w:rFonts w:eastAsia="Times New Roman" w:cs="Times New Roman"/>
          <w:color w:val="0D0D0D" w:themeColor="text1" w:themeTint="F2"/>
        </w:rPr>
        <w:t>“</w:t>
      </w:r>
      <w:r w:rsidRPr="65DAF3F2">
        <w:rPr>
          <w:rFonts w:eastAsia="Times New Roman" w:cs="Times New Roman"/>
          <w:i/>
          <w:iCs/>
          <w:color w:val="0D0D0D" w:themeColor="text1" w:themeTint="F2"/>
        </w:rPr>
        <w:t>El Estado y la Revolución</w:t>
      </w:r>
      <w:r w:rsidR="3AE78DD9" w:rsidRPr="65DAF3F2">
        <w:rPr>
          <w:rFonts w:eastAsia="Times New Roman" w:cs="Times New Roman"/>
          <w:i/>
          <w:iCs/>
          <w:color w:val="0D0D0D" w:themeColor="text1" w:themeTint="F2"/>
        </w:rPr>
        <w:t>”</w:t>
      </w:r>
      <w:r w:rsidR="38411C81" w:rsidRPr="65DAF3F2">
        <w:rPr>
          <w:rFonts w:eastAsia="Times New Roman" w:cs="Times New Roman"/>
          <w:i/>
          <w:iCs/>
          <w:color w:val="0D0D0D" w:themeColor="text1" w:themeTint="F2"/>
        </w:rPr>
        <w:t xml:space="preserve">, </w:t>
      </w:r>
      <w:proofErr w:type="spellStart"/>
      <w:r w:rsidR="38411C81" w:rsidRPr="65DAF3F2">
        <w:rPr>
          <w:rFonts w:eastAsia="Times New Roman" w:cs="Times New Roman"/>
          <w:i/>
          <w:iCs/>
          <w:color w:val="0D0D0D" w:themeColor="text1" w:themeTint="F2"/>
        </w:rPr>
        <w:t>E.d</w:t>
      </w:r>
      <w:proofErr w:type="spellEnd"/>
      <w:r w:rsidR="38411C81" w:rsidRPr="65DAF3F2">
        <w:rPr>
          <w:rFonts w:eastAsia="Times New Roman" w:cs="Times New Roman"/>
          <w:i/>
          <w:iCs/>
          <w:color w:val="0D0D0D" w:themeColor="text1" w:themeTint="F2"/>
        </w:rPr>
        <w:t>.</w:t>
      </w:r>
      <w:r w:rsidR="54563577" w:rsidRPr="65DAF3F2">
        <w:rPr>
          <w:rFonts w:eastAsia="Times New Roman" w:cs="Times New Roman"/>
          <w:i/>
          <w:iCs/>
          <w:color w:val="0D0D0D" w:themeColor="text1" w:themeTint="F2"/>
        </w:rPr>
        <w:t xml:space="preserve"> </w:t>
      </w:r>
      <w:r w:rsidR="38411C81" w:rsidRPr="65DAF3F2">
        <w:rPr>
          <w:rFonts w:eastAsia="Times New Roman" w:cs="Times New Roman"/>
          <w:i/>
          <w:iCs/>
          <w:color w:val="0D0D0D" w:themeColor="text1" w:themeTint="F2"/>
        </w:rPr>
        <w:t>Fundación Federico Engels</w:t>
      </w:r>
    </w:p>
    <w:p w14:paraId="30B361C7" w14:textId="6CBADAAB" w:rsidR="00947FB7" w:rsidRDefault="00947FB7" w:rsidP="65DAF3F2">
      <w:pPr>
        <w:spacing w:line="360" w:lineRule="auto"/>
        <w:ind w:firstLine="708"/>
        <w:rPr>
          <w:rFonts w:eastAsia="Times New Roman" w:cs="Times New Roman"/>
          <w:color w:val="0D0D0D" w:themeColor="text1" w:themeTint="F2"/>
        </w:rPr>
      </w:pPr>
      <w:r w:rsidRPr="00FE1A0F">
        <w:rPr>
          <w:rFonts w:eastAsia="Times New Roman" w:cs="Times New Roman"/>
          <w:color w:val="000000"/>
          <w:shd w:val="clear" w:color="auto" w:fill="FFFFFF"/>
          <w:lang w:val="es-MX" w:eastAsia="es-MX"/>
        </w:rPr>
        <w:t>Magendzo (2005). Educación en DDHH. Bogotá: Magisterio. (capítulos 1, 2 y 4)</w:t>
      </w:r>
    </w:p>
    <w:p w14:paraId="6444DBE8" w14:textId="07348D6D" w:rsidR="2D69B90D" w:rsidRDefault="2D69B90D" w:rsidP="65DAF3F2">
      <w:pPr>
        <w:ind w:firstLine="708"/>
        <w:rPr>
          <w:rFonts w:eastAsia="Times New Roman" w:cs="Times New Roman"/>
        </w:rPr>
      </w:pPr>
      <w:r w:rsidRPr="65DAF3F2">
        <w:rPr>
          <w:rFonts w:eastAsia="Times New Roman" w:cs="Times New Roman"/>
        </w:rPr>
        <w:t>Fundación Pares: Paz y reconciliación (2022) “Las cárceles en Colombia: ¿espacios de resocialización o de violación de los derechos humanos?”</w:t>
      </w:r>
      <w:r w:rsidR="5F5B5C79" w:rsidRPr="65DAF3F2">
        <w:rPr>
          <w:rFonts w:eastAsia="Times New Roman" w:cs="Times New Roman"/>
        </w:rPr>
        <w:t xml:space="preserve"> recuperado de: </w:t>
      </w:r>
      <w:hyperlink r:id="rId26">
        <w:r w:rsidR="5F5B5C79" w:rsidRPr="65DAF3F2">
          <w:rPr>
            <w:rStyle w:val="Hipervnculo"/>
            <w:rFonts w:eastAsia="Times New Roman" w:cs="Times New Roman"/>
          </w:rPr>
          <w:t>https://www.pares.com.co/post/las-c%C3%A1rceles-en-colombia-espacios-de-resocializaci%C3%B3n-o-de-violaci%C3%B3n-de-los-derechos-humanos</w:t>
        </w:r>
      </w:hyperlink>
      <w:r w:rsidR="5F5B5C79" w:rsidRPr="65DAF3F2">
        <w:rPr>
          <w:rFonts w:eastAsia="Times New Roman" w:cs="Times New Roman"/>
        </w:rPr>
        <w:t xml:space="preserve"> </w:t>
      </w:r>
    </w:p>
    <w:p w14:paraId="25154AC5" w14:textId="7F26F0BE" w:rsidR="1BF94E0B" w:rsidRDefault="3ACADD54" w:rsidP="65DAF3F2">
      <w:pPr>
        <w:spacing w:line="360" w:lineRule="auto"/>
        <w:ind w:firstLine="708"/>
        <w:rPr>
          <w:rFonts w:eastAsia="Times New Roman" w:cs="Times New Roman"/>
        </w:rPr>
      </w:pPr>
      <w:r w:rsidRPr="65DAF3F2">
        <w:rPr>
          <w:rFonts w:eastAsia="Times New Roman" w:cs="Times New Roman"/>
        </w:rPr>
        <w:t>Sepúlveda</w:t>
      </w:r>
      <w:r w:rsidR="38411C81" w:rsidRPr="65DAF3F2">
        <w:rPr>
          <w:rFonts w:eastAsia="Times New Roman" w:cs="Times New Roman"/>
        </w:rPr>
        <w:t>, H</w:t>
      </w:r>
      <w:r w:rsidR="664A3720" w:rsidRPr="65DAF3F2">
        <w:rPr>
          <w:rFonts w:eastAsia="Times New Roman" w:cs="Times New Roman"/>
        </w:rPr>
        <w:t>.</w:t>
      </w:r>
      <w:r w:rsidR="38411C81" w:rsidRPr="65DAF3F2">
        <w:rPr>
          <w:rFonts w:eastAsia="Times New Roman" w:cs="Times New Roman"/>
        </w:rPr>
        <w:t xml:space="preserve"> (1989). </w:t>
      </w:r>
      <w:r w:rsidR="04C17803" w:rsidRPr="65DAF3F2">
        <w:rPr>
          <w:rFonts w:eastAsia="Times New Roman" w:cs="Times New Roman"/>
        </w:rPr>
        <w:t>“</w:t>
      </w:r>
      <w:r w:rsidR="38411C81" w:rsidRPr="65DAF3F2">
        <w:rPr>
          <w:rFonts w:eastAsia="Times New Roman" w:cs="Times New Roman"/>
        </w:rPr>
        <w:t xml:space="preserve">La </w:t>
      </w:r>
      <w:r w:rsidR="3C4931AA" w:rsidRPr="65DAF3F2">
        <w:rPr>
          <w:rFonts w:eastAsia="Times New Roman" w:cs="Times New Roman"/>
        </w:rPr>
        <w:t>teoría</w:t>
      </w:r>
      <w:r w:rsidR="38411C81" w:rsidRPr="65DAF3F2">
        <w:rPr>
          <w:rFonts w:eastAsia="Times New Roman" w:cs="Times New Roman"/>
        </w:rPr>
        <w:t xml:space="preserve"> marxista del derecho y la </w:t>
      </w:r>
      <w:r w:rsidR="4E3CC762" w:rsidRPr="65DAF3F2">
        <w:rPr>
          <w:rFonts w:eastAsia="Times New Roman" w:cs="Times New Roman"/>
        </w:rPr>
        <w:t>teoría</w:t>
      </w:r>
      <w:r w:rsidR="38411C81" w:rsidRPr="65DAF3F2">
        <w:rPr>
          <w:rFonts w:eastAsia="Times New Roman" w:cs="Times New Roman"/>
        </w:rPr>
        <w:t xml:space="preserve"> normativista de Hans Kelsen</w:t>
      </w:r>
      <w:r w:rsidR="59EE0026" w:rsidRPr="65DAF3F2">
        <w:rPr>
          <w:rFonts w:eastAsia="Times New Roman" w:cs="Times New Roman"/>
        </w:rPr>
        <w:t>”</w:t>
      </w:r>
      <w:r w:rsidR="38411C81" w:rsidRPr="65DAF3F2">
        <w:rPr>
          <w:rFonts w:eastAsia="Times New Roman" w:cs="Times New Roman"/>
        </w:rPr>
        <w:t xml:space="preserve">. </w:t>
      </w:r>
      <w:proofErr w:type="spellStart"/>
      <w:r w:rsidR="2555E81F" w:rsidRPr="65DAF3F2">
        <w:rPr>
          <w:rFonts w:eastAsia="Times New Roman" w:cs="Times New Roman"/>
        </w:rPr>
        <w:t>Bogota</w:t>
      </w:r>
      <w:proofErr w:type="spellEnd"/>
      <w:r w:rsidR="38411C81" w:rsidRPr="65DAF3F2">
        <w:rPr>
          <w:rFonts w:eastAsia="Times New Roman" w:cs="Times New Roman"/>
        </w:rPr>
        <w:t xml:space="preserve">́, Colombia: </w:t>
      </w:r>
      <w:proofErr w:type="spellStart"/>
      <w:r w:rsidR="38411C81" w:rsidRPr="65DAF3F2">
        <w:rPr>
          <w:rFonts w:eastAsia="Times New Roman" w:cs="Times New Roman"/>
        </w:rPr>
        <w:t>Ecoe</w:t>
      </w:r>
      <w:proofErr w:type="spellEnd"/>
      <w:r w:rsidR="38411C81" w:rsidRPr="65DAF3F2">
        <w:rPr>
          <w:rFonts w:eastAsia="Times New Roman" w:cs="Times New Roman"/>
        </w:rPr>
        <w:t xml:space="preserve">. </w:t>
      </w:r>
    </w:p>
    <w:p w14:paraId="0A785EE8" w14:textId="13C35CAF" w:rsidR="1BF94E0B" w:rsidRDefault="00D93380" w:rsidP="1BF94E0B">
      <w:pPr>
        <w:spacing w:line="360" w:lineRule="auto"/>
        <w:rPr>
          <w:rFonts w:eastAsia="Times New Roman" w:cs="Times New Roman"/>
        </w:rPr>
      </w:pPr>
      <w:hyperlink r:id="rId27">
        <w:r w:rsidR="54A0906B" w:rsidRPr="4CD8620C">
          <w:rPr>
            <w:rStyle w:val="Hipervnculo"/>
            <w:rFonts w:eastAsia="Times New Roman" w:cs="Times New Roman"/>
          </w:rPr>
          <w:t>https://www.lasillavacia.com/en-vivo/onu-dice-que-fiscalia-obstaculizo-la-no-extradicion-de-jesus-santrich/</w:t>
        </w:r>
      </w:hyperlink>
    </w:p>
    <w:p w14:paraId="2A861364" w14:textId="108111A9" w:rsidR="442B99B8" w:rsidRDefault="00D93380" w:rsidP="5BB9093A">
      <w:pPr>
        <w:spacing w:line="360" w:lineRule="auto"/>
        <w:rPr>
          <w:rFonts w:eastAsia="Times New Roman" w:cs="Times New Roman"/>
        </w:rPr>
      </w:pPr>
      <w:hyperlink r:id="rId28">
        <w:r w:rsidR="442B99B8" w:rsidRPr="4CD8620C">
          <w:rPr>
            <w:rStyle w:val="Hipervnculo"/>
            <w:rFonts w:eastAsia="Times New Roman" w:cs="Times New Roman"/>
          </w:rPr>
          <w:t>https://www.comisiondelaverdad.co/caso-los-obstaculos-para-la-continuidad-de-los-procesos-de-paz-en-colombia</w:t>
        </w:r>
      </w:hyperlink>
    </w:p>
    <w:p w14:paraId="57A3B110" w14:textId="4EE219ED" w:rsidR="4CD8620C" w:rsidRDefault="4CD8620C" w:rsidP="4CD8620C">
      <w:pPr>
        <w:spacing w:line="360" w:lineRule="auto"/>
        <w:rPr>
          <w:rFonts w:eastAsia="Times New Roman" w:cs="Times New Roman"/>
        </w:rPr>
      </w:pPr>
    </w:p>
    <w:p w14:paraId="6B76C65D" w14:textId="4EF7F461" w:rsidR="4CD8620C" w:rsidRDefault="4CD8620C" w:rsidP="4CD8620C">
      <w:pPr>
        <w:spacing w:line="360" w:lineRule="auto"/>
        <w:rPr>
          <w:rFonts w:eastAsia="Times New Roman" w:cs="Times New Roman"/>
        </w:rPr>
      </w:pPr>
    </w:p>
    <w:p w14:paraId="3CEBF48E" w14:textId="3DD307F3" w:rsidR="4CD8620C" w:rsidRDefault="4CD8620C" w:rsidP="4CD8620C">
      <w:pPr>
        <w:spacing w:line="360" w:lineRule="auto"/>
        <w:rPr>
          <w:rFonts w:eastAsia="Times New Roman" w:cs="Times New Roman"/>
        </w:rPr>
      </w:pPr>
    </w:p>
    <w:sectPr w:rsidR="4CD8620C" w:rsidSect="00B517CA">
      <w:headerReference w:type="default" r:id="rId29"/>
      <w:footerReference w:type="default" r:id="rId30"/>
      <w:pgSz w:w="11906" w:h="16838" w:code="9"/>
      <w:pgMar w:top="1440" w:right="1440" w:bottom="1440" w:left="1440" w:header="709"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47892E5" w14:textId="77777777" w:rsidR="007C176B" w:rsidRDefault="007C176B">
      <w:pPr>
        <w:spacing w:after="0" w:line="240" w:lineRule="auto"/>
      </w:pPr>
      <w:r>
        <w:separator/>
      </w:r>
    </w:p>
  </w:endnote>
  <w:endnote w:type="continuationSeparator" w:id="0">
    <w:p w14:paraId="20800026" w14:textId="77777777" w:rsidR="007C176B" w:rsidRDefault="007C176B">
      <w:pPr>
        <w:spacing w:after="0" w:line="240" w:lineRule="auto"/>
      </w:pPr>
      <w:r>
        <w:continuationSeparator/>
      </w:r>
    </w:p>
  </w:endnote>
  <w:endnote w:type="continuationNotice" w:id="1">
    <w:p w14:paraId="3301AD46" w14:textId="77777777" w:rsidR="007C176B" w:rsidRDefault="007C176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005"/>
      <w:gridCol w:w="3005"/>
      <w:gridCol w:w="3005"/>
    </w:tblGrid>
    <w:tr w:rsidR="1BF94E0B" w14:paraId="3F89F108" w14:textId="77777777" w:rsidTr="1BF94E0B">
      <w:trPr>
        <w:trHeight w:val="300"/>
      </w:trPr>
      <w:tc>
        <w:tcPr>
          <w:tcW w:w="3005" w:type="dxa"/>
        </w:tcPr>
        <w:p w14:paraId="7FA57EF4" w14:textId="444AF509" w:rsidR="1BF94E0B" w:rsidRDefault="1BF94E0B" w:rsidP="1BF94E0B">
          <w:pPr>
            <w:pStyle w:val="Encabezado"/>
            <w:ind w:left="-115"/>
          </w:pPr>
        </w:p>
      </w:tc>
      <w:tc>
        <w:tcPr>
          <w:tcW w:w="3005" w:type="dxa"/>
        </w:tcPr>
        <w:p w14:paraId="4DBED3C7" w14:textId="25FFDF04" w:rsidR="1BF94E0B" w:rsidRDefault="1BF94E0B" w:rsidP="1BF94E0B">
          <w:pPr>
            <w:pStyle w:val="Encabezado"/>
            <w:jc w:val="center"/>
          </w:pPr>
        </w:p>
      </w:tc>
      <w:tc>
        <w:tcPr>
          <w:tcW w:w="3005" w:type="dxa"/>
        </w:tcPr>
        <w:p w14:paraId="5D7A2B77" w14:textId="566BF692" w:rsidR="1BF94E0B" w:rsidRDefault="1BF94E0B" w:rsidP="1BF94E0B">
          <w:pPr>
            <w:pStyle w:val="Encabezado"/>
            <w:ind w:right="-115"/>
            <w:jc w:val="right"/>
          </w:pPr>
        </w:p>
      </w:tc>
    </w:tr>
  </w:tbl>
  <w:p w14:paraId="646F129D" w14:textId="005FDB32" w:rsidR="1BF94E0B" w:rsidRDefault="1BF94E0B" w:rsidP="1BF94E0B">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FBAD86" w14:textId="77777777" w:rsidR="007C176B" w:rsidRDefault="007C176B">
      <w:pPr>
        <w:spacing w:after="0" w:line="240" w:lineRule="auto"/>
      </w:pPr>
      <w:r>
        <w:separator/>
      </w:r>
    </w:p>
  </w:footnote>
  <w:footnote w:type="continuationSeparator" w:id="0">
    <w:p w14:paraId="090DD812" w14:textId="77777777" w:rsidR="007C176B" w:rsidRDefault="007C176B">
      <w:pPr>
        <w:spacing w:after="0" w:line="240" w:lineRule="auto"/>
      </w:pPr>
      <w:r>
        <w:continuationSeparator/>
      </w:r>
    </w:p>
  </w:footnote>
  <w:footnote w:type="continuationNotice" w:id="1">
    <w:p w14:paraId="3531505A" w14:textId="77777777" w:rsidR="007C176B" w:rsidRDefault="007C176B">
      <w:pPr>
        <w:spacing w:after="0" w:line="240" w:lineRule="auto"/>
      </w:pPr>
    </w:p>
  </w:footnote>
  <w:footnote w:id="2">
    <w:p w14:paraId="1E740EC2" w14:textId="731EF3AE" w:rsidR="1BF94E0B" w:rsidRDefault="1BF94E0B" w:rsidP="1BF94E0B">
      <w:pPr>
        <w:pStyle w:val="Textonotapie"/>
        <w:rPr>
          <w:rFonts w:eastAsia="Times New Roman" w:cs="Times New Roman"/>
          <w:sz w:val="24"/>
          <w:szCs w:val="24"/>
        </w:rPr>
      </w:pPr>
      <w:r w:rsidRPr="1BF94E0B">
        <w:rPr>
          <w:rStyle w:val="Refdenotaalpie"/>
          <w:rFonts w:eastAsia="Times New Roman" w:cs="Times New Roman"/>
        </w:rPr>
        <w:footnoteRef/>
      </w:r>
      <w:r w:rsidRPr="1BF94E0B">
        <w:rPr>
          <w:rFonts w:eastAsia="Times New Roman" w:cs="Times New Roman"/>
        </w:rPr>
        <w:t xml:space="preserve"> </w:t>
      </w:r>
      <w:r w:rsidRPr="1BF94E0B">
        <w:rPr>
          <w:rFonts w:eastAsia="Times New Roman" w:cs="Times New Roman"/>
          <w:color w:val="0F1419"/>
        </w:rPr>
        <w:t>«Político preso» alude a alguien que se dedica profesionalmente a la política y está en la cárcel. Con «preso político» se alude a alguien que está preso por sus ideas políticas.</w:t>
      </w:r>
    </w:p>
  </w:footnote>
  <w:footnote w:id="3">
    <w:p w14:paraId="7869C0B6" w14:textId="0FE586AB" w:rsidR="1BF94E0B" w:rsidRDefault="1BF94E0B" w:rsidP="1BF94E0B">
      <w:pPr>
        <w:pStyle w:val="Textonotapie"/>
      </w:pPr>
      <w:r w:rsidRPr="1BF94E0B">
        <w:rPr>
          <w:rStyle w:val="Refdenotaalpie"/>
          <w:rFonts w:eastAsia="Times New Roman" w:cs="Times New Roman"/>
        </w:rPr>
        <w:footnoteRef/>
      </w:r>
      <w:r w:rsidRPr="1BF94E0B">
        <w:rPr>
          <w:rFonts w:eastAsia="Times New Roman" w:cs="Times New Roman"/>
        </w:rPr>
        <w:t xml:space="preserve"> Fue un hecho acontecido el 21 de marzo del año 2020 en la cárcel La Modelo en Bogotá, dónde un grupo de reclusos protestaron y se amotinaron pidiendo medidas de protección frente al covid-19. La respuesta del INPEC fue la represión y violencia total, que dejaron 24 víctimas mortales y más de 100 heridos. No hay esclarecimiento de los hechos, por lo que, el número total víctimas puede ser mayor.</w:t>
      </w:r>
    </w:p>
  </w:footnote>
  <w:footnote w:id="4">
    <w:p w14:paraId="5D9CDC0A" w14:textId="6C046234" w:rsidR="1BF94E0B" w:rsidRDefault="1BF94E0B" w:rsidP="1BF94E0B">
      <w:pPr>
        <w:pStyle w:val="Textonotapie"/>
        <w:rPr>
          <w:rFonts w:eastAsia="Times New Roman" w:cs="Times New Roman"/>
        </w:rPr>
      </w:pPr>
      <w:r w:rsidRPr="1BF94E0B">
        <w:rPr>
          <w:rStyle w:val="Refdenotaalpie"/>
          <w:rFonts w:eastAsia="Times New Roman" w:cs="Times New Roman"/>
        </w:rPr>
        <w:footnoteRef/>
      </w:r>
      <w:r w:rsidRPr="1BF94E0B">
        <w:rPr>
          <w:rFonts w:eastAsia="Times New Roman" w:cs="Times New Roman"/>
        </w:rPr>
        <w:t xml:space="preserve"> Estudiante de Sociología de la Universidad Nacional capturado por la División de Seguridad (DVS) de dicha institución. Su caso se vio involucrado en irregularidades, principalmente, porque la causa de su allanamiento fue por una dosis personal de mariguana, no siendo esta una causa serie para imputarle 9 años de prisión. Todo apunta a que Henry Correa, miembro del DVS, inculpo de manera ilegal a Juan Diego. Es incoherente que un grupo de vigilancia y observación de una institución pueda realizar </w:t>
      </w:r>
      <w:proofErr w:type="gramStart"/>
      <w:r w:rsidRPr="1BF94E0B">
        <w:rPr>
          <w:rFonts w:eastAsia="Times New Roman" w:cs="Times New Roman"/>
        </w:rPr>
        <w:t>éste</w:t>
      </w:r>
      <w:proofErr w:type="gramEnd"/>
      <w:r w:rsidRPr="1BF94E0B">
        <w:rPr>
          <w:rFonts w:eastAsia="Times New Roman" w:cs="Times New Roman"/>
        </w:rPr>
        <w:t xml:space="preserve"> tipo de hechos y reflejan una grave violación a los DD.HH., ya que, constituye un ejemplo claro de terrorismo y persecución del Estado sin un juicio legal ni garantías. </w:t>
      </w:r>
    </w:p>
  </w:footnote>
  <w:footnote w:id="5">
    <w:p w14:paraId="399EED19" w14:textId="5819BE83" w:rsidR="43FDA476" w:rsidRDefault="43FDA476" w:rsidP="43FDA476">
      <w:pPr>
        <w:pStyle w:val="Textonotapie"/>
      </w:pPr>
      <w:r w:rsidRPr="43FDA476">
        <w:rPr>
          <w:rStyle w:val="Refdenotaalpie"/>
          <w:rFonts w:eastAsia="Times New Roman" w:cs="Times New Roman"/>
        </w:rPr>
        <w:footnoteRef/>
      </w:r>
      <w:r w:rsidRPr="43FDA476">
        <w:rPr>
          <w:rFonts w:eastAsia="Times New Roman" w:cs="Times New Roman"/>
        </w:rPr>
        <w:t xml:space="preserve"> El plan tortuga es un tipo de represalia por parte del INPEC que consiste en dejar de último al preso político para todos los tipos de trámites, ya sean traslados o consultas con el médico, </w:t>
      </w:r>
      <w:proofErr w:type="spellStart"/>
      <w:r w:rsidRPr="43FDA476">
        <w:rPr>
          <w:rFonts w:eastAsia="Times New Roman" w:cs="Times New Roman"/>
        </w:rPr>
        <w:t>ésto</w:t>
      </w:r>
      <w:proofErr w:type="spellEnd"/>
      <w:r w:rsidRPr="43FDA476">
        <w:rPr>
          <w:rFonts w:eastAsia="Times New Roman" w:cs="Times New Roman"/>
        </w:rPr>
        <w:t xml:space="preserve"> último puede ser mortal. Se trata entonces, de la instrumentalización de la burocracia como medida de penitencia.</w:t>
      </w:r>
    </w:p>
  </w:footnote>
  <w:footnote w:id="6">
    <w:p w14:paraId="79224DD5" w14:textId="440771BE" w:rsidR="65DAF3F2" w:rsidRDefault="65DAF3F2" w:rsidP="65DAF3F2">
      <w:pPr>
        <w:pStyle w:val="Textonotapie"/>
      </w:pPr>
      <w:r w:rsidRPr="65DAF3F2">
        <w:rPr>
          <w:rStyle w:val="Refdenotaalpie"/>
        </w:rPr>
        <w:footnoteRef/>
      </w:r>
      <w:r>
        <w:t xml:space="preserve"> Comisión de la verdad, caso “Los obstáculos para la continuidad de los procesos de paz en Colombia” (2022), P22</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74753709"/>
      <w:docPartObj>
        <w:docPartGallery w:val="Page Numbers (Top of Page)"/>
        <w:docPartUnique/>
      </w:docPartObj>
    </w:sdtPr>
    <w:sdtContent>
      <w:p w14:paraId="2076E96B" w14:textId="04AFAFB0" w:rsidR="00B517CA" w:rsidRDefault="00B517CA">
        <w:pPr>
          <w:pStyle w:val="Encabezado"/>
          <w:jc w:val="right"/>
        </w:pPr>
        <w:r>
          <w:fldChar w:fldCharType="begin"/>
        </w:r>
        <w:r>
          <w:instrText>PAGE   \* MERGEFORMAT</w:instrText>
        </w:r>
        <w:r>
          <w:fldChar w:fldCharType="separate"/>
        </w:r>
        <w:r>
          <w:t>2</w:t>
        </w:r>
        <w:r>
          <w:fldChar w:fldCharType="end"/>
        </w:r>
      </w:p>
    </w:sdtContent>
  </w:sdt>
  <w:p w14:paraId="1CB3844D" w14:textId="060069A1" w:rsidR="1BF94E0B" w:rsidRPr="00B517CA" w:rsidRDefault="1BF94E0B" w:rsidP="1BF94E0B">
    <w:pPr>
      <w:pStyle w:val="Encabezado"/>
      <w:rPr>
        <w:lang w:val="es-CO"/>
      </w:rPr>
    </w:pPr>
  </w:p>
</w:hdr>
</file>

<file path=word/intelligence2.xml><?xml version="1.0" encoding="utf-8"?>
<int2:intelligence xmlns:int2="http://schemas.microsoft.com/office/intelligence/2020/intelligence" xmlns:oel="http://schemas.microsoft.com/office/2019/extlst">
  <int2:observations>
    <int2:textHash int2:hashCode="2HT/wt9qL7xmMn" int2:id="iHDPRRQT">
      <int2:state int2:value="Rejected" int2:type="AugLoop_Text_Critique"/>
    </int2:textHash>
    <int2:textHash int2:hashCode="FM71XlglMUZohT" int2:id="fucaa1KA">
      <int2:state int2:value="Rejected" int2:type="AugLoop_Text_Critique"/>
    </int2:textHash>
    <int2:textHash int2:hashCode="1UcGLVrck8M3Wj" int2:id="yny3Yrue">
      <int2:state int2:value="Rejected" int2:type="AugLoop_Text_Critique"/>
    </int2:textHash>
    <int2:textHash int2:hashCode="1jIXKXaxlTcGAG" int2:id="5JpC8aPX">
      <int2:state int2:value="Rejected" int2:type="AugLoop_Text_Critique"/>
    </int2:textHash>
    <int2:textHash int2:hashCode="9U08xp38rCWUX9" int2:id="7YPPnF89">
      <int2:state int2:value="Rejected" int2:type="AugLoop_Text_Critique"/>
    </int2:textHash>
    <int2:textHash int2:hashCode="7BCncnwmK6cmec" int2:id="DA3KTSNL">
      <int2:state int2:value="Rejected" int2:type="AugLoop_Text_Critique"/>
    </int2:textHash>
    <int2:textHash int2:hashCode="lTap4GyjZRnhNY" int2:id="DELoDR0K">
      <int2:state int2:value="Rejected" int2:type="AugLoop_Text_Critique"/>
    </int2:textHash>
    <int2:textHash int2:hashCode="dk1T/7+NDDjwpA" int2:id="HwM66Dxm">
      <int2:state int2:value="Rejected" int2:type="AugLoop_Text_Critique"/>
    </int2:textHash>
    <int2:textHash int2:hashCode="Ql/8FCLcTzJSi9" int2:id="KHdunE4F">
      <int2:state int2:value="Rejected" int2:type="AugLoop_Text_Critique"/>
    </int2:textHash>
    <int2:textHash int2:hashCode="xuxq6GO1ac/8Bj" int2:id="OviM726r">
      <int2:state int2:value="Rejected" int2:type="AugLoop_Text_Critique"/>
    </int2:textHash>
    <int2:textHash int2:hashCode="/2YrdVisBRKC3O" int2:id="RMi3Ka2g">
      <int2:state int2:value="Rejected" int2:type="AugLoop_Text_Critique"/>
    </int2:textHash>
    <int2:textHash int2:hashCode="hCFAB+3U9Q/cAu" int2:id="RYPZgBG8">
      <int2:state int2:value="Rejected" int2:type="AugLoop_Text_Critique"/>
    </int2:textHash>
    <int2:textHash int2:hashCode="DZP91PpPLyUoIT" int2:id="UK6rwpCu">
      <int2:state int2:value="Rejected" int2:type="AugLoop_Text_Critique"/>
    </int2:textHash>
    <int2:textHash int2:hashCode="OhuWfcf91xfxHj" int2:id="Y5VuLOFM">
      <int2:state int2:value="Rejected" int2:type="AugLoop_Text_Critique"/>
    </int2:textHash>
    <int2:textHash int2:hashCode="/C/Zn7dbOWm9zb" int2:id="ZgmORCfS">
      <int2:state int2:value="Rejected" int2:type="AugLoop_Text_Critique"/>
    </int2:textHash>
    <int2:textHash int2:hashCode="/3N684xvBI4MXW" int2:id="e6RuwA2G">
      <int2:state int2:value="Rejected" int2:type="AugLoop_Text_Critique"/>
    </int2:textHash>
    <int2:textHash int2:hashCode="slMOfXi43PYiqm" int2:id="fXIGDHEd">
      <int2:state int2:value="Rejected" int2:type="AugLoop_Text_Critique"/>
    </int2:textHash>
    <int2:textHash int2:hashCode="125cM/YQpGJ9qx" int2:id="gIF6pteG">
      <int2:state int2:value="Rejected" int2:type="AugLoop_Text_Critique"/>
    </int2:textHash>
    <int2:textHash int2:hashCode="K5Rt2ukN9Q9VM3" int2:id="joxzOO3b">
      <int2:state int2:value="Rejected" int2:type="AugLoop_Text_Critique"/>
    </int2:textHash>
    <int2:textHash int2:hashCode="ORg3PPVVnFS1LH" int2:id="m7L2jks1">
      <int2:state int2:value="Rejected" int2:type="AugLoop_Text_Critique"/>
    </int2:textHash>
    <int2:textHash int2:hashCode="aiufEBsasPFmMV" int2:id="n1IYnVaC">
      <int2:state int2:value="Rejected" int2:type="AugLoop_Text_Critique"/>
    </int2:textHash>
    <int2:textHash int2:hashCode="qbzmkiJisiA9J2" int2:id="q8odhkG3">
      <int2:state int2:value="Rejected" int2:type="AugLoop_Text_Critique"/>
    </int2:textHash>
    <int2:textHash int2:hashCode="ZO872jomCLS47A" int2:id="qSmZOceR">
      <int2:state int2:value="Rejected" int2:type="AugLoop_Text_Critique"/>
    </int2:textHash>
    <int2:textHash int2:hashCode="0XxxKfOtk1NEkg" int2:id="qxZVHHTd">
      <int2:state int2:value="Rejected" int2:type="AugLoop_Text_Critique"/>
    </int2:textHash>
    <int2:textHash int2:hashCode="9+Oeo/mBgsGnOK" int2:id="r2X7bn1x">
      <int2:state int2:value="Rejected" int2:type="AugLoop_Text_Critique"/>
    </int2:textHash>
    <int2:textHash int2:hashCode="a2H57MedOtv9ja" int2:id="sSU82Q9P">
      <int2:state int2:value="Rejected" int2:type="AugLoop_Text_Critique"/>
    </int2:textHash>
    <int2:bookmark int2:bookmarkName="_Int_RpSHHLGH" int2:invalidationBookmarkName="" int2:hashCode="/fo4eA6+3W7A6V" int2:id="3dqLonQL">
      <int2:state int2:value="Rejected" int2:type="AugLoop_Text_Critique"/>
    </int2:bookmark>
    <int2:bookmark int2:bookmarkName="_Int_moR5oAop" int2:invalidationBookmarkName="" int2:hashCode="2LbCUn5BTkg7kK" int2:id="pMFw54PM">
      <int2:state int2:value="Rejected" int2:type="AugLoop_Text_Critique"/>
    </int2:bookmark>
    <int2:bookmark int2:bookmarkName="_Int_FzVXwsUY" int2:invalidationBookmarkName="" int2:hashCode="vl033c4PDVRKzX" int2:id="TAwsBCXb">
      <int2:state int2:value="Rejected" int2:type="AugLoop_Text_Critique"/>
    </int2:bookmark>
    <int2:bookmark int2:bookmarkName="_Int_ikvJnU54" int2:invalidationBookmarkName="" int2:hashCode="QY9m6I2we/3ixU" int2:id="F09xUNrw">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254A10"/>
    <w:multiLevelType w:val="multilevel"/>
    <w:tmpl w:val="2ABCF6AA"/>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16910D36"/>
    <w:multiLevelType w:val="hybridMultilevel"/>
    <w:tmpl w:val="FFFFFFFF"/>
    <w:lvl w:ilvl="0" w:tplc="008E8434">
      <w:start w:val="1"/>
      <w:numFmt w:val="bullet"/>
      <w:lvlText w:val="Ø"/>
      <w:lvlJc w:val="left"/>
      <w:pPr>
        <w:ind w:left="720" w:hanging="360"/>
      </w:pPr>
      <w:rPr>
        <w:rFonts w:ascii="Wingdings" w:hAnsi="Wingdings" w:hint="default"/>
      </w:rPr>
    </w:lvl>
    <w:lvl w:ilvl="1" w:tplc="4642BC36">
      <w:start w:val="1"/>
      <w:numFmt w:val="bullet"/>
      <w:lvlText w:val="o"/>
      <w:lvlJc w:val="left"/>
      <w:pPr>
        <w:ind w:left="1440" w:hanging="360"/>
      </w:pPr>
      <w:rPr>
        <w:rFonts w:ascii="Courier New" w:hAnsi="Courier New" w:hint="default"/>
      </w:rPr>
    </w:lvl>
    <w:lvl w:ilvl="2" w:tplc="F53C8A3C">
      <w:start w:val="1"/>
      <w:numFmt w:val="bullet"/>
      <w:lvlText w:val=""/>
      <w:lvlJc w:val="left"/>
      <w:pPr>
        <w:ind w:left="2160" w:hanging="360"/>
      </w:pPr>
      <w:rPr>
        <w:rFonts w:ascii="Wingdings" w:hAnsi="Wingdings" w:hint="default"/>
      </w:rPr>
    </w:lvl>
    <w:lvl w:ilvl="3" w:tplc="8688ACD6">
      <w:start w:val="1"/>
      <w:numFmt w:val="bullet"/>
      <w:lvlText w:val=""/>
      <w:lvlJc w:val="left"/>
      <w:pPr>
        <w:ind w:left="2880" w:hanging="360"/>
      </w:pPr>
      <w:rPr>
        <w:rFonts w:ascii="Symbol" w:hAnsi="Symbol" w:hint="default"/>
      </w:rPr>
    </w:lvl>
    <w:lvl w:ilvl="4" w:tplc="0E122924">
      <w:start w:val="1"/>
      <w:numFmt w:val="bullet"/>
      <w:lvlText w:val="o"/>
      <w:lvlJc w:val="left"/>
      <w:pPr>
        <w:ind w:left="3600" w:hanging="360"/>
      </w:pPr>
      <w:rPr>
        <w:rFonts w:ascii="Courier New" w:hAnsi="Courier New" w:hint="default"/>
      </w:rPr>
    </w:lvl>
    <w:lvl w:ilvl="5" w:tplc="B7D04210">
      <w:start w:val="1"/>
      <w:numFmt w:val="bullet"/>
      <w:lvlText w:val=""/>
      <w:lvlJc w:val="left"/>
      <w:pPr>
        <w:ind w:left="4320" w:hanging="360"/>
      </w:pPr>
      <w:rPr>
        <w:rFonts w:ascii="Wingdings" w:hAnsi="Wingdings" w:hint="default"/>
      </w:rPr>
    </w:lvl>
    <w:lvl w:ilvl="6" w:tplc="E4180578">
      <w:start w:val="1"/>
      <w:numFmt w:val="bullet"/>
      <w:lvlText w:val=""/>
      <w:lvlJc w:val="left"/>
      <w:pPr>
        <w:ind w:left="5040" w:hanging="360"/>
      </w:pPr>
      <w:rPr>
        <w:rFonts w:ascii="Symbol" w:hAnsi="Symbol" w:hint="default"/>
      </w:rPr>
    </w:lvl>
    <w:lvl w:ilvl="7" w:tplc="3162C94E">
      <w:start w:val="1"/>
      <w:numFmt w:val="bullet"/>
      <w:lvlText w:val="o"/>
      <w:lvlJc w:val="left"/>
      <w:pPr>
        <w:ind w:left="5760" w:hanging="360"/>
      </w:pPr>
      <w:rPr>
        <w:rFonts w:ascii="Courier New" w:hAnsi="Courier New" w:hint="default"/>
      </w:rPr>
    </w:lvl>
    <w:lvl w:ilvl="8" w:tplc="62D4FBB8">
      <w:start w:val="1"/>
      <w:numFmt w:val="bullet"/>
      <w:lvlText w:val=""/>
      <w:lvlJc w:val="left"/>
      <w:pPr>
        <w:ind w:left="6480" w:hanging="360"/>
      </w:pPr>
      <w:rPr>
        <w:rFonts w:ascii="Wingdings" w:hAnsi="Wingdings" w:hint="default"/>
      </w:rPr>
    </w:lvl>
  </w:abstractNum>
  <w:abstractNum w:abstractNumId="2" w15:restartNumberingAfterBreak="0">
    <w:nsid w:val="16AF686D"/>
    <w:multiLevelType w:val="multilevel"/>
    <w:tmpl w:val="AD82E9EA"/>
    <w:lvl w:ilvl="0">
      <w:start w:val="1"/>
      <w:numFmt w:val="decimal"/>
      <w:pStyle w:val="Ttulo1"/>
      <w:lvlText w:val="%1."/>
      <w:lvlJc w:val="left"/>
      <w:pPr>
        <w:ind w:left="360" w:hanging="360"/>
      </w:pPr>
      <w:rPr>
        <w:rFonts w:ascii="Times New Roman" w:hAnsi="Times New Roman" w:hint="default"/>
        <w:b/>
        <w:i w:val="0"/>
        <w:sz w:val="24"/>
      </w:rPr>
    </w:lvl>
    <w:lvl w:ilvl="1">
      <w:start w:val="1"/>
      <w:numFmt w:val="decimal"/>
      <w:pStyle w:val="Ttulo2"/>
      <w:lvlText w:val="%2.1"/>
      <w:lvlJc w:val="left"/>
      <w:pPr>
        <w:ind w:left="720" w:hanging="360"/>
      </w:pPr>
      <w:rPr>
        <w:rFonts w:ascii="Times New Roman" w:hAnsi="Times New Roman" w:hint="default"/>
        <w:b/>
        <w:i w:val="0"/>
        <w:sz w:val="24"/>
      </w:rPr>
    </w:lvl>
    <w:lvl w:ilvl="2">
      <w:start w:val="1"/>
      <w:numFmt w:val="decimal"/>
      <w:pStyle w:val="Ttulo3"/>
      <w:lvlText w:val="%1.%2.%3"/>
      <w:lvlJc w:val="left"/>
      <w:pPr>
        <w:ind w:left="1080" w:hanging="360"/>
      </w:pPr>
      <w:rPr>
        <w:rFonts w:ascii="Times New Roman" w:hAnsi="Times New Roman" w:hint="default"/>
        <w:b/>
        <w:i w:val="0"/>
        <w:sz w:val="24"/>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2D803DBA"/>
    <w:multiLevelType w:val="multilevel"/>
    <w:tmpl w:val="A7AAB67A"/>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4" w15:restartNumberingAfterBreak="0">
    <w:nsid w:val="3933594E"/>
    <w:multiLevelType w:val="hybridMultilevel"/>
    <w:tmpl w:val="FFFFFFFF"/>
    <w:lvl w:ilvl="0" w:tplc="3222AB5E">
      <w:start w:val="1"/>
      <w:numFmt w:val="bullet"/>
      <w:lvlText w:val="Ø"/>
      <w:lvlJc w:val="left"/>
      <w:pPr>
        <w:ind w:left="720" w:hanging="360"/>
      </w:pPr>
      <w:rPr>
        <w:rFonts w:ascii="Wingdings" w:hAnsi="Wingdings" w:hint="default"/>
      </w:rPr>
    </w:lvl>
    <w:lvl w:ilvl="1" w:tplc="D4F20800">
      <w:start w:val="1"/>
      <w:numFmt w:val="bullet"/>
      <w:lvlText w:val="o"/>
      <w:lvlJc w:val="left"/>
      <w:pPr>
        <w:ind w:left="1440" w:hanging="360"/>
      </w:pPr>
      <w:rPr>
        <w:rFonts w:ascii="Courier New" w:hAnsi="Courier New" w:hint="default"/>
      </w:rPr>
    </w:lvl>
    <w:lvl w:ilvl="2" w:tplc="45DA30C4">
      <w:start w:val="1"/>
      <w:numFmt w:val="bullet"/>
      <w:lvlText w:val=""/>
      <w:lvlJc w:val="left"/>
      <w:pPr>
        <w:ind w:left="2160" w:hanging="360"/>
      </w:pPr>
      <w:rPr>
        <w:rFonts w:ascii="Wingdings" w:hAnsi="Wingdings" w:hint="default"/>
      </w:rPr>
    </w:lvl>
    <w:lvl w:ilvl="3" w:tplc="592EBFC8">
      <w:start w:val="1"/>
      <w:numFmt w:val="bullet"/>
      <w:lvlText w:val=""/>
      <w:lvlJc w:val="left"/>
      <w:pPr>
        <w:ind w:left="2880" w:hanging="360"/>
      </w:pPr>
      <w:rPr>
        <w:rFonts w:ascii="Symbol" w:hAnsi="Symbol" w:hint="default"/>
      </w:rPr>
    </w:lvl>
    <w:lvl w:ilvl="4" w:tplc="E0A010C4">
      <w:start w:val="1"/>
      <w:numFmt w:val="bullet"/>
      <w:lvlText w:val="o"/>
      <w:lvlJc w:val="left"/>
      <w:pPr>
        <w:ind w:left="3600" w:hanging="360"/>
      </w:pPr>
      <w:rPr>
        <w:rFonts w:ascii="Courier New" w:hAnsi="Courier New" w:hint="default"/>
      </w:rPr>
    </w:lvl>
    <w:lvl w:ilvl="5" w:tplc="B5BEB36E">
      <w:start w:val="1"/>
      <w:numFmt w:val="bullet"/>
      <w:lvlText w:val=""/>
      <w:lvlJc w:val="left"/>
      <w:pPr>
        <w:ind w:left="4320" w:hanging="360"/>
      </w:pPr>
      <w:rPr>
        <w:rFonts w:ascii="Wingdings" w:hAnsi="Wingdings" w:hint="default"/>
      </w:rPr>
    </w:lvl>
    <w:lvl w:ilvl="6" w:tplc="1908AE48">
      <w:start w:val="1"/>
      <w:numFmt w:val="bullet"/>
      <w:lvlText w:val=""/>
      <w:lvlJc w:val="left"/>
      <w:pPr>
        <w:ind w:left="5040" w:hanging="360"/>
      </w:pPr>
      <w:rPr>
        <w:rFonts w:ascii="Symbol" w:hAnsi="Symbol" w:hint="default"/>
      </w:rPr>
    </w:lvl>
    <w:lvl w:ilvl="7" w:tplc="8E8299FC">
      <w:start w:val="1"/>
      <w:numFmt w:val="bullet"/>
      <w:lvlText w:val="o"/>
      <w:lvlJc w:val="left"/>
      <w:pPr>
        <w:ind w:left="5760" w:hanging="360"/>
      </w:pPr>
      <w:rPr>
        <w:rFonts w:ascii="Courier New" w:hAnsi="Courier New" w:hint="default"/>
      </w:rPr>
    </w:lvl>
    <w:lvl w:ilvl="8" w:tplc="FAD67B8C">
      <w:start w:val="1"/>
      <w:numFmt w:val="bullet"/>
      <w:lvlText w:val=""/>
      <w:lvlJc w:val="left"/>
      <w:pPr>
        <w:ind w:left="6480" w:hanging="360"/>
      </w:pPr>
      <w:rPr>
        <w:rFonts w:ascii="Wingdings" w:hAnsi="Wingdings" w:hint="default"/>
      </w:rPr>
    </w:lvl>
  </w:abstractNum>
  <w:abstractNum w:abstractNumId="5" w15:restartNumberingAfterBreak="0">
    <w:nsid w:val="3FF31B09"/>
    <w:multiLevelType w:val="hybridMultilevel"/>
    <w:tmpl w:val="DBD890F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41051475"/>
    <w:multiLevelType w:val="hybridMultilevel"/>
    <w:tmpl w:val="645CAB8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4ADF046B"/>
    <w:multiLevelType w:val="hybridMultilevel"/>
    <w:tmpl w:val="130AB4A6"/>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15:restartNumberingAfterBreak="0">
    <w:nsid w:val="51CB4415"/>
    <w:multiLevelType w:val="hybridMultilevel"/>
    <w:tmpl w:val="FFFFFFFF"/>
    <w:lvl w:ilvl="0" w:tplc="FFFFFFFF">
      <w:start w:val="1"/>
      <w:numFmt w:val="bullet"/>
      <w:lvlText w:val="Ø"/>
      <w:lvlJc w:val="left"/>
      <w:pPr>
        <w:ind w:left="720" w:hanging="360"/>
      </w:pPr>
      <w:rPr>
        <w:rFonts w:ascii="Wingdings" w:hAnsi="Wingdings" w:hint="default"/>
      </w:rPr>
    </w:lvl>
    <w:lvl w:ilvl="1" w:tplc="F4BC94B0">
      <w:start w:val="1"/>
      <w:numFmt w:val="bullet"/>
      <w:lvlText w:val="o"/>
      <w:lvlJc w:val="left"/>
      <w:pPr>
        <w:ind w:left="1440" w:hanging="360"/>
      </w:pPr>
      <w:rPr>
        <w:rFonts w:ascii="Courier New" w:hAnsi="Courier New" w:hint="default"/>
      </w:rPr>
    </w:lvl>
    <w:lvl w:ilvl="2" w:tplc="AFE09DF2">
      <w:start w:val="1"/>
      <w:numFmt w:val="bullet"/>
      <w:lvlText w:val=""/>
      <w:lvlJc w:val="left"/>
      <w:pPr>
        <w:ind w:left="2160" w:hanging="360"/>
      </w:pPr>
      <w:rPr>
        <w:rFonts w:ascii="Wingdings" w:hAnsi="Wingdings" w:hint="default"/>
      </w:rPr>
    </w:lvl>
    <w:lvl w:ilvl="3" w:tplc="C308A7BC">
      <w:start w:val="1"/>
      <w:numFmt w:val="bullet"/>
      <w:lvlText w:val=""/>
      <w:lvlJc w:val="left"/>
      <w:pPr>
        <w:ind w:left="2880" w:hanging="360"/>
      </w:pPr>
      <w:rPr>
        <w:rFonts w:ascii="Symbol" w:hAnsi="Symbol" w:hint="default"/>
      </w:rPr>
    </w:lvl>
    <w:lvl w:ilvl="4" w:tplc="7E76DD2E">
      <w:start w:val="1"/>
      <w:numFmt w:val="bullet"/>
      <w:lvlText w:val="o"/>
      <w:lvlJc w:val="left"/>
      <w:pPr>
        <w:ind w:left="3600" w:hanging="360"/>
      </w:pPr>
      <w:rPr>
        <w:rFonts w:ascii="Courier New" w:hAnsi="Courier New" w:hint="default"/>
      </w:rPr>
    </w:lvl>
    <w:lvl w:ilvl="5" w:tplc="E0C8EB2C">
      <w:start w:val="1"/>
      <w:numFmt w:val="bullet"/>
      <w:lvlText w:val=""/>
      <w:lvlJc w:val="left"/>
      <w:pPr>
        <w:ind w:left="4320" w:hanging="360"/>
      </w:pPr>
      <w:rPr>
        <w:rFonts w:ascii="Wingdings" w:hAnsi="Wingdings" w:hint="default"/>
      </w:rPr>
    </w:lvl>
    <w:lvl w:ilvl="6" w:tplc="7ACEB8BA">
      <w:start w:val="1"/>
      <w:numFmt w:val="bullet"/>
      <w:lvlText w:val=""/>
      <w:lvlJc w:val="left"/>
      <w:pPr>
        <w:ind w:left="5040" w:hanging="360"/>
      </w:pPr>
      <w:rPr>
        <w:rFonts w:ascii="Symbol" w:hAnsi="Symbol" w:hint="default"/>
      </w:rPr>
    </w:lvl>
    <w:lvl w:ilvl="7" w:tplc="3FE6A90E">
      <w:start w:val="1"/>
      <w:numFmt w:val="bullet"/>
      <w:lvlText w:val="o"/>
      <w:lvlJc w:val="left"/>
      <w:pPr>
        <w:ind w:left="5760" w:hanging="360"/>
      </w:pPr>
      <w:rPr>
        <w:rFonts w:ascii="Courier New" w:hAnsi="Courier New" w:hint="default"/>
      </w:rPr>
    </w:lvl>
    <w:lvl w:ilvl="8" w:tplc="2E0838FA">
      <w:start w:val="1"/>
      <w:numFmt w:val="bullet"/>
      <w:lvlText w:val=""/>
      <w:lvlJc w:val="left"/>
      <w:pPr>
        <w:ind w:left="6480" w:hanging="360"/>
      </w:pPr>
      <w:rPr>
        <w:rFonts w:ascii="Wingdings" w:hAnsi="Wingdings" w:hint="default"/>
      </w:rPr>
    </w:lvl>
  </w:abstractNum>
  <w:abstractNum w:abstractNumId="9" w15:restartNumberingAfterBreak="0">
    <w:nsid w:val="529E3DE7"/>
    <w:multiLevelType w:val="hybridMultilevel"/>
    <w:tmpl w:val="15DE329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5774548E"/>
    <w:multiLevelType w:val="hybridMultilevel"/>
    <w:tmpl w:val="FFFFFFFF"/>
    <w:lvl w:ilvl="0" w:tplc="972E4A74">
      <w:start w:val="1"/>
      <w:numFmt w:val="bullet"/>
      <w:lvlText w:val="Ø"/>
      <w:lvlJc w:val="left"/>
      <w:pPr>
        <w:ind w:left="720" w:hanging="360"/>
      </w:pPr>
      <w:rPr>
        <w:rFonts w:ascii="Wingdings" w:hAnsi="Wingdings" w:hint="default"/>
      </w:rPr>
    </w:lvl>
    <w:lvl w:ilvl="1" w:tplc="A9E6679E">
      <w:start w:val="1"/>
      <w:numFmt w:val="bullet"/>
      <w:lvlText w:val="o"/>
      <w:lvlJc w:val="left"/>
      <w:pPr>
        <w:ind w:left="1440" w:hanging="360"/>
      </w:pPr>
      <w:rPr>
        <w:rFonts w:ascii="Courier New" w:hAnsi="Courier New" w:hint="default"/>
      </w:rPr>
    </w:lvl>
    <w:lvl w:ilvl="2" w:tplc="886E5C14">
      <w:start w:val="1"/>
      <w:numFmt w:val="bullet"/>
      <w:lvlText w:val=""/>
      <w:lvlJc w:val="left"/>
      <w:pPr>
        <w:ind w:left="2160" w:hanging="360"/>
      </w:pPr>
      <w:rPr>
        <w:rFonts w:ascii="Wingdings" w:hAnsi="Wingdings" w:hint="default"/>
      </w:rPr>
    </w:lvl>
    <w:lvl w:ilvl="3" w:tplc="01125C9E">
      <w:start w:val="1"/>
      <w:numFmt w:val="bullet"/>
      <w:lvlText w:val=""/>
      <w:lvlJc w:val="left"/>
      <w:pPr>
        <w:ind w:left="2880" w:hanging="360"/>
      </w:pPr>
      <w:rPr>
        <w:rFonts w:ascii="Symbol" w:hAnsi="Symbol" w:hint="default"/>
      </w:rPr>
    </w:lvl>
    <w:lvl w:ilvl="4" w:tplc="8B34E8E6">
      <w:start w:val="1"/>
      <w:numFmt w:val="bullet"/>
      <w:lvlText w:val="o"/>
      <w:lvlJc w:val="left"/>
      <w:pPr>
        <w:ind w:left="3600" w:hanging="360"/>
      </w:pPr>
      <w:rPr>
        <w:rFonts w:ascii="Courier New" w:hAnsi="Courier New" w:hint="default"/>
      </w:rPr>
    </w:lvl>
    <w:lvl w:ilvl="5" w:tplc="4B52D874">
      <w:start w:val="1"/>
      <w:numFmt w:val="bullet"/>
      <w:lvlText w:val=""/>
      <w:lvlJc w:val="left"/>
      <w:pPr>
        <w:ind w:left="4320" w:hanging="360"/>
      </w:pPr>
      <w:rPr>
        <w:rFonts w:ascii="Wingdings" w:hAnsi="Wingdings" w:hint="default"/>
      </w:rPr>
    </w:lvl>
    <w:lvl w:ilvl="6" w:tplc="8CD65220">
      <w:start w:val="1"/>
      <w:numFmt w:val="bullet"/>
      <w:lvlText w:val=""/>
      <w:lvlJc w:val="left"/>
      <w:pPr>
        <w:ind w:left="5040" w:hanging="360"/>
      </w:pPr>
      <w:rPr>
        <w:rFonts w:ascii="Symbol" w:hAnsi="Symbol" w:hint="default"/>
      </w:rPr>
    </w:lvl>
    <w:lvl w:ilvl="7" w:tplc="2D6AA118">
      <w:start w:val="1"/>
      <w:numFmt w:val="bullet"/>
      <w:lvlText w:val="o"/>
      <w:lvlJc w:val="left"/>
      <w:pPr>
        <w:ind w:left="5760" w:hanging="360"/>
      </w:pPr>
      <w:rPr>
        <w:rFonts w:ascii="Courier New" w:hAnsi="Courier New" w:hint="default"/>
      </w:rPr>
    </w:lvl>
    <w:lvl w:ilvl="8" w:tplc="B1663D8E">
      <w:start w:val="1"/>
      <w:numFmt w:val="bullet"/>
      <w:lvlText w:val=""/>
      <w:lvlJc w:val="left"/>
      <w:pPr>
        <w:ind w:left="6480" w:hanging="360"/>
      </w:pPr>
      <w:rPr>
        <w:rFonts w:ascii="Wingdings" w:hAnsi="Wingdings" w:hint="default"/>
      </w:rPr>
    </w:lvl>
  </w:abstractNum>
  <w:abstractNum w:abstractNumId="11" w15:restartNumberingAfterBreak="0">
    <w:nsid w:val="5E871968"/>
    <w:multiLevelType w:val="hybridMultilevel"/>
    <w:tmpl w:val="A5680CA8"/>
    <w:lvl w:ilvl="0" w:tplc="240A0001">
      <w:start w:val="1"/>
      <w:numFmt w:val="bullet"/>
      <w:lvlText w:val=""/>
      <w:lvlJc w:val="left"/>
      <w:pPr>
        <w:ind w:left="1068" w:hanging="360"/>
      </w:pPr>
      <w:rPr>
        <w:rFonts w:ascii="Symbol" w:hAnsi="Symbol" w:hint="default"/>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12" w15:restartNumberingAfterBreak="0">
    <w:nsid w:val="636B3D9C"/>
    <w:multiLevelType w:val="hybridMultilevel"/>
    <w:tmpl w:val="FFFFFFFF"/>
    <w:lvl w:ilvl="0" w:tplc="13422C12">
      <w:start w:val="1"/>
      <w:numFmt w:val="bullet"/>
      <w:lvlText w:val="Ø"/>
      <w:lvlJc w:val="left"/>
      <w:pPr>
        <w:ind w:left="720" w:hanging="360"/>
      </w:pPr>
      <w:rPr>
        <w:rFonts w:ascii="Wingdings" w:hAnsi="Wingdings" w:hint="default"/>
      </w:rPr>
    </w:lvl>
    <w:lvl w:ilvl="1" w:tplc="11BA81AE">
      <w:start w:val="1"/>
      <w:numFmt w:val="bullet"/>
      <w:lvlText w:val="o"/>
      <w:lvlJc w:val="left"/>
      <w:pPr>
        <w:ind w:left="1440" w:hanging="360"/>
      </w:pPr>
      <w:rPr>
        <w:rFonts w:ascii="Courier New" w:hAnsi="Courier New" w:hint="default"/>
      </w:rPr>
    </w:lvl>
    <w:lvl w:ilvl="2" w:tplc="7138EC86">
      <w:start w:val="1"/>
      <w:numFmt w:val="bullet"/>
      <w:lvlText w:val=""/>
      <w:lvlJc w:val="left"/>
      <w:pPr>
        <w:ind w:left="2160" w:hanging="360"/>
      </w:pPr>
      <w:rPr>
        <w:rFonts w:ascii="Wingdings" w:hAnsi="Wingdings" w:hint="default"/>
      </w:rPr>
    </w:lvl>
    <w:lvl w:ilvl="3" w:tplc="773A5876">
      <w:start w:val="1"/>
      <w:numFmt w:val="bullet"/>
      <w:lvlText w:val=""/>
      <w:lvlJc w:val="left"/>
      <w:pPr>
        <w:ind w:left="2880" w:hanging="360"/>
      </w:pPr>
      <w:rPr>
        <w:rFonts w:ascii="Symbol" w:hAnsi="Symbol" w:hint="default"/>
      </w:rPr>
    </w:lvl>
    <w:lvl w:ilvl="4" w:tplc="34843E42">
      <w:start w:val="1"/>
      <w:numFmt w:val="bullet"/>
      <w:lvlText w:val="o"/>
      <w:lvlJc w:val="left"/>
      <w:pPr>
        <w:ind w:left="3600" w:hanging="360"/>
      </w:pPr>
      <w:rPr>
        <w:rFonts w:ascii="Courier New" w:hAnsi="Courier New" w:hint="default"/>
      </w:rPr>
    </w:lvl>
    <w:lvl w:ilvl="5" w:tplc="F912DD4C">
      <w:start w:val="1"/>
      <w:numFmt w:val="bullet"/>
      <w:lvlText w:val=""/>
      <w:lvlJc w:val="left"/>
      <w:pPr>
        <w:ind w:left="4320" w:hanging="360"/>
      </w:pPr>
      <w:rPr>
        <w:rFonts w:ascii="Wingdings" w:hAnsi="Wingdings" w:hint="default"/>
      </w:rPr>
    </w:lvl>
    <w:lvl w:ilvl="6" w:tplc="6D106D7A">
      <w:start w:val="1"/>
      <w:numFmt w:val="bullet"/>
      <w:lvlText w:val=""/>
      <w:lvlJc w:val="left"/>
      <w:pPr>
        <w:ind w:left="5040" w:hanging="360"/>
      </w:pPr>
      <w:rPr>
        <w:rFonts w:ascii="Symbol" w:hAnsi="Symbol" w:hint="default"/>
      </w:rPr>
    </w:lvl>
    <w:lvl w:ilvl="7" w:tplc="72AE1B2C">
      <w:start w:val="1"/>
      <w:numFmt w:val="bullet"/>
      <w:lvlText w:val="o"/>
      <w:lvlJc w:val="left"/>
      <w:pPr>
        <w:ind w:left="5760" w:hanging="360"/>
      </w:pPr>
      <w:rPr>
        <w:rFonts w:ascii="Courier New" w:hAnsi="Courier New" w:hint="default"/>
      </w:rPr>
    </w:lvl>
    <w:lvl w:ilvl="8" w:tplc="C74AE720">
      <w:start w:val="1"/>
      <w:numFmt w:val="bullet"/>
      <w:lvlText w:val=""/>
      <w:lvlJc w:val="left"/>
      <w:pPr>
        <w:ind w:left="6480" w:hanging="360"/>
      </w:pPr>
      <w:rPr>
        <w:rFonts w:ascii="Wingdings" w:hAnsi="Wingdings" w:hint="default"/>
      </w:rPr>
    </w:lvl>
  </w:abstractNum>
  <w:abstractNum w:abstractNumId="13" w15:restartNumberingAfterBreak="0">
    <w:nsid w:val="63EB6828"/>
    <w:multiLevelType w:val="hybridMultilevel"/>
    <w:tmpl w:val="FFFFFFFF"/>
    <w:lvl w:ilvl="0" w:tplc="2ED4FFCA">
      <w:start w:val="1"/>
      <w:numFmt w:val="bullet"/>
      <w:lvlText w:val="Ø"/>
      <w:lvlJc w:val="left"/>
      <w:pPr>
        <w:ind w:left="720" w:hanging="360"/>
      </w:pPr>
      <w:rPr>
        <w:rFonts w:ascii="Wingdings" w:hAnsi="Wingdings" w:hint="default"/>
      </w:rPr>
    </w:lvl>
    <w:lvl w:ilvl="1" w:tplc="973C3EBE">
      <w:start w:val="1"/>
      <w:numFmt w:val="bullet"/>
      <w:lvlText w:val="o"/>
      <w:lvlJc w:val="left"/>
      <w:pPr>
        <w:ind w:left="1440" w:hanging="360"/>
      </w:pPr>
      <w:rPr>
        <w:rFonts w:ascii="Courier New" w:hAnsi="Courier New" w:hint="default"/>
      </w:rPr>
    </w:lvl>
    <w:lvl w:ilvl="2" w:tplc="6922A8F6">
      <w:start w:val="1"/>
      <w:numFmt w:val="bullet"/>
      <w:lvlText w:val=""/>
      <w:lvlJc w:val="left"/>
      <w:pPr>
        <w:ind w:left="2160" w:hanging="360"/>
      </w:pPr>
      <w:rPr>
        <w:rFonts w:ascii="Wingdings" w:hAnsi="Wingdings" w:hint="default"/>
      </w:rPr>
    </w:lvl>
    <w:lvl w:ilvl="3" w:tplc="81C02344">
      <w:start w:val="1"/>
      <w:numFmt w:val="bullet"/>
      <w:lvlText w:val=""/>
      <w:lvlJc w:val="left"/>
      <w:pPr>
        <w:ind w:left="2880" w:hanging="360"/>
      </w:pPr>
      <w:rPr>
        <w:rFonts w:ascii="Symbol" w:hAnsi="Symbol" w:hint="default"/>
      </w:rPr>
    </w:lvl>
    <w:lvl w:ilvl="4" w:tplc="5DB8D0D2">
      <w:start w:val="1"/>
      <w:numFmt w:val="bullet"/>
      <w:lvlText w:val="o"/>
      <w:lvlJc w:val="left"/>
      <w:pPr>
        <w:ind w:left="3600" w:hanging="360"/>
      </w:pPr>
      <w:rPr>
        <w:rFonts w:ascii="Courier New" w:hAnsi="Courier New" w:hint="default"/>
      </w:rPr>
    </w:lvl>
    <w:lvl w:ilvl="5" w:tplc="9AE263F0">
      <w:start w:val="1"/>
      <w:numFmt w:val="bullet"/>
      <w:lvlText w:val=""/>
      <w:lvlJc w:val="left"/>
      <w:pPr>
        <w:ind w:left="4320" w:hanging="360"/>
      </w:pPr>
      <w:rPr>
        <w:rFonts w:ascii="Wingdings" w:hAnsi="Wingdings" w:hint="default"/>
      </w:rPr>
    </w:lvl>
    <w:lvl w:ilvl="6" w:tplc="50121644">
      <w:start w:val="1"/>
      <w:numFmt w:val="bullet"/>
      <w:lvlText w:val=""/>
      <w:lvlJc w:val="left"/>
      <w:pPr>
        <w:ind w:left="5040" w:hanging="360"/>
      </w:pPr>
      <w:rPr>
        <w:rFonts w:ascii="Symbol" w:hAnsi="Symbol" w:hint="default"/>
      </w:rPr>
    </w:lvl>
    <w:lvl w:ilvl="7" w:tplc="7F2AF490">
      <w:start w:val="1"/>
      <w:numFmt w:val="bullet"/>
      <w:lvlText w:val="o"/>
      <w:lvlJc w:val="left"/>
      <w:pPr>
        <w:ind w:left="5760" w:hanging="360"/>
      </w:pPr>
      <w:rPr>
        <w:rFonts w:ascii="Courier New" w:hAnsi="Courier New" w:hint="default"/>
      </w:rPr>
    </w:lvl>
    <w:lvl w:ilvl="8" w:tplc="021EB994">
      <w:start w:val="1"/>
      <w:numFmt w:val="bullet"/>
      <w:lvlText w:val=""/>
      <w:lvlJc w:val="left"/>
      <w:pPr>
        <w:ind w:left="6480" w:hanging="360"/>
      </w:pPr>
      <w:rPr>
        <w:rFonts w:ascii="Wingdings" w:hAnsi="Wingdings" w:hint="default"/>
      </w:rPr>
    </w:lvl>
  </w:abstractNum>
  <w:abstractNum w:abstractNumId="14" w15:restartNumberingAfterBreak="0">
    <w:nsid w:val="75325E86"/>
    <w:multiLevelType w:val="hybridMultilevel"/>
    <w:tmpl w:val="1C045004"/>
    <w:lvl w:ilvl="0" w:tplc="240A0001">
      <w:start w:val="1"/>
      <w:numFmt w:val="bullet"/>
      <w:lvlText w:val=""/>
      <w:lvlJc w:val="left"/>
      <w:pPr>
        <w:ind w:left="1428" w:hanging="360"/>
      </w:pPr>
      <w:rPr>
        <w:rFonts w:ascii="Symbol" w:hAnsi="Symbol" w:hint="default"/>
      </w:rPr>
    </w:lvl>
    <w:lvl w:ilvl="1" w:tplc="240A0003" w:tentative="1">
      <w:start w:val="1"/>
      <w:numFmt w:val="bullet"/>
      <w:lvlText w:val="o"/>
      <w:lvlJc w:val="left"/>
      <w:pPr>
        <w:ind w:left="2148" w:hanging="360"/>
      </w:pPr>
      <w:rPr>
        <w:rFonts w:ascii="Courier New" w:hAnsi="Courier New" w:cs="Courier New" w:hint="default"/>
      </w:rPr>
    </w:lvl>
    <w:lvl w:ilvl="2" w:tplc="240A0005" w:tentative="1">
      <w:start w:val="1"/>
      <w:numFmt w:val="bullet"/>
      <w:lvlText w:val=""/>
      <w:lvlJc w:val="left"/>
      <w:pPr>
        <w:ind w:left="2868" w:hanging="360"/>
      </w:pPr>
      <w:rPr>
        <w:rFonts w:ascii="Wingdings" w:hAnsi="Wingdings" w:hint="default"/>
      </w:rPr>
    </w:lvl>
    <w:lvl w:ilvl="3" w:tplc="240A0001" w:tentative="1">
      <w:start w:val="1"/>
      <w:numFmt w:val="bullet"/>
      <w:lvlText w:val=""/>
      <w:lvlJc w:val="left"/>
      <w:pPr>
        <w:ind w:left="3588" w:hanging="360"/>
      </w:pPr>
      <w:rPr>
        <w:rFonts w:ascii="Symbol" w:hAnsi="Symbol" w:hint="default"/>
      </w:rPr>
    </w:lvl>
    <w:lvl w:ilvl="4" w:tplc="240A0003" w:tentative="1">
      <w:start w:val="1"/>
      <w:numFmt w:val="bullet"/>
      <w:lvlText w:val="o"/>
      <w:lvlJc w:val="left"/>
      <w:pPr>
        <w:ind w:left="4308" w:hanging="360"/>
      </w:pPr>
      <w:rPr>
        <w:rFonts w:ascii="Courier New" w:hAnsi="Courier New" w:cs="Courier New" w:hint="default"/>
      </w:rPr>
    </w:lvl>
    <w:lvl w:ilvl="5" w:tplc="240A0005" w:tentative="1">
      <w:start w:val="1"/>
      <w:numFmt w:val="bullet"/>
      <w:lvlText w:val=""/>
      <w:lvlJc w:val="left"/>
      <w:pPr>
        <w:ind w:left="5028" w:hanging="360"/>
      </w:pPr>
      <w:rPr>
        <w:rFonts w:ascii="Wingdings" w:hAnsi="Wingdings" w:hint="default"/>
      </w:rPr>
    </w:lvl>
    <w:lvl w:ilvl="6" w:tplc="240A0001" w:tentative="1">
      <w:start w:val="1"/>
      <w:numFmt w:val="bullet"/>
      <w:lvlText w:val=""/>
      <w:lvlJc w:val="left"/>
      <w:pPr>
        <w:ind w:left="5748" w:hanging="360"/>
      </w:pPr>
      <w:rPr>
        <w:rFonts w:ascii="Symbol" w:hAnsi="Symbol" w:hint="default"/>
      </w:rPr>
    </w:lvl>
    <w:lvl w:ilvl="7" w:tplc="240A0003" w:tentative="1">
      <w:start w:val="1"/>
      <w:numFmt w:val="bullet"/>
      <w:lvlText w:val="o"/>
      <w:lvlJc w:val="left"/>
      <w:pPr>
        <w:ind w:left="6468" w:hanging="360"/>
      </w:pPr>
      <w:rPr>
        <w:rFonts w:ascii="Courier New" w:hAnsi="Courier New" w:cs="Courier New" w:hint="default"/>
      </w:rPr>
    </w:lvl>
    <w:lvl w:ilvl="8" w:tplc="240A0005" w:tentative="1">
      <w:start w:val="1"/>
      <w:numFmt w:val="bullet"/>
      <w:lvlText w:val=""/>
      <w:lvlJc w:val="left"/>
      <w:pPr>
        <w:ind w:left="7188" w:hanging="360"/>
      </w:pPr>
      <w:rPr>
        <w:rFonts w:ascii="Wingdings" w:hAnsi="Wingdings" w:hint="default"/>
      </w:rPr>
    </w:lvl>
  </w:abstractNum>
  <w:num w:numId="1" w16cid:durableId="2135785196">
    <w:abstractNumId w:val="13"/>
  </w:num>
  <w:num w:numId="2" w16cid:durableId="1950894425">
    <w:abstractNumId w:val="4"/>
  </w:num>
  <w:num w:numId="3" w16cid:durableId="488062766">
    <w:abstractNumId w:val="1"/>
  </w:num>
  <w:num w:numId="4" w16cid:durableId="1802503038">
    <w:abstractNumId w:val="10"/>
  </w:num>
  <w:num w:numId="5" w16cid:durableId="267741157">
    <w:abstractNumId w:val="12"/>
  </w:num>
  <w:num w:numId="6" w16cid:durableId="1812283104">
    <w:abstractNumId w:val="8"/>
  </w:num>
  <w:num w:numId="7" w16cid:durableId="998535442">
    <w:abstractNumId w:val="2"/>
  </w:num>
  <w:num w:numId="8" w16cid:durableId="4744595">
    <w:abstractNumId w:val="7"/>
  </w:num>
  <w:num w:numId="9" w16cid:durableId="1077551458">
    <w:abstractNumId w:val="0"/>
  </w:num>
  <w:num w:numId="10" w16cid:durableId="93093612">
    <w:abstractNumId w:val="3"/>
  </w:num>
  <w:num w:numId="11" w16cid:durableId="709499301">
    <w:abstractNumId w:val="6"/>
  </w:num>
  <w:num w:numId="12" w16cid:durableId="999499661">
    <w:abstractNumId w:val="14"/>
  </w:num>
  <w:num w:numId="13" w16cid:durableId="1167288068">
    <w:abstractNumId w:val="11"/>
  </w:num>
  <w:num w:numId="14" w16cid:durableId="1059480280">
    <w:abstractNumId w:val="5"/>
  </w:num>
  <w:num w:numId="15" w16cid:durableId="87021768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332CC762"/>
    <w:rsid w:val="00011247"/>
    <w:rsid w:val="00015993"/>
    <w:rsid w:val="00022571"/>
    <w:rsid w:val="00033216"/>
    <w:rsid w:val="00053512"/>
    <w:rsid w:val="00054739"/>
    <w:rsid w:val="00080298"/>
    <w:rsid w:val="00084D8E"/>
    <w:rsid w:val="0008927B"/>
    <w:rsid w:val="00090607"/>
    <w:rsid w:val="00093E83"/>
    <w:rsid w:val="000A646A"/>
    <w:rsid w:val="000C00BF"/>
    <w:rsid w:val="000C195D"/>
    <w:rsid w:val="000D4210"/>
    <w:rsid w:val="000D6EA9"/>
    <w:rsid w:val="000F3935"/>
    <w:rsid w:val="00102CB0"/>
    <w:rsid w:val="00103A35"/>
    <w:rsid w:val="00114B02"/>
    <w:rsid w:val="00115D42"/>
    <w:rsid w:val="00117438"/>
    <w:rsid w:val="001470EF"/>
    <w:rsid w:val="0015059F"/>
    <w:rsid w:val="00157E0E"/>
    <w:rsid w:val="00174B96"/>
    <w:rsid w:val="0018011B"/>
    <w:rsid w:val="0018366A"/>
    <w:rsid w:val="001B7C57"/>
    <w:rsid w:val="001D351C"/>
    <w:rsid w:val="001E4618"/>
    <w:rsid w:val="002155D3"/>
    <w:rsid w:val="00215F8A"/>
    <w:rsid w:val="002239E0"/>
    <w:rsid w:val="002301F9"/>
    <w:rsid w:val="0025264C"/>
    <w:rsid w:val="00264E47"/>
    <w:rsid w:val="00280795"/>
    <w:rsid w:val="00280FBC"/>
    <w:rsid w:val="00292057"/>
    <w:rsid w:val="002A4FE4"/>
    <w:rsid w:val="002BF694"/>
    <w:rsid w:val="002E1AE9"/>
    <w:rsid w:val="002F0D4D"/>
    <w:rsid w:val="003063CF"/>
    <w:rsid w:val="003164A6"/>
    <w:rsid w:val="003397AC"/>
    <w:rsid w:val="003664EF"/>
    <w:rsid w:val="003703EF"/>
    <w:rsid w:val="00372DFD"/>
    <w:rsid w:val="00383025"/>
    <w:rsid w:val="003936DA"/>
    <w:rsid w:val="003A4A81"/>
    <w:rsid w:val="003B3F50"/>
    <w:rsid w:val="003B4008"/>
    <w:rsid w:val="003B78D1"/>
    <w:rsid w:val="003D030B"/>
    <w:rsid w:val="003D393E"/>
    <w:rsid w:val="003E33C6"/>
    <w:rsid w:val="003E3A9F"/>
    <w:rsid w:val="003F1F29"/>
    <w:rsid w:val="003F40FD"/>
    <w:rsid w:val="003F4213"/>
    <w:rsid w:val="00432ECF"/>
    <w:rsid w:val="004369A3"/>
    <w:rsid w:val="00443A07"/>
    <w:rsid w:val="004504EB"/>
    <w:rsid w:val="0045424C"/>
    <w:rsid w:val="0048270A"/>
    <w:rsid w:val="004952EF"/>
    <w:rsid w:val="00497C24"/>
    <w:rsid w:val="004A2A3C"/>
    <w:rsid w:val="004A5B9D"/>
    <w:rsid w:val="004B0050"/>
    <w:rsid w:val="004B68B3"/>
    <w:rsid w:val="004B787E"/>
    <w:rsid w:val="004C08C7"/>
    <w:rsid w:val="004C7217"/>
    <w:rsid w:val="004F35CC"/>
    <w:rsid w:val="0051603F"/>
    <w:rsid w:val="005310E5"/>
    <w:rsid w:val="00542D69"/>
    <w:rsid w:val="005640EC"/>
    <w:rsid w:val="00591397"/>
    <w:rsid w:val="00593A15"/>
    <w:rsid w:val="005B08F3"/>
    <w:rsid w:val="005B1BE2"/>
    <w:rsid w:val="005B6460"/>
    <w:rsid w:val="005C49F6"/>
    <w:rsid w:val="005D0261"/>
    <w:rsid w:val="005D2493"/>
    <w:rsid w:val="005D524D"/>
    <w:rsid w:val="005E68F4"/>
    <w:rsid w:val="005F21A1"/>
    <w:rsid w:val="00616F3F"/>
    <w:rsid w:val="00623398"/>
    <w:rsid w:val="00632457"/>
    <w:rsid w:val="00642EB3"/>
    <w:rsid w:val="00647817"/>
    <w:rsid w:val="0064D0F2"/>
    <w:rsid w:val="006576B7"/>
    <w:rsid w:val="00660BFD"/>
    <w:rsid w:val="006773B3"/>
    <w:rsid w:val="00687790"/>
    <w:rsid w:val="00694558"/>
    <w:rsid w:val="00696852"/>
    <w:rsid w:val="006A07EC"/>
    <w:rsid w:val="006B4C54"/>
    <w:rsid w:val="006B4C93"/>
    <w:rsid w:val="006B6857"/>
    <w:rsid w:val="006C1B71"/>
    <w:rsid w:val="006D1A5F"/>
    <w:rsid w:val="006E1CE8"/>
    <w:rsid w:val="006F1A53"/>
    <w:rsid w:val="006F41A4"/>
    <w:rsid w:val="006F6671"/>
    <w:rsid w:val="0070391D"/>
    <w:rsid w:val="00720A72"/>
    <w:rsid w:val="00723E12"/>
    <w:rsid w:val="00770F05"/>
    <w:rsid w:val="00780102"/>
    <w:rsid w:val="007C176B"/>
    <w:rsid w:val="007C44AE"/>
    <w:rsid w:val="007D115D"/>
    <w:rsid w:val="007D3F91"/>
    <w:rsid w:val="007E45BD"/>
    <w:rsid w:val="007E5100"/>
    <w:rsid w:val="007F2254"/>
    <w:rsid w:val="0080588C"/>
    <w:rsid w:val="00813481"/>
    <w:rsid w:val="00834E8B"/>
    <w:rsid w:val="00835A6A"/>
    <w:rsid w:val="0084779D"/>
    <w:rsid w:val="008576B8"/>
    <w:rsid w:val="008664A0"/>
    <w:rsid w:val="00872939"/>
    <w:rsid w:val="00883AF2"/>
    <w:rsid w:val="00884961"/>
    <w:rsid w:val="008972F1"/>
    <w:rsid w:val="008A0BAC"/>
    <w:rsid w:val="008A2A1B"/>
    <w:rsid w:val="008B2B2D"/>
    <w:rsid w:val="008C2863"/>
    <w:rsid w:val="008C32EC"/>
    <w:rsid w:val="008D150C"/>
    <w:rsid w:val="008F49BC"/>
    <w:rsid w:val="00900BBC"/>
    <w:rsid w:val="00905CBC"/>
    <w:rsid w:val="0092003F"/>
    <w:rsid w:val="00925E65"/>
    <w:rsid w:val="00932687"/>
    <w:rsid w:val="009351F8"/>
    <w:rsid w:val="00936D5C"/>
    <w:rsid w:val="00943A05"/>
    <w:rsid w:val="00944EA3"/>
    <w:rsid w:val="00945C34"/>
    <w:rsid w:val="00947FB7"/>
    <w:rsid w:val="00956D67"/>
    <w:rsid w:val="00965D5A"/>
    <w:rsid w:val="00973F9C"/>
    <w:rsid w:val="0099228D"/>
    <w:rsid w:val="00992BBD"/>
    <w:rsid w:val="009978BE"/>
    <w:rsid w:val="009A408F"/>
    <w:rsid w:val="009A454C"/>
    <w:rsid w:val="009A55F8"/>
    <w:rsid w:val="009C3D9C"/>
    <w:rsid w:val="00A1530C"/>
    <w:rsid w:val="00A16837"/>
    <w:rsid w:val="00A1AC9D"/>
    <w:rsid w:val="00A204F4"/>
    <w:rsid w:val="00A22501"/>
    <w:rsid w:val="00A27BD4"/>
    <w:rsid w:val="00A352F5"/>
    <w:rsid w:val="00A64AA7"/>
    <w:rsid w:val="00A77C09"/>
    <w:rsid w:val="00AB6696"/>
    <w:rsid w:val="00ACD1D5"/>
    <w:rsid w:val="00AD17A5"/>
    <w:rsid w:val="00AD3D8B"/>
    <w:rsid w:val="00AE4332"/>
    <w:rsid w:val="00AE6027"/>
    <w:rsid w:val="00AF7701"/>
    <w:rsid w:val="00B00C74"/>
    <w:rsid w:val="00B020E2"/>
    <w:rsid w:val="00B13164"/>
    <w:rsid w:val="00B274E6"/>
    <w:rsid w:val="00B517CA"/>
    <w:rsid w:val="00B544A1"/>
    <w:rsid w:val="00B651D3"/>
    <w:rsid w:val="00B71C88"/>
    <w:rsid w:val="00B8601F"/>
    <w:rsid w:val="00B8E244"/>
    <w:rsid w:val="00B9240A"/>
    <w:rsid w:val="00B97455"/>
    <w:rsid w:val="00BA0A69"/>
    <w:rsid w:val="00BA1246"/>
    <w:rsid w:val="00BA61DB"/>
    <w:rsid w:val="00BB6899"/>
    <w:rsid w:val="00BC1730"/>
    <w:rsid w:val="00BD7AE6"/>
    <w:rsid w:val="00BE396F"/>
    <w:rsid w:val="00BE3FB1"/>
    <w:rsid w:val="00BE4D4F"/>
    <w:rsid w:val="00BF0003"/>
    <w:rsid w:val="00BF00E7"/>
    <w:rsid w:val="00BF7D3B"/>
    <w:rsid w:val="00C040FE"/>
    <w:rsid w:val="00C134FD"/>
    <w:rsid w:val="00C4265D"/>
    <w:rsid w:val="00C43653"/>
    <w:rsid w:val="00C48921"/>
    <w:rsid w:val="00C5527E"/>
    <w:rsid w:val="00C6650E"/>
    <w:rsid w:val="00C66A7E"/>
    <w:rsid w:val="00C671F7"/>
    <w:rsid w:val="00C82768"/>
    <w:rsid w:val="00CB43DC"/>
    <w:rsid w:val="00CD5C72"/>
    <w:rsid w:val="00CE2FC6"/>
    <w:rsid w:val="00CE563A"/>
    <w:rsid w:val="00D00AE4"/>
    <w:rsid w:val="00D03104"/>
    <w:rsid w:val="00D0660B"/>
    <w:rsid w:val="00D13E0F"/>
    <w:rsid w:val="00D24A6C"/>
    <w:rsid w:val="00D30165"/>
    <w:rsid w:val="00D40843"/>
    <w:rsid w:val="00D4365A"/>
    <w:rsid w:val="00D4667F"/>
    <w:rsid w:val="00D93380"/>
    <w:rsid w:val="00DA663C"/>
    <w:rsid w:val="00DA6A09"/>
    <w:rsid w:val="00DA6C9A"/>
    <w:rsid w:val="00DB0F09"/>
    <w:rsid w:val="00DC68A0"/>
    <w:rsid w:val="00DE4132"/>
    <w:rsid w:val="00DF3914"/>
    <w:rsid w:val="00E01111"/>
    <w:rsid w:val="00E02ECF"/>
    <w:rsid w:val="00E12F06"/>
    <w:rsid w:val="00E1545E"/>
    <w:rsid w:val="00E220B4"/>
    <w:rsid w:val="00E22C11"/>
    <w:rsid w:val="00E33E0B"/>
    <w:rsid w:val="00E5479E"/>
    <w:rsid w:val="00E56BC3"/>
    <w:rsid w:val="00E608F0"/>
    <w:rsid w:val="00E631A8"/>
    <w:rsid w:val="00E655CE"/>
    <w:rsid w:val="00E714E0"/>
    <w:rsid w:val="00E73967"/>
    <w:rsid w:val="00E744ED"/>
    <w:rsid w:val="00E77AF6"/>
    <w:rsid w:val="00E85192"/>
    <w:rsid w:val="00E9354E"/>
    <w:rsid w:val="00EC6158"/>
    <w:rsid w:val="00F17BFE"/>
    <w:rsid w:val="00F40243"/>
    <w:rsid w:val="00F55315"/>
    <w:rsid w:val="00F55AFD"/>
    <w:rsid w:val="00F76250"/>
    <w:rsid w:val="00F80B85"/>
    <w:rsid w:val="00F9661B"/>
    <w:rsid w:val="00FB2B0D"/>
    <w:rsid w:val="012C83FB"/>
    <w:rsid w:val="0144CD6F"/>
    <w:rsid w:val="01458273"/>
    <w:rsid w:val="016C5924"/>
    <w:rsid w:val="018529CC"/>
    <w:rsid w:val="01B17FB9"/>
    <w:rsid w:val="01C43C96"/>
    <w:rsid w:val="01F0C1B1"/>
    <w:rsid w:val="0202D328"/>
    <w:rsid w:val="0216F85A"/>
    <w:rsid w:val="0244054E"/>
    <w:rsid w:val="026EE555"/>
    <w:rsid w:val="029E02FA"/>
    <w:rsid w:val="02A0A099"/>
    <w:rsid w:val="02C1FFF0"/>
    <w:rsid w:val="02CB8074"/>
    <w:rsid w:val="02D7196D"/>
    <w:rsid w:val="02D749B2"/>
    <w:rsid w:val="02E46398"/>
    <w:rsid w:val="02ED661A"/>
    <w:rsid w:val="030A6822"/>
    <w:rsid w:val="030B9A8D"/>
    <w:rsid w:val="03162516"/>
    <w:rsid w:val="0327A034"/>
    <w:rsid w:val="0331C3B1"/>
    <w:rsid w:val="03639CEB"/>
    <w:rsid w:val="036E3949"/>
    <w:rsid w:val="037CF410"/>
    <w:rsid w:val="03845628"/>
    <w:rsid w:val="038AC3A5"/>
    <w:rsid w:val="038FAC03"/>
    <w:rsid w:val="03974D58"/>
    <w:rsid w:val="039AEF31"/>
    <w:rsid w:val="039DD880"/>
    <w:rsid w:val="03AC4F53"/>
    <w:rsid w:val="03EB3DC4"/>
    <w:rsid w:val="03EF9757"/>
    <w:rsid w:val="0406FF42"/>
    <w:rsid w:val="04189F74"/>
    <w:rsid w:val="042842EE"/>
    <w:rsid w:val="04359BA1"/>
    <w:rsid w:val="04373824"/>
    <w:rsid w:val="0457E171"/>
    <w:rsid w:val="045AEED0"/>
    <w:rsid w:val="046DC15B"/>
    <w:rsid w:val="04B1F577"/>
    <w:rsid w:val="04C17803"/>
    <w:rsid w:val="04ED5A5C"/>
    <w:rsid w:val="05064537"/>
    <w:rsid w:val="050912D0"/>
    <w:rsid w:val="0529C18F"/>
    <w:rsid w:val="052DABCF"/>
    <w:rsid w:val="05395061"/>
    <w:rsid w:val="055EC9A7"/>
    <w:rsid w:val="057AB4A2"/>
    <w:rsid w:val="0581B611"/>
    <w:rsid w:val="0582F768"/>
    <w:rsid w:val="05A4F95F"/>
    <w:rsid w:val="05A9567B"/>
    <w:rsid w:val="05B1588F"/>
    <w:rsid w:val="05ED0A5E"/>
    <w:rsid w:val="05F8D331"/>
    <w:rsid w:val="05F99E35"/>
    <w:rsid w:val="0605E833"/>
    <w:rsid w:val="060991BC"/>
    <w:rsid w:val="060DB258"/>
    <w:rsid w:val="060DFA8F"/>
    <w:rsid w:val="061D686F"/>
    <w:rsid w:val="0629DD95"/>
    <w:rsid w:val="06300A67"/>
    <w:rsid w:val="063EFDC2"/>
    <w:rsid w:val="06404942"/>
    <w:rsid w:val="0649A653"/>
    <w:rsid w:val="065EFD5C"/>
    <w:rsid w:val="06619A35"/>
    <w:rsid w:val="06674A80"/>
    <w:rsid w:val="0668E1E4"/>
    <w:rsid w:val="06924C00"/>
    <w:rsid w:val="06A7515E"/>
    <w:rsid w:val="06AA2101"/>
    <w:rsid w:val="06C6C0E0"/>
    <w:rsid w:val="06CEDF35"/>
    <w:rsid w:val="06E0E5C8"/>
    <w:rsid w:val="06F40E3E"/>
    <w:rsid w:val="070A34FA"/>
    <w:rsid w:val="070C59DF"/>
    <w:rsid w:val="0733EA36"/>
    <w:rsid w:val="0744A966"/>
    <w:rsid w:val="074C2D5C"/>
    <w:rsid w:val="074DADF9"/>
    <w:rsid w:val="07500F81"/>
    <w:rsid w:val="0769FD5E"/>
    <w:rsid w:val="0773D2B8"/>
    <w:rsid w:val="078102D7"/>
    <w:rsid w:val="0786139D"/>
    <w:rsid w:val="07928F92"/>
    <w:rsid w:val="07959048"/>
    <w:rsid w:val="079C0865"/>
    <w:rsid w:val="079D05DD"/>
    <w:rsid w:val="07B23931"/>
    <w:rsid w:val="07B3B45F"/>
    <w:rsid w:val="07C6EDBA"/>
    <w:rsid w:val="07D832D6"/>
    <w:rsid w:val="07EC7666"/>
    <w:rsid w:val="07EF63A1"/>
    <w:rsid w:val="07F9BE9F"/>
    <w:rsid w:val="080A15A3"/>
    <w:rsid w:val="080A60E4"/>
    <w:rsid w:val="080EBF58"/>
    <w:rsid w:val="080F0356"/>
    <w:rsid w:val="0828E523"/>
    <w:rsid w:val="082A5BEA"/>
    <w:rsid w:val="083351E2"/>
    <w:rsid w:val="0845514F"/>
    <w:rsid w:val="08594CCF"/>
    <w:rsid w:val="085F82B1"/>
    <w:rsid w:val="0860C448"/>
    <w:rsid w:val="086AC7B1"/>
    <w:rsid w:val="086CBFF4"/>
    <w:rsid w:val="08713C97"/>
    <w:rsid w:val="0873FA2D"/>
    <w:rsid w:val="08A371BE"/>
    <w:rsid w:val="08A6C5DE"/>
    <w:rsid w:val="08BDD81B"/>
    <w:rsid w:val="08CB00DB"/>
    <w:rsid w:val="08FD7051"/>
    <w:rsid w:val="090A43BA"/>
    <w:rsid w:val="090E3560"/>
    <w:rsid w:val="093795E0"/>
    <w:rsid w:val="096EDFCD"/>
    <w:rsid w:val="0973681F"/>
    <w:rsid w:val="097D7914"/>
    <w:rsid w:val="098095D8"/>
    <w:rsid w:val="09C546F2"/>
    <w:rsid w:val="09D711F5"/>
    <w:rsid w:val="09E96384"/>
    <w:rsid w:val="09FDC427"/>
    <w:rsid w:val="0A02789B"/>
    <w:rsid w:val="0A03AF78"/>
    <w:rsid w:val="0A1B4B35"/>
    <w:rsid w:val="0A2125CC"/>
    <w:rsid w:val="0A26E257"/>
    <w:rsid w:val="0A27994E"/>
    <w:rsid w:val="0A30728F"/>
    <w:rsid w:val="0A5977A9"/>
    <w:rsid w:val="0A668901"/>
    <w:rsid w:val="0A7CFE99"/>
    <w:rsid w:val="0A9A44E3"/>
    <w:rsid w:val="0AA3874E"/>
    <w:rsid w:val="0AC82F30"/>
    <w:rsid w:val="0ACC259D"/>
    <w:rsid w:val="0B12E3B5"/>
    <w:rsid w:val="0B19D441"/>
    <w:rsid w:val="0B1D6B58"/>
    <w:rsid w:val="0B2156B8"/>
    <w:rsid w:val="0B5C2039"/>
    <w:rsid w:val="0B67EB9E"/>
    <w:rsid w:val="0B6ED45C"/>
    <w:rsid w:val="0B77F853"/>
    <w:rsid w:val="0B87F4B6"/>
    <w:rsid w:val="0B94239A"/>
    <w:rsid w:val="0BB61C55"/>
    <w:rsid w:val="0BBC39A2"/>
    <w:rsid w:val="0BBCF62D"/>
    <w:rsid w:val="0BC46AFD"/>
    <w:rsid w:val="0BFF4C53"/>
    <w:rsid w:val="0C1FDC5E"/>
    <w:rsid w:val="0C24AB0B"/>
    <w:rsid w:val="0C26CD40"/>
    <w:rsid w:val="0C2BC452"/>
    <w:rsid w:val="0C2F2FAB"/>
    <w:rsid w:val="0C3A6405"/>
    <w:rsid w:val="0C478C3D"/>
    <w:rsid w:val="0C5D1F7F"/>
    <w:rsid w:val="0C7E2BF8"/>
    <w:rsid w:val="0C85B12A"/>
    <w:rsid w:val="0CAF850A"/>
    <w:rsid w:val="0CB175FC"/>
    <w:rsid w:val="0CB1AE58"/>
    <w:rsid w:val="0CF90F05"/>
    <w:rsid w:val="0D0693D5"/>
    <w:rsid w:val="0D1821FA"/>
    <w:rsid w:val="0D1C2F97"/>
    <w:rsid w:val="0D264642"/>
    <w:rsid w:val="0D28ACF1"/>
    <w:rsid w:val="0D630B39"/>
    <w:rsid w:val="0D7CB423"/>
    <w:rsid w:val="0D9B1CB4"/>
    <w:rsid w:val="0DB24F74"/>
    <w:rsid w:val="0DB3F8B0"/>
    <w:rsid w:val="0E085FEA"/>
    <w:rsid w:val="0E094196"/>
    <w:rsid w:val="0E121757"/>
    <w:rsid w:val="0E1A4FF0"/>
    <w:rsid w:val="0E334517"/>
    <w:rsid w:val="0E34573C"/>
    <w:rsid w:val="0E49F88C"/>
    <w:rsid w:val="0E55A97C"/>
    <w:rsid w:val="0E6AA8CF"/>
    <w:rsid w:val="0E6DD482"/>
    <w:rsid w:val="0E707B77"/>
    <w:rsid w:val="0E88B349"/>
    <w:rsid w:val="0E91AAD8"/>
    <w:rsid w:val="0E98E974"/>
    <w:rsid w:val="0EA1E121"/>
    <w:rsid w:val="0EB11C33"/>
    <w:rsid w:val="0EB2223B"/>
    <w:rsid w:val="0EC65E64"/>
    <w:rsid w:val="0ECAA73A"/>
    <w:rsid w:val="0EEE58B1"/>
    <w:rsid w:val="0EFD7BB4"/>
    <w:rsid w:val="0F0601BE"/>
    <w:rsid w:val="0F2366A4"/>
    <w:rsid w:val="0F24FF81"/>
    <w:rsid w:val="0F351582"/>
    <w:rsid w:val="0F3AB055"/>
    <w:rsid w:val="0F4368A7"/>
    <w:rsid w:val="0F590EBF"/>
    <w:rsid w:val="0F6CAAB5"/>
    <w:rsid w:val="0F6D9B66"/>
    <w:rsid w:val="0F705ED5"/>
    <w:rsid w:val="0F752D1D"/>
    <w:rsid w:val="0F8391F2"/>
    <w:rsid w:val="0FB4B045"/>
    <w:rsid w:val="0FB785AB"/>
    <w:rsid w:val="0FBE0783"/>
    <w:rsid w:val="0FCBD4DC"/>
    <w:rsid w:val="0FD10EEB"/>
    <w:rsid w:val="0FD4F636"/>
    <w:rsid w:val="0FD88004"/>
    <w:rsid w:val="0FE772FE"/>
    <w:rsid w:val="0FEAC4CC"/>
    <w:rsid w:val="100074BE"/>
    <w:rsid w:val="10094420"/>
    <w:rsid w:val="10102D4E"/>
    <w:rsid w:val="1024ABF9"/>
    <w:rsid w:val="1034018D"/>
    <w:rsid w:val="103AFFD3"/>
    <w:rsid w:val="10488E57"/>
    <w:rsid w:val="104A7C65"/>
    <w:rsid w:val="1059C549"/>
    <w:rsid w:val="1068A39A"/>
    <w:rsid w:val="10765E41"/>
    <w:rsid w:val="10B216A2"/>
    <w:rsid w:val="10BA65EA"/>
    <w:rsid w:val="10C9DA3F"/>
    <w:rsid w:val="10D2BD76"/>
    <w:rsid w:val="10D895D8"/>
    <w:rsid w:val="10DA063A"/>
    <w:rsid w:val="10F78618"/>
    <w:rsid w:val="1107DB9E"/>
    <w:rsid w:val="1112A6F8"/>
    <w:rsid w:val="1133848B"/>
    <w:rsid w:val="1154A7A3"/>
    <w:rsid w:val="1161D628"/>
    <w:rsid w:val="11649BEE"/>
    <w:rsid w:val="117523BB"/>
    <w:rsid w:val="1175EF59"/>
    <w:rsid w:val="11804209"/>
    <w:rsid w:val="1190787F"/>
    <w:rsid w:val="119EBD6B"/>
    <w:rsid w:val="11A91AAC"/>
    <w:rsid w:val="11AB53A1"/>
    <w:rsid w:val="120C9C8B"/>
    <w:rsid w:val="120E87DA"/>
    <w:rsid w:val="12217F30"/>
    <w:rsid w:val="123BBBEE"/>
    <w:rsid w:val="1246B981"/>
    <w:rsid w:val="124E0A16"/>
    <w:rsid w:val="1267D8FC"/>
    <w:rsid w:val="12783ECD"/>
    <w:rsid w:val="12CB4067"/>
    <w:rsid w:val="12FB4B2E"/>
    <w:rsid w:val="1313BAF1"/>
    <w:rsid w:val="13252C8B"/>
    <w:rsid w:val="132C48E0"/>
    <w:rsid w:val="13367CBF"/>
    <w:rsid w:val="137644A7"/>
    <w:rsid w:val="137911F1"/>
    <w:rsid w:val="13A276E6"/>
    <w:rsid w:val="13A2FAAD"/>
    <w:rsid w:val="13A3713D"/>
    <w:rsid w:val="13A50650"/>
    <w:rsid w:val="13DFD18D"/>
    <w:rsid w:val="13E5C17B"/>
    <w:rsid w:val="13E8175D"/>
    <w:rsid w:val="13F06F6B"/>
    <w:rsid w:val="13F3D2C7"/>
    <w:rsid w:val="13FEF5F0"/>
    <w:rsid w:val="14047C35"/>
    <w:rsid w:val="140EBE95"/>
    <w:rsid w:val="141D42F1"/>
    <w:rsid w:val="1428B406"/>
    <w:rsid w:val="143BD287"/>
    <w:rsid w:val="144018E9"/>
    <w:rsid w:val="14540B3D"/>
    <w:rsid w:val="145FB330"/>
    <w:rsid w:val="14601C37"/>
    <w:rsid w:val="1499A260"/>
    <w:rsid w:val="14B9C5FB"/>
    <w:rsid w:val="14C3C465"/>
    <w:rsid w:val="14C7DC73"/>
    <w:rsid w:val="14F8CE82"/>
    <w:rsid w:val="151D5980"/>
    <w:rsid w:val="153C0C45"/>
    <w:rsid w:val="1563D873"/>
    <w:rsid w:val="156C0032"/>
    <w:rsid w:val="1574353B"/>
    <w:rsid w:val="157ECC10"/>
    <w:rsid w:val="15892072"/>
    <w:rsid w:val="15959972"/>
    <w:rsid w:val="15A4707E"/>
    <w:rsid w:val="15A62E99"/>
    <w:rsid w:val="15B11DAD"/>
    <w:rsid w:val="15B6CB08"/>
    <w:rsid w:val="15C27D10"/>
    <w:rsid w:val="15CCC299"/>
    <w:rsid w:val="15D2A026"/>
    <w:rsid w:val="15D2C572"/>
    <w:rsid w:val="15F4F66B"/>
    <w:rsid w:val="15FB0BEE"/>
    <w:rsid w:val="1635B22B"/>
    <w:rsid w:val="16422D72"/>
    <w:rsid w:val="164E52C2"/>
    <w:rsid w:val="1674CA9A"/>
    <w:rsid w:val="1678370E"/>
    <w:rsid w:val="16797277"/>
    <w:rsid w:val="167E079A"/>
    <w:rsid w:val="168E4605"/>
    <w:rsid w:val="168EE7EA"/>
    <w:rsid w:val="169A1224"/>
    <w:rsid w:val="169AB2AB"/>
    <w:rsid w:val="16A32798"/>
    <w:rsid w:val="16A7B7F4"/>
    <w:rsid w:val="16CC8B1A"/>
    <w:rsid w:val="16E36B74"/>
    <w:rsid w:val="16E72DA4"/>
    <w:rsid w:val="16ED9B3E"/>
    <w:rsid w:val="16FB0575"/>
    <w:rsid w:val="17059150"/>
    <w:rsid w:val="171374E6"/>
    <w:rsid w:val="1716B804"/>
    <w:rsid w:val="17301335"/>
    <w:rsid w:val="173BADB5"/>
    <w:rsid w:val="174095EE"/>
    <w:rsid w:val="174A2040"/>
    <w:rsid w:val="175FDDDE"/>
    <w:rsid w:val="17607E46"/>
    <w:rsid w:val="178024F5"/>
    <w:rsid w:val="17A609FC"/>
    <w:rsid w:val="17A857B0"/>
    <w:rsid w:val="17B5F1CB"/>
    <w:rsid w:val="17CDA340"/>
    <w:rsid w:val="17E24A0D"/>
    <w:rsid w:val="17FDA291"/>
    <w:rsid w:val="1819077E"/>
    <w:rsid w:val="181B33EE"/>
    <w:rsid w:val="183C48A4"/>
    <w:rsid w:val="184611B8"/>
    <w:rsid w:val="1871A6BB"/>
    <w:rsid w:val="1876C61F"/>
    <w:rsid w:val="18790421"/>
    <w:rsid w:val="187F6D05"/>
    <w:rsid w:val="188D0781"/>
    <w:rsid w:val="18AA379E"/>
    <w:rsid w:val="18D5231F"/>
    <w:rsid w:val="18D80D49"/>
    <w:rsid w:val="18DA5499"/>
    <w:rsid w:val="18E13297"/>
    <w:rsid w:val="18E65E6B"/>
    <w:rsid w:val="18F1B998"/>
    <w:rsid w:val="19137B17"/>
    <w:rsid w:val="1921A776"/>
    <w:rsid w:val="192F72DB"/>
    <w:rsid w:val="1953C476"/>
    <w:rsid w:val="1974D6F6"/>
    <w:rsid w:val="197C97DA"/>
    <w:rsid w:val="198011CF"/>
    <w:rsid w:val="1980D8F1"/>
    <w:rsid w:val="1989C4F6"/>
    <w:rsid w:val="19A13291"/>
    <w:rsid w:val="19BE2BE2"/>
    <w:rsid w:val="19C4DF6B"/>
    <w:rsid w:val="19C8B9BC"/>
    <w:rsid w:val="19E1E219"/>
    <w:rsid w:val="19E8108A"/>
    <w:rsid w:val="19ED7C37"/>
    <w:rsid w:val="19F63DCB"/>
    <w:rsid w:val="19F69172"/>
    <w:rsid w:val="19FB320E"/>
    <w:rsid w:val="1A0A401F"/>
    <w:rsid w:val="1A0F86DA"/>
    <w:rsid w:val="1A1F1E53"/>
    <w:rsid w:val="1A31F0DE"/>
    <w:rsid w:val="1A3A78E9"/>
    <w:rsid w:val="1A3FA8FD"/>
    <w:rsid w:val="1A3FF39E"/>
    <w:rsid w:val="1A54FF65"/>
    <w:rsid w:val="1A6A2EC6"/>
    <w:rsid w:val="1A7CED79"/>
    <w:rsid w:val="1A83513C"/>
    <w:rsid w:val="1A842E09"/>
    <w:rsid w:val="1A8BAF6D"/>
    <w:rsid w:val="1A978C7B"/>
    <w:rsid w:val="1AF06E3E"/>
    <w:rsid w:val="1B167201"/>
    <w:rsid w:val="1B27C9DD"/>
    <w:rsid w:val="1B35F4B9"/>
    <w:rsid w:val="1B4B4F64"/>
    <w:rsid w:val="1B7DB27A"/>
    <w:rsid w:val="1B7FBA45"/>
    <w:rsid w:val="1B87F310"/>
    <w:rsid w:val="1B894C98"/>
    <w:rsid w:val="1B8C90FB"/>
    <w:rsid w:val="1B8D70C9"/>
    <w:rsid w:val="1B987A91"/>
    <w:rsid w:val="1BABC4C3"/>
    <w:rsid w:val="1BB4C834"/>
    <w:rsid w:val="1BB56BA6"/>
    <w:rsid w:val="1BC6E134"/>
    <w:rsid w:val="1BCC4122"/>
    <w:rsid w:val="1BCDC13F"/>
    <w:rsid w:val="1BF86FA7"/>
    <w:rsid w:val="1BF94E0B"/>
    <w:rsid w:val="1BFEA99E"/>
    <w:rsid w:val="1C0DA8C4"/>
    <w:rsid w:val="1C15701D"/>
    <w:rsid w:val="1C284BD1"/>
    <w:rsid w:val="1C2995F5"/>
    <w:rsid w:val="1C3CF81F"/>
    <w:rsid w:val="1C476DE9"/>
    <w:rsid w:val="1C57ECF9"/>
    <w:rsid w:val="1C5F1316"/>
    <w:rsid w:val="1C5F42E9"/>
    <w:rsid w:val="1C616DF3"/>
    <w:rsid w:val="1C64A34D"/>
    <w:rsid w:val="1C84290A"/>
    <w:rsid w:val="1CCD1EEA"/>
    <w:rsid w:val="1CCD4B64"/>
    <w:rsid w:val="1CD806AE"/>
    <w:rsid w:val="1CDD7FBC"/>
    <w:rsid w:val="1CF3D57A"/>
    <w:rsid w:val="1D197009"/>
    <w:rsid w:val="1D24D7B6"/>
    <w:rsid w:val="1D30251F"/>
    <w:rsid w:val="1D308A4E"/>
    <w:rsid w:val="1D398611"/>
    <w:rsid w:val="1D4081FD"/>
    <w:rsid w:val="1D692CD6"/>
    <w:rsid w:val="1D6EEA58"/>
    <w:rsid w:val="1D8FA56A"/>
    <w:rsid w:val="1D9728BE"/>
    <w:rsid w:val="1DB1407E"/>
    <w:rsid w:val="1DE56F5B"/>
    <w:rsid w:val="1DF6FA43"/>
    <w:rsid w:val="1DFE97E3"/>
    <w:rsid w:val="1E00EEF8"/>
    <w:rsid w:val="1E034040"/>
    <w:rsid w:val="1E175DE0"/>
    <w:rsid w:val="1E1A46E8"/>
    <w:rsid w:val="1E3439A4"/>
    <w:rsid w:val="1E55B8FC"/>
    <w:rsid w:val="1E68B90D"/>
    <w:rsid w:val="1E69B7C5"/>
    <w:rsid w:val="1E7D46A6"/>
    <w:rsid w:val="1E86F8ED"/>
    <w:rsid w:val="1E8C9737"/>
    <w:rsid w:val="1E9C2ADF"/>
    <w:rsid w:val="1EC0ED5A"/>
    <w:rsid w:val="1EC0F6C2"/>
    <w:rsid w:val="1ED80F6A"/>
    <w:rsid w:val="1EEC2DC0"/>
    <w:rsid w:val="1F0192B1"/>
    <w:rsid w:val="1F0957EB"/>
    <w:rsid w:val="1F10A335"/>
    <w:rsid w:val="1F18AD81"/>
    <w:rsid w:val="1F2D2865"/>
    <w:rsid w:val="1F322453"/>
    <w:rsid w:val="1F546B37"/>
    <w:rsid w:val="1F624E11"/>
    <w:rsid w:val="1F6BDC52"/>
    <w:rsid w:val="1F7664DE"/>
    <w:rsid w:val="1F87E4B9"/>
    <w:rsid w:val="1FBBF096"/>
    <w:rsid w:val="1FC16235"/>
    <w:rsid w:val="1FD6D57E"/>
    <w:rsid w:val="1FEB1307"/>
    <w:rsid w:val="20089BB5"/>
    <w:rsid w:val="2008B637"/>
    <w:rsid w:val="200ACBE8"/>
    <w:rsid w:val="200C3CB8"/>
    <w:rsid w:val="2016105B"/>
    <w:rsid w:val="2029F34A"/>
    <w:rsid w:val="2037481D"/>
    <w:rsid w:val="2051F170"/>
    <w:rsid w:val="20A68B1A"/>
    <w:rsid w:val="20D1DDAE"/>
    <w:rsid w:val="20D2679D"/>
    <w:rsid w:val="20DAE861"/>
    <w:rsid w:val="20EB34AD"/>
    <w:rsid w:val="20F32268"/>
    <w:rsid w:val="21028C8E"/>
    <w:rsid w:val="2105DA24"/>
    <w:rsid w:val="213C1098"/>
    <w:rsid w:val="21652750"/>
    <w:rsid w:val="2184DE57"/>
    <w:rsid w:val="21863E04"/>
    <w:rsid w:val="2187BD60"/>
    <w:rsid w:val="2195D022"/>
    <w:rsid w:val="21C0AB57"/>
    <w:rsid w:val="21C919C1"/>
    <w:rsid w:val="21C94F47"/>
    <w:rsid w:val="21D2C967"/>
    <w:rsid w:val="2209DD44"/>
    <w:rsid w:val="220C304D"/>
    <w:rsid w:val="22109A0F"/>
    <w:rsid w:val="222AC3D1"/>
    <w:rsid w:val="223177ED"/>
    <w:rsid w:val="22398695"/>
    <w:rsid w:val="22526241"/>
    <w:rsid w:val="226AE01C"/>
    <w:rsid w:val="2286383D"/>
    <w:rsid w:val="228A7192"/>
    <w:rsid w:val="228AC22A"/>
    <w:rsid w:val="2297E1CB"/>
    <w:rsid w:val="22AB2E61"/>
    <w:rsid w:val="22B0C3B7"/>
    <w:rsid w:val="22C01550"/>
    <w:rsid w:val="22D2B448"/>
    <w:rsid w:val="22DC66C2"/>
    <w:rsid w:val="22E7ACF5"/>
    <w:rsid w:val="22FC8976"/>
    <w:rsid w:val="2301FFC6"/>
    <w:rsid w:val="23197FAD"/>
    <w:rsid w:val="231D0C1E"/>
    <w:rsid w:val="23227F46"/>
    <w:rsid w:val="2338F138"/>
    <w:rsid w:val="234DF5AC"/>
    <w:rsid w:val="235A6BDE"/>
    <w:rsid w:val="2361EDDC"/>
    <w:rsid w:val="2384A8E5"/>
    <w:rsid w:val="238ECA27"/>
    <w:rsid w:val="23A0A4DE"/>
    <w:rsid w:val="23BD036F"/>
    <w:rsid w:val="23CABEF6"/>
    <w:rsid w:val="23D0A6A8"/>
    <w:rsid w:val="23FD3FFD"/>
    <w:rsid w:val="241D0740"/>
    <w:rsid w:val="2424572B"/>
    <w:rsid w:val="242A97DC"/>
    <w:rsid w:val="24328B69"/>
    <w:rsid w:val="243FC295"/>
    <w:rsid w:val="2442A2D9"/>
    <w:rsid w:val="244B0883"/>
    <w:rsid w:val="244BA37D"/>
    <w:rsid w:val="2451D474"/>
    <w:rsid w:val="245AF564"/>
    <w:rsid w:val="246B8566"/>
    <w:rsid w:val="246CD562"/>
    <w:rsid w:val="2482A475"/>
    <w:rsid w:val="2484FE03"/>
    <w:rsid w:val="248A17A1"/>
    <w:rsid w:val="248AF02B"/>
    <w:rsid w:val="24909532"/>
    <w:rsid w:val="24A26C2F"/>
    <w:rsid w:val="24B07324"/>
    <w:rsid w:val="24BE92DD"/>
    <w:rsid w:val="24D2ECE7"/>
    <w:rsid w:val="24D8927A"/>
    <w:rsid w:val="250C87D5"/>
    <w:rsid w:val="25177952"/>
    <w:rsid w:val="2555E81F"/>
    <w:rsid w:val="255A12AA"/>
    <w:rsid w:val="2566BC5C"/>
    <w:rsid w:val="256AF003"/>
    <w:rsid w:val="256B1C9F"/>
    <w:rsid w:val="2574ADC3"/>
    <w:rsid w:val="257A7D71"/>
    <w:rsid w:val="259C2665"/>
    <w:rsid w:val="25A6964C"/>
    <w:rsid w:val="25CCB890"/>
    <w:rsid w:val="25D240AB"/>
    <w:rsid w:val="25ED989E"/>
    <w:rsid w:val="25EEF855"/>
    <w:rsid w:val="25FA885B"/>
    <w:rsid w:val="25FE77F3"/>
    <w:rsid w:val="26046D2F"/>
    <w:rsid w:val="26369D48"/>
    <w:rsid w:val="26434011"/>
    <w:rsid w:val="26546D88"/>
    <w:rsid w:val="2666AAAC"/>
    <w:rsid w:val="267AECA9"/>
    <w:rsid w:val="267E8EB8"/>
    <w:rsid w:val="267F5FD5"/>
    <w:rsid w:val="26A8B31E"/>
    <w:rsid w:val="26B5A7AA"/>
    <w:rsid w:val="26C0543A"/>
    <w:rsid w:val="26C1D237"/>
    <w:rsid w:val="26CA14D2"/>
    <w:rsid w:val="26D7F939"/>
    <w:rsid w:val="26EF676B"/>
    <w:rsid w:val="26F76A58"/>
    <w:rsid w:val="2709BCB1"/>
    <w:rsid w:val="27101C5B"/>
    <w:rsid w:val="2754A802"/>
    <w:rsid w:val="27604AE2"/>
    <w:rsid w:val="2765B93A"/>
    <w:rsid w:val="2770689B"/>
    <w:rsid w:val="27718351"/>
    <w:rsid w:val="2771B924"/>
    <w:rsid w:val="27830F91"/>
    <w:rsid w:val="27B2EDDA"/>
    <w:rsid w:val="27B33A09"/>
    <w:rsid w:val="27C16988"/>
    <w:rsid w:val="27E0BB4E"/>
    <w:rsid w:val="27E11192"/>
    <w:rsid w:val="27FC5EB9"/>
    <w:rsid w:val="2808E040"/>
    <w:rsid w:val="283FF01D"/>
    <w:rsid w:val="28944675"/>
    <w:rsid w:val="289F8176"/>
    <w:rsid w:val="28B2F00D"/>
    <w:rsid w:val="28B52B62"/>
    <w:rsid w:val="28B98A85"/>
    <w:rsid w:val="28CA3B53"/>
    <w:rsid w:val="28DA2CF3"/>
    <w:rsid w:val="28EEC17A"/>
    <w:rsid w:val="291C0114"/>
    <w:rsid w:val="2929CC48"/>
    <w:rsid w:val="292BA0CA"/>
    <w:rsid w:val="2967FD3C"/>
    <w:rsid w:val="2990D14D"/>
    <w:rsid w:val="299649C5"/>
    <w:rsid w:val="29A378B8"/>
    <w:rsid w:val="29A4DAC7"/>
    <w:rsid w:val="29B7D121"/>
    <w:rsid w:val="29CBE7FE"/>
    <w:rsid w:val="29D77B4B"/>
    <w:rsid w:val="29E2341F"/>
    <w:rsid w:val="29E6B9C7"/>
    <w:rsid w:val="29EF87F8"/>
    <w:rsid w:val="29F7F882"/>
    <w:rsid w:val="2A0FB4A5"/>
    <w:rsid w:val="2A1AB2AC"/>
    <w:rsid w:val="2A1AFE3B"/>
    <w:rsid w:val="2A22297A"/>
    <w:rsid w:val="2A4AD2EA"/>
    <w:rsid w:val="2A5200B6"/>
    <w:rsid w:val="2A59F5FA"/>
    <w:rsid w:val="2A81AFBD"/>
    <w:rsid w:val="2A83105F"/>
    <w:rsid w:val="2A855DC6"/>
    <w:rsid w:val="2A948671"/>
    <w:rsid w:val="2AA9BCDA"/>
    <w:rsid w:val="2AAAAD07"/>
    <w:rsid w:val="2AB0E25B"/>
    <w:rsid w:val="2ABF51FF"/>
    <w:rsid w:val="2AC37497"/>
    <w:rsid w:val="2AD8C11C"/>
    <w:rsid w:val="2AFC5E1F"/>
    <w:rsid w:val="2B00D578"/>
    <w:rsid w:val="2B17EDCC"/>
    <w:rsid w:val="2B18D99B"/>
    <w:rsid w:val="2B25045B"/>
    <w:rsid w:val="2B30DEB5"/>
    <w:rsid w:val="2B34ADDD"/>
    <w:rsid w:val="2B363A63"/>
    <w:rsid w:val="2B55CFB8"/>
    <w:rsid w:val="2B5B1B83"/>
    <w:rsid w:val="2B61B1E0"/>
    <w:rsid w:val="2B63EED5"/>
    <w:rsid w:val="2B6746BA"/>
    <w:rsid w:val="2B6B78CA"/>
    <w:rsid w:val="2B71D283"/>
    <w:rsid w:val="2B829B6D"/>
    <w:rsid w:val="2B8FB4A7"/>
    <w:rsid w:val="2B93D7E6"/>
    <w:rsid w:val="2BB8BA68"/>
    <w:rsid w:val="2BC3696F"/>
    <w:rsid w:val="2C0A2AC4"/>
    <w:rsid w:val="2C0EF0C8"/>
    <w:rsid w:val="2C103587"/>
    <w:rsid w:val="2C137240"/>
    <w:rsid w:val="2C27040B"/>
    <w:rsid w:val="2C2C2C5A"/>
    <w:rsid w:val="2C3D3990"/>
    <w:rsid w:val="2C426BF5"/>
    <w:rsid w:val="2C51AF8D"/>
    <w:rsid w:val="2C5C237F"/>
    <w:rsid w:val="2C7F897E"/>
    <w:rsid w:val="2C87142A"/>
    <w:rsid w:val="2C9FB26C"/>
    <w:rsid w:val="2CAA6BE7"/>
    <w:rsid w:val="2CAFE128"/>
    <w:rsid w:val="2CB56B9A"/>
    <w:rsid w:val="2CBBAED4"/>
    <w:rsid w:val="2CC2130F"/>
    <w:rsid w:val="2CCCC2C1"/>
    <w:rsid w:val="2CE41B9E"/>
    <w:rsid w:val="2CE5AABC"/>
    <w:rsid w:val="2D11E433"/>
    <w:rsid w:val="2D1D18E3"/>
    <w:rsid w:val="2D1E6BCE"/>
    <w:rsid w:val="2D20CE94"/>
    <w:rsid w:val="2D4777E4"/>
    <w:rsid w:val="2D53BA82"/>
    <w:rsid w:val="2D69B90D"/>
    <w:rsid w:val="2D70E30B"/>
    <w:rsid w:val="2D8509F9"/>
    <w:rsid w:val="2D917563"/>
    <w:rsid w:val="2D92E9CF"/>
    <w:rsid w:val="2DBAA457"/>
    <w:rsid w:val="2DC3E986"/>
    <w:rsid w:val="2DCA60DB"/>
    <w:rsid w:val="2DD4B2CD"/>
    <w:rsid w:val="2DDE2AF0"/>
    <w:rsid w:val="2E40B66C"/>
    <w:rsid w:val="2E4977EE"/>
    <w:rsid w:val="2E54D451"/>
    <w:rsid w:val="2E5543E4"/>
    <w:rsid w:val="2E69DBBF"/>
    <w:rsid w:val="2E74BF6E"/>
    <w:rsid w:val="2E9952A2"/>
    <w:rsid w:val="2EA6AA33"/>
    <w:rsid w:val="2EAFBEF3"/>
    <w:rsid w:val="2EB47468"/>
    <w:rsid w:val="2EC338BE"/>
    <w:rsid w:val="2ECBA96A"/>
    <w:rsid w:val="2EEDBD96"/>
    <w:rsid w:val="2EFB2063"/>
    <w:rsid w:val="2F0A4F48"/>
    <w:rsid w:val="2F12B6B7"/>
    <w:rsid w:val="2F1E9CB2"/>
    <w:rsid w:val="2F47D649"/>
    <w:rsid w:val="2F52686A"/>
    <w:rsid w:val="2F589FE7"/>
    <w:rsid w:val="2F5B4187"/>
    <w:rsid w:val="2F5FB9E7"/>
    <w:rsid w:val="2F687291"/>
    <w:rsid w:val="2F78A4F7"/>
    <w:rsid w:val="2F82DBF2"/>
    <w:rsid w:val="2FA62237"/>
    <w:rsid w:val="2FA6F8C3"/>
    <w:rsid w:val="2FA8EEA6"/>
    <w:rsid w:val="2FBF6DD8"/>
    <w:rsid w:val="2FC0F8E7"/>
    <w:rsid w:val="2FDDDC6E"/>
    <w:rsid w:val="30011E93"/>
    <w:rsid w:val="30045C48"/>
    <w:rsid w:val="301A5586"/>
    <w:rsid w:val="301E2D2D"/>
    <w:rsid w:val="30273FDB"/>
    <w:rsid w:val="302D5837"/>
    <w:rsid w:val="302E9F28"/>
    <w:rsid w:val="30352303"/>
    <w:rsid w:val="30359881"/>
    <w:rsid w:val="303A6751"/>
    <w:rsid w:val="30401C33"/>
    <w:rsid w:val="304DD65C"/>
    <w:rsid w:val="305896A3"/>
    <w:rsid w:val="305E53CD"/>
    <w:rsid w:val="3069E0C0"/>
    <w:rsid w:val="307BC5B7"/>
    <w:rsid w:val="30CA466B"/>
    <w:rsid w:val="30CD4672"/>
    <w:rsid w:val="31082510"/>
    <w:rsid w:val="310E5DB2"/>
    <w:rsid w:val="312B78F4"/>
    <w:rsid w:val="312F8894"/>
    <w:rsid w:val="3131AF00"/>
    <w:rsid w:val="315BEF15"/>
    <w:rsid w:val="3161E362"/>
    <w:rsid w:val="3170C7EB"/>
    <w:rsid w:val="3188DCBD"/>
    <w:rsid w:val="318E8BB7"/>
    <w:rsid w:val="31A8F3C7"/>
    <w:rsid w:val="31C94C7F"/>
    <w:rsid w:val="31F1DCF1"/>
    <w:rsid w:val="31F267EE"/>
    <w:rsid w:val="31F3FC0B"/>
    <w:rsid w:val="31F480F2"/>
    <w:rsid w:val="3206E956"/>
    <w:rsid w:val="320D2256"/>
    <w:rsid w:val="321F20B8"/>
    <w:rsid w:val="323AEC27"/>
    <w:rsid w:val="32599C21"/>
    <w:rsid w:val="325B89CD"/>
    <w:rsid w:val="32975AA9"/>
    <w:rsid w:val="32C793EE"/>
    <w:rsid w:val="32D3A560"/>
    <w:rsid w:val="32E085D0"/>
    <w:rsid w:val="32E20130"/>
    <w:rsid w:val="331100B3"/>
    <w:rsid w:val="331F4B1F"/>
    <w:rsid w:val="3326779B"/>
    <w:rsid w:val="332CC762"/>
    <w:rsid w:val="3349D70C"/>
    <w:rsid w:val="335D021B"/>
    <w:rsid w:val="336CC3C5"/>
    <w:rsid w:val="336CE02B"/>
    <w:rsid w:val="337AB464"/>
    <w:rsid w:val="3384C548"/>
    <w:rsid w:val="339BF23E"/>
    <w:rsid w:val="33A14E0F"/>
    <w:rsid w:val="33BB33F4"/>
    <w:rsid w:val="33C4F8E1"/>
    <w:rsid w:val="33CCDFE3"/>
    <w:rsid w:val="33DF7BEE"/>
    <w:rsid w:val="33EB623B"/>
    <w:rsid w:val="33F36F46"/>
    <w:rsid w:val="33F845BF"/>
    <w:rsid w:val="3403BD14"/>
    <w:rsid w:val="340F3D37"/>
    <w:rsid w:val="3427C6F2"/>
    <w:rsid w:val="3427DCDD"/>
    <w:rsid w:val="3440526E"/>
    <w:rsid w:val="344BA284"/>
    <w:rsid w:val="348D0119"/>
    <w:rsid w:val="34AF4779"/>
    <w:rsid w:val="34B92C4E"/>
    <w:rsid w:val="34C07D7F"/>
    <w:rsid w:val="34CD30E9"/>
    <w:rsid w:val="35009C1A"/>
    <w:rsid w:val="35416EBD"/>
    <w:rsid w:val="3541D672"/>
    <w:rsid w:val="35695A02"/>
    <w:rsid w:val="358D7EB2"/>
    <w:rsid w:val="3598957A"/>
    <w:rsid w:val="35D03B2E"/>
    <w:rsid w:val="35FF15DB"/>
    <w:rsid w:val="3600ADAC"/>
    <w:rsid w:val="3604B52B"/>
    <w:rsid w:val="3618BFC1"/>
    <w:rsid w:val="36193C86"/>
    <w:rsid w:val="3619AD6C"/>
    <w:rsid w:val="363E6D2E"/>
    <w:rsid w:val="3674CB81"/>
    <w:rsid w:val="36790B4B"/>
    <w:rsid w:val="3682324F"/>
    <w:rsid w:val="36846ADC"/>
    <w:rsid w:val="3696B1C3"/>
    <w:rsid w:val="3697015B"/>
    <w:rsid w:val="369E67DE"/>
    <w:rsid w:val="36B0F3ED"/>
    <w:rsid w:val="36CB94F0"/>
    <w:rsid w:val="36D31CDC"/>
    <w:rsid w:val="36E74852"/>
    <w:rsid w:val="36F104E6"/>
    <w:rsid w:val="370E0454"/>
    <w:rsid w:val="3721D27A"/>
    <w:rsid w:val="37534264"/>
    <w:rsid w:val="37757974"/>
    <w:rsid w:val="3777FEC5"/>
    <w:rsid w:val="37863CAD"/>
    <w:rsid w:val="378788AF"/>
    <w:rsid w:val="379F8389"/>
    <w:rsid w:val="37B21E56"/>
    <w:rsid w:val="37D26037"/>
    <w:rsid w:val="38304AE9"/>
    <w:rsid w:val="38411C81"/>
    <w:rsid w:val="38456662"/>
    <w:rsid w:val="385EF586"/>
    <w:rsid w:val="3860FB51"/>
    <w:rsid w:val="386642F6"/>
    <w:rsid w:val="387A684E"/>
    <w:rsid w:val="388176F0"/>
    <w:rsid w:val="38CFAE4F"/>
    <w:rsid w:val="38F466ED"/>
    <w:rsid w:val="390D1015"/>
    <w:rsid w:val="391DC93B"/>
    <w:rsid w:val="39239003"/>
    <w:rsid w:val="394445AB"/>
    <w:rsid w:val="39461E65"/>
    <w:rsid w:val="3959ECBA"/>
    <w:rsid w:val="395B0C32"/>
    <w:rsid w:val="39752881"/>
    <w:rsid w:val="398AA921"/>
    <w:rsid w:val="398F1B7E"/>
    <w:rsid w:val="398F8D3B"/>
    <w:rsid w:val="399405AE"/>
    <w:rsid w:val="39980FBB"/>
    <w:rsid w:val="399A93AB"/>
    <w:rsid w:val="399AD38C"/>
    <w:rsid w:val="39A539F0"/>
    <w:rsid w:val="39B358E0"/>
    <w:rsid w:val="39CC1B4A"/>
    <w:rsid w:val="39F4BB36"/>
    <w:rsid w:val="3A034D49"/>
    <w:rsid w:val="3A102AA3"/>
    <w:rsid w:val="3A1054BC"/>
    <w:rsid w:val="3A1946A9"/>
    <w:rsid w:val="3A1B993B"/>
    <w:rsid w:val="3A32861E"/>
    <w:rsid w:val="3A46F1E0"/>
    <w:rsid w:val="3A5FCC87"/>
    <w:rsid w:val="3A723662"/>
    <w:rsid w:val="3AA44B48"/>
    <w:rsid w:val="3ABEF063"/>
    <w:rsid w:val="3ACADD54"/>
    <w:rsid w:val="3AD52D7E"/>
    <w:rsid w:val="3AD5955A"/>
    <w:rsid w:val="3AD6AB97"/>
    <w:rsid w:val="3AE78DD9"/>
    <w:rsid w:val="3AEFCCCB"/>
    <w:rsid w:val="3B4630F7"/>
    <w:rsid w:val="3B478364"/>
    <w:rsid w:val="3B653916"/>
    <w:rsid w:val="3B6BD18F"/>
    <w:rsid w:val="3B8DECF1"/>
    <w:rsid w:val="3B923BCD"/>
    <w:rsid w:val="3BA6EF6D"/>
    <w:rsid w:val="3BA8D50D"/>
    <w:rsid w:val="3BB93E19"/>
    <w:rsid w:val="3BD5FB71"/>
    <w:rsid w:val="3BDA6250"/>
    <w:rsid w:val="3BDC4352"/>
    <w:rsid w:val="3BDCC725"/>
    <w:rsid w:val="3BE9891A"/>
    <w:rsid w:val="3C002FF1"/>
    <w:rsid w:val="3C03C174"/>
    <w:rsid w:val="3C074F11"/>
    <w:rsid w:val="3C21F16A"/>
    <w:rsid w:val="3C28227D"/>
    <w:rsid w:val="3C4931AA"/>
    <w:rsid w:val="3C4E6999"/>
    <w:rsid w:val="3C562349"/>
    <w:rsid w:val="3C6571DE"/>
    <w:rsid w:val="3C69AA87"/>
    <w:rsid w:val="3C6E49BB"/>
    <w:rsid w:val="3C7C3EEA"/>
    <w:rsid w:val="3C84A17A"/>
    <w:rsid w:val="3CAA84DB"/>
    <w:rsid w:val="3CBD9716"/>
    <w:rsid w:val="3CD4FEED"/>
    <w:rsid w:val="3CE42F28"/>
    <w:rsid w:val="3CEA93AF"/>
    <w:rsid w:val="3CEFDFF4"/>
    <w:rsid w:val="3D1EA78E"/>
    <w:rsid w:val="3D672C92"/>
    <w:rsid w:val="3D73BD0F"/>
    <w:rsid w:val="3D767520"/>
    <w:rsid w:val="3D783914"/>
    <w:rsid w:val="3D8AF7E1"/>
    <w:rsid w:val="3D8FF2B2"/>
    <w:rsid w:val="3DADDA0B"/>
    <w:rsid w:val="3DCC5D70"/>
    <w:rsid w:val="3DF6D5F9"/>
    <w:rsid w:val="3DFC3BFE"/>
    <w:rsid w:val="3E02CC0A"/>
    <w:rsid w:val="3E2149C0"/>
    <w:rsid w:val="3E2D982A"/>
    <w:rsid w:val="3E327C22"/>
    <w:rsid w:val="3E496024"/>
    <w:rsid w:val="3E53326A"/>
    <w:rsid w:val="3E58D23D"/>
    <w:rsid w:val="3E6491AB"/>
    <w:rsid w:val="3E6FD5E4"/>
    <w:rsid w:val="3E70577D"/>
    <w:rsid w:val="3E783AA1"/>
    <w:rsid w:val="3E875508"/>
    <w:rsid w:val="3E978CA3"/>
    <w:rsid w:val="3EAE4F3D"/>
    <w:rsid w:val="3EAFC63F"/>
    <w:rsid w:val="3EB4A7E6"/>
    <w:rsid w:val="3EB86999"/>
    <w:rsid w:val="3EC558D9"/>
    <w:rsid w:val="3EC5AB49"/>
    <w:rsid w:val="3ECF978F"/>
    <w:rsid w:val="3ED43A18"/>
    <w:rsid w:val="3EE474CD"/>
    <w:rsid w:val="3EFD2905"/>
    <w:rsid w:val="3F1A80B2"/>
    <w:rsid w:val="3F239AA0"/>
    <w:rsid w:val="3F248169"/>
    <w:rsid w:val="3F2F6D93"/>
    <w:rsid w:val="3F2FFA7D"/>
    <w:rsid w:val="3F33B18D"/>
    <w:rsid w:val="3F375DFC"/>
    <w:rsid w:val="3F3A0CD5"/>
    <w:rsid w:val="3F4B9E62"/>
    <w:rsid w:val="3F5EB3E8"/>
    <w:rsid w:val="3F62BCC9"/>
    <w:rsid w:val="3F653CEC"/>
    <w:rsid w:val="3F7B5319"/>
    <w:rsid w:val="3F7C50DD"/>
    <w:rsid w:val="3F86A5F6"/>
    <w:rsid w:val="3FA98D2B"/>
    <w:rsid w:val="3FBC0EDD"/>
    <w:rsid w:val="3FBD1A21"/>
    <w:rsid w:val="3FDCBBED"/>
    <w:rsid w:val="3FDF9C53"/>
    <w:rsid w:val="3FF1A884"/>
    <w:rsid w:val="3FFC14AD"/>
    <w:rsid w:val="4001EC93"/>
    <w:rsid w:val="4009528A"/>
    <w:rsid w:val="408798C9"/>
    <w:rsid w:val="40A299EC"/>
    <w:rsid w:val="40BB3ECC"/>
    <w:rsid w:val="40CBCADE"/>
    <w:rsid w:val="40DA2F1B"/>
    <w:rsid w:val="40F914C4"/>
    <w:rsid w:val="41004B02"/>
    <w:rsid w:val="4100C58E"/>
    <w:rsid w:val="410EFEA8"/>
    <w:rsid w:val="411263BC"/>
    <w:rsid w:val="411B794D"/>
    <w:rsid w:val="411CA4C8"/>
    <w:rsid w:val="41386F93"/>
    <w:rsid w:val="4144F12D"/>
    <w:rsid w:val="41484CB3"/>
    <w:rsid w:val="414D1B13"/>
    <w:rsid w:val="41514106"/>
    <w:rsid w:val="4153B253"/>
    <w:rsid w:val="415FEA05"/>
    <w:rsid w:val="4177C9C3"/>
    <w:rsid w:val="4179D72C"/>
    <w:rsid w:val="4184F7B0"/>
    <w:rsid w:val="419A2D63"/>
    <w:rsid w:val="41B6E340"/>
    <w:rsid w:val="41CF54D7"/>
    <w:rsid w:val="41DA9912"/>
    <w:rsid w:val="41EB78D6"/>
    <w:rsid w:val="41ECF1C5"/>
    <w:rsid w:val="41EE9818"/>
    <w:rsid w:val="41F45EC2"/>
    <w:rsid w:val="41F990B6"/>
    <w:rsid w:val="420BB2F7"/>
    <w:rsid w:val="420DF5B0"/>
    <w:rsid w:val="4219894D"/>
    <w:rsid w:val="4229DF76"/>
    <w:rsid w:val="422CA477"/>
    <w:rsid w:val="42340A2D"/>
    <w:rsid w:val="42799B1D"/>
    <w:rsid w:val="4294BD8A"/>
    <w:rsid w:val="4295B8D6"/>
    <w:rsid w:val="429FAC61"/>
    <w:rsid w:val="42CD4A54"/>
    <w:rsid w:val="42F09C30"/>
    <w:rsid w:val="43018894"/>
    <w:rsid w:val="4313CD09"/>
    <w:rsid w:val="432ED5A8"/>
    <w:rsid w:val="43330526"/>
    <w:rsid w:val="4338B80B"/>
    <w:rsid w:val="43685383"/>
    <w:rsid w:val="43694D3B"/>
    <w:rsid w:val="437E266B"/>
    <w:rsid w:val="439E7767"/>
    <w:rsid w:val="43A97BFE"/>
    <w:rsid w:val="43BEEE20"/>
    <w:rsid w:val="43CC057F"/>
    <w:rsid w:val="43CF77E3"/>
    <w:rsid w:val="43E57680"/>
    <w:rsid w:val="43F52868"/>
    <w:rsid w:val="43FDA476"/>
    <w:rsid w:val="43FF1189"/>
    <w:rsid w:val="442B99B8"/>
    <w:rsid w:val="44363F7B"/>
    <w:rsid w:val="4477C90C"/>
    <w:rsid w:val="448077B7"/>
    <w:rsid w:val="44BE83EF"/>
    <w:rsid w:val="44C0B710"/>
    <w:rsid w:val="44D4123E"/>
    <w:rsid w:val="44F9FB6D"/>
    <w:rsid w:val="45070B60"/>
    <w:rsid w:val="4509B5D6"/>
    <w:rsid w:val="450DA1FB"/>
    <w:rsid w:val="4519A28B"/>
    <w:rsid w:val="4542B4A5"/>
    <w:rsid w:val="4547ADCA"/>
    <w:rsid w:val="4553D228"/>
    <w:rsid w:val="45556011"/>
    <w:rsid w:val="455A24EC"/>
    <w:rsid w:val="4565BE6D"/>
    <w:rsid w:val="456608A3"/>
    <w:rsid w:val="45673C30"/>
    <w:rsid w:val="45735717"/>
    <w:rsid w:val="45844E37"/>
    <w:rsid w:val="45889BFB"/>
    <w:rsid w:val="4591C0CD"/>
    <w:rsid w:val="4592E022"/>
    <w:rsid w:val="45A62BE5"/>
    <w:rsid w:val="45A886A2"/>
    <w:rsid w:val="45AC11DD"/>
    <w:rsid w:val="45B02430"/>
    <w:rsid w:val="45B2B0EF"/>
    <w:rsid w:val="45BA243C"/>
    <w:rsid w:val="45F35EE5"/>
    <w:rsid w:val="45FE9B36"/>
    <w:rsid w:val="461181A3"/>
    <w:rsid w:val="4614CB1C"/>
    <w:rsid w:val="46195017"/>
    <w:rsid w:val="461FEB59"/>
    <w:rsid w:val="463C1027"/>
    <w:rsid w:val="464EE6BA"/>
    <w:rsid w:val="465B4ABB"/>
    <w:rsid w:val="46642D9E"/>
    <w:rsid w:val="46787F8B"/>
    <w:rsid w:val="467EB583"/>
    <w:rsid w:val="4680602A"/>
    <w:rsid w:val="46837335"/>
    <w:rsid w:val="46927017"/>
    <w:rsid w:val="46A1B319"/>
    <w:rsid w:val="46B1FA1D"/>
    <w:rsid w:val="46CB2ED8"/>
    <w:rsid w:val="46E9D071"/>
    <w:rsid w:val="47034EA2"/>
    <w:rsid w:val="4703B039"/>
    <w:rsid w:val="47113A0C"/>
    <w:rsid w:val="473372AA"/>
    <w:rsid w:val="473427EA"/>
    <w:rsid w:val="473462A7"/>
    <w:rsid w:val="473CB203"/>
    <w:rsid w:val="473FE240"/>
    <w:rsid w:val="476C23F3"/>
    <w:rsid w:val="479C059A"/>
    <w:rsid w:val="479C4071"/>
    <w:rsid w:val="47A26FC1"/>
    <w:rsid w:val="47E8BA5F"/>
    <w:rsid w:val="47ED7A66"/>
    <w:rsid w:val="47F2B3E4"/>
    <w:rsid w:val="47FC0E6E"/>
    <w:rsid w:val="47FE930C"/>
    <w:rsid w:val="481CCE9D"/>
    <w:rsid w:val="481DFC34"/>
    <w:rsid w:val="4823703B"/>
    <w:rsid w:val="48249C4E"/>
    <w:rsid w:val="482ECF55"/>
    <w:rsid w:val="4830EDD4"/>
    <w:rsid w:val="485CF04A"/>
    <w:rsid w:val="485FCDFE"/>
    <w:rsid w:val="489AFB9E"/>
    <w:rsid w:val="48A00BB0"/>
    <w:rsid w:val="48DD9E26"/>
    <w:rsid w:val="48E8DCA1"/>
    <w:rsid w:val="48ED71FC"/>
    <w:rsid w:val="48FBB6BC"/>
    <w:rsid w:val="48FE5632"/>
    <w:rsid w:val="4903D9E5"/>
    <w:rsid w:val="4930E61D"/>
    <w:rsid w:val="494AF6DC"/>
    <w:rsid w:val="4954C92D"/>
    <w:rsid w:val="497A7C0C"/>
    <w:rsid w:val="49A74452"/>
    <w:rsid w:val="49A84472"/>
    <w:rsid w:val="49A86742"/>
    <w:rsid w:val="49B99A4D"/>
    <w:rsid w:val="4A425559"/>
    <w:rsid w:val="4A4AFE24"/>
    <w:rsid w:val="4A62E6B0"/>
    <w:rsid w:val="4A694213"/>
    <w:rsid w:val="4A9B8F4D"/>
    <w:rsid w:val="4AC6C6EC"/>
    <w:rsid w:val="4ACAE667"/>
    <w:rsid w:val="4ADEB24D"/>
    <w:rsid w:val="4AF2CC2B"/>
    <w:rsid w:val="4AF56C08"/>
    <w:rsid w:val="4B05F2D5"/>
    <w:rsid w:val="4B06B759"/>
    <w:rsid w:val="4B49D9EA"/>
    <w:rsid w:val="4B62502B"/>
    <w:rsid w:val="4B86789C"/>
    <w:rsid w:val="4B8A2AA3"/>
    <w:rsid w:val="4B9269C9"/>
    <w:rsid w:val="4BBE259E"/>
    <w:rsid w:val="4BDA675E"/>
    <w:rsid w:val="4BDE52B0"/>
    <w:rsid w:val="4BE3BC8C"/>
    <w:rsid w:val="4BE71B47"/>
    <w:rsid w:val="4C0C8547"/>
    <w:rsid w:val="4C210178"/>
    <w:rsid w:val="4C35D7C9"/>
    <w:rsid w:val="4C3FC0F4"/>
    <w:rsid w:val="4C4ED433"/>
    <w:rsid w:val="4C54CAFA"/>
    <w:rsid w:val="4C5843F2"/>
    <w:rsid w:val="4C6259BD"/>
    <w:rsid w:val="4C755B08"/>
    <w:rsid w:val="4C964B08"/>
    <w:rsid w:val="4C9C0A72"/>
    <w:rsid w:val="4CA8E2A7"/>
    <w:rsid w:val="4CB0D0EB"/>
    <w:rsid w:val="4CBAF7DA"/>
    <w:rsid w:val="4CBC2B82"/>
    <w:rsid w:val="4CD2FBB4"/>
    <w:rsid w:val="4CD8620C"/>
    <w:rsid w:val="4CDFE22E"/>
    <w:rsid w:val="4CE9181B"/>
    <w:rsid w:val="4D0FB30C"/>
    <w:rsid w:val="4D15DF75"/>
    <w:rsid w:val="4D161EC9"/>
    <w:rsid w:val="4D1DC078"/>
    <w:rsid w:val="4D4EEF83"/>
    <w:rsid w:val="4D53CC80"/>
    <w:rsid w:val="4D61B144"/>
    <w:rsid w:val="4DA488FC"/>
    <w:rsid w:val="4DCD96C9"/>
    <w:rsid w:val="4DD8B83F"/>
    <w:rsid w:val="4DE0F74E"/>
    <w:rsid w:val="4E0B1166"/>
    <w:rsid w:val="4E254DF8"/>
    <w:rsid w:val="4E3CC762"/>
    <w:rsid w:val="4E45483E"/>
    <w:rsid w:val="4E4694EC"/>
    <w:rsid w:val="4E4E8605"/>
    <w:rsid w:val="4E686454"/>
    <w:rsid w:val="4E701F1C"/>
    <w:rsid w:val="4E795B05"/>
    <w:rsid w:val="4E7C23D2"/>
    <w:rsid w:val="4E8BB857"/>
    <w:rsid w:val="4E8F8DC7"/>
    <w:rsid w:val="4E934907"/>
    <w:rsid w:val="4E9384BE"/>
    <w:rsid w:val="4EA0F71E"/>
    <w:rsid w:val="4EB47B70"/>
    <w:rsid w:val="4EFBBE9C"/>
    <w:rsid w:val="4F1FBF5E"/>
    <w:rsid w:val="4F581E25"/>
    <w:rsid w:val="4F5F0D25"/>
    <w:rsid w:val="4F67C6A3"/>
    <w:rsid w:val="4F6ED781"/>
    <w:rsid w:val="4F835204"/>
    <w:rsid w:val="4F86F2A1"/>
    <w:rsid w:val="4F8FDA9B"/>
    <w:rsid w:val="4FBF629D"/>
    <w:rsid w:val="4FD71345"/>
    <w:rsid w:val="4FE2F2E9"/>
    <w:rsid w:val="4FFEEEC7"/>
    <w:rsid w:val="4FFF323A"/>
    <w:rsid w:val="50112D1E"/>
    <w:rsid w:val="5019F0DA"/>
    <w:rsid w:val="501C9F95"/>
    <w:rsid w:val="5028DC20"/>
    <w:rsid w:val="502CC7E7"/>
    <w:rsid w:val="505D96D2"/>
    <w:rsid w:val="50758678"/>
    <w:rsid w:val="508D7429"/>
    <w:rsid w:val="509910A6"/>
    <w:rsid w:val="50A9C5E6"/>
    <w:rsid w:val="50BF3481"/>
    <w:rsid w:val="50CFE692"/>
    <w:rsid w:val="50F47040"/>
    <w:rsid w:val="5107065E"/>
    <w:rsid w:val="5122C506"/>
    <w:rsid w:val="51419CC6"/>
    <w:rsid w:val="5141EDF4"/>
    <w:rsid w:val="51491C2E"/>
    <w:rsid w:val="514E2C2A"/>
    <w:rsid w:val="517623A4"/>
    <w:rsid w:val="517E7A95"/>
    <w:rsid w:val="518589E2"/>
    <w:rsid w:val="519A2AF4"/>
    <w:rsid w:val="519DA7D6"/>
    <w:rsid w:val="51A1F83F"/>
    <w:rsid w:val="51B3F173"/>
    <w:rsid w:val="51B83EB3"/>
    <w:rsid w:val="51BB04E2"/>
    <w:rsid w:val="51EEB4CB"/>
    <w:rsid w:val="52022677"/>
    <w:rsid w:val="522A429E"/>
    <w:rsid w:val="5236490F"/>
    <w:rsid w:val="523FF4BD"/>
    <w:rsid w:val="5254BF7F"/>
    <w:rsid w:val="5271F443"/>
    <w:rsid w:val="52728645"/>
    <w:rsid w:val="527F8AD5"/>
    <w:rsid w:val="52AD1070"/>
    <w:rsid w:val="52AE1478"/>
    <w:rsid w:val="52CE4404"/>
    <w:rsid w:val="52D76980"/>
    <w:rsid w:val="52DDD829"/>
    <w:rsid w:val="52EF8690"/>
    <w:rsid w:val="5315AC25"/>
    <w:rsid w:val="532342E2"/>
    <w:rsid w:val="533A5D90"/>
    <w:rsid w:val="533EA31F"/>
    <w:rsid w:val="533F0205"/>
    <w:rsid w:val="5345D82D"/>
    <w:rsid w:val="53745BFF"/>
    <w:rsid w:val="5374798C"/>
    <w:rsid w:val="537744A5"/>
    <w:rsid w:val="5380C995"/>
    <w:rsid w:val="538DFEFF"/>
    <w:rsid w:val="53907CBE"/>
    <w:rsid w:val="53952998"/>
    <w:rsid w:val="53AEEDA9"/>
    <w:rsid w:val="53B024A9"/>
    <w:rsid w:val="53BFD8E7"/>
    <w:rsid w:val="53CBE6DB"/>
    <w:rsid w:val="5405A039"/>
    <w:rsid w:val="54133267"/>
    <w:rsid w:val="5413F272"/>
    <w:rsid w:val="541FF6AF"/>
    <w:rsid w:val="544A9393"/>
    <w:rsid w:val="54563577"/>
    <w:rsid w:val="54701305"/>
    <w:rsid w:val="54898A91"/>
    <w:rsid w:val="54A0906B"/>
    <w:rsid w:val="54CD0B36"/>
    <w:rsid w:val="54F0348B"/>
    <w:rsid w:val="54F1E47F"/>
    <w:rsid w:val="54F491BE"/>
    <w:rsid w:val="54F7CF4A"/>
    <w:rsid w:val="550C2B60"/>
    <w:rsid w:val="5543A03A"/>
    <w:rsid w:val="5547DFBA"/>
    <w:rsid w:val="555349DE"/>
    <w:rsid w:val="555E0F47"/>
    <w:rsid w:val="5566401A"/>
    <w:rsid w:val="5566BEA3"/>
    <w:rsid w:val="556774E7"/>
    <w:rsid w:val="557EF79A"/>
    <w:rsid w:val="55865FA2"/>
    <w:rsid w:val="558D3712"/>
    <w:rsid w:val="5595CBE7"/>
    <w:rsid w:val="55A1A7F1"/>
    <w:rsid w:val="55A40FEF"/>
    <w:rsid w:val="55B4A66B"/>
    <w:rsid w:val="55BD5F25"/>
    <w:rsid w:val="55D106AD"/>
    <w:rsid w:val="55D6E9E0"/>
    <w:rsid w:val="55DFE5E6"/>
    <w:rsid w:val="55EEE398"/>
    <w:rsid w:val="56039825"/>
    <w:rsid w:val="563BF9FB"/>
    <w:rsid w:val="56728871"/>
    <w:rsid w:val="568E34F4"/>
    <w:rsid w:val="569EEFB7"/>
    <w:rsid w:val="56A7F001"/>
    <w:rsid w:val="56AB1EF6"/>
    <w:rsid w:val="56AB51BD"/>
    <w:rsid w:val="56ACC593"/>
    <w:rsid w:val="56C11965"/>
    <w:rsid w:val="56C91821"/>
    <w:rsid w:val="56FC9063"/>
    <w:rsid w:val="5724F4C4"/>
    <w:rsid w:val="5732AE50"/>
    <w:rsid w:val="573D9DC6"/>
    <w:rsid w:val="5740EF4F"/>
    <w:rsid w:val="574639C2"/>
    <w:rsid w:val="574A07AD"/>
    <w:rsid w:val="576D6C5A"/>
    <w:rsid w:val="5777CD48"/>
    <w:rsid w:val="5797AE63"/>
    <w:rsid w:val="57987849"/>
    <w:rsid w:val="57A93794"/>
    <w:rsid w:val="57AF11F2"/>
    <w:rsid w:val="57C5C455"/>
    <w:rsid w:val="57E0BD16"/>
    <w:rsid w:val="57E1A151"/>
    <w:rsid w:val="5819C821"/>
    <w:rsid w:val="582197BB"/>
    <w:rsid w:val="583621D9"/>
    <w:rsid w:val="5836CF59"/>
    <w:rsid w:val="583723C1"/>
    <w:rsid w:val="5857D9D5"/>
    <w:rsid w:val="58608CA5"/>
    <w:rsid w:val="58AACA77"/>
    <w:rsid w:val="58BD285C"/>
    <w:rsid w:val="58C4BA18"/>
    <w:rsid w:val="58CA427B"/>
    <w:rsid w:val="58E98DCA"/>
    <w:rsid w:val="5903BD8F"/>
    <w:rsid w:val="59094592"/>
    <w:rsid w:val="591BE5F9"/>
    <w:rsid w:val="59203AEE"/>
    <w:rsid w:val="5942F561"/>
    <w:rsid w:val="594B262F"/>
    <w:rsid w:val="596B6B16"/>
    <w:rsid w:val="597B9729"/>
    <w:rsid w:val="598C61E9"/>
    <w:rsid w:val="598D455D"/>
    <w:rsid w:val="59A07965"/>
    <w:rsid w:val="59A3A819"/>
    <w:rsid w:val="59AB4C93"/>
    <w:rsid w:val="59E42DB2"/>
    <w:rsid w:val="59EE0026"/>
    <w:rsid w:val="5A10C4B9"/>
    <w:rsid w:val="5A2A8B6F"/>
    <w:rsid w:val="5A35BB3F"/>
    <w:rsid w:val="5A438CE9"/>
    <w:rsid w:val="5A52C757"/>
    <w:rsid w:val="5A6D0CCC"/>
    <w:rsid w:val="5A6DB053"/>
    <w:rsid w:val="5AA1E349"/>
    <w:rsid w:val="5AAAF8FA"/>
    <w:rsid w:val="5ABDCCB7"/>
    <w:rsid w:val="5AC7438E"/>
    <w:rsid w:val="5B0BDCC4"/>
    <w:rsid w:val="5B1C322C"/>
    <w:rsid w:val="5B21F7A3"/>
    <w:rsid w:val="5BB70065"/>
    <w:rsid w:val="5BB9093A"/>
    <w:rsid w:val="5BC89CE5"/>
    <w:rsid w:val="5BCD0CA3"/>
    <w:rsid w:val="5BE5E2E9"/>
    <w:rsid w:val="5BE74837"/>
    <w:rsid w:val="5BFE94A4"/>
    <w:rsid w:val="5C0364BD"/>
    <w:rsid w:val="5C14C5C7"/>
    <w:rsid w:val="5C1D78D0"/>
    <w:rsid w:val="5C210BDD"/>
    <w:rsid w:val="5C2CDB4A"/>
    <w:rsid w:val="5C2F02CB"/>
    <w:rsid w:val="5C3ACED2"/>
    <w:rsid w:val="5C444351"/>
    <w:rsid w:val="5C538C84"/>
    <w:rsid w:val="5C81E583"/>
    <w:rsid w:val="5C91CB62"/>
    <w:rsid w:val="5CC34701"/>
    <w:rsid w:val="5CC4D090"/>
    <w:rsid w:val="5CD4CA9A"/>
    <w:rsid w:val="5CE58F69"/>
    <w:rsid w:val="5D033AAA"/>
    <w:rsid w:val="5D05A4B6"/>
    <w:rsid w:val="5D113BC3"/>
    <w:rsid w:val="5D17AF5C"/>
    <w:rsid w:val="5D2324A3"/>
    <w:rsid w:val="5D2E51FB"/>
    <w:rsid w:val="5D6AAD71"/>
    <w:rsid w:val="5D7443ED"/>
    <w:rsid w:val="5D7D48BB"/>
    <w:rsid w:val="5D83DFDE"/>
    <w:rsid w:val="5DC62153"/>
    <w:rsid w:val="5DD12B6A"/>
    <w:rsid w:val="5DE7A3FF"/>
    <w:rsid w:val="5E056567"/>
    <w:rsid w:val="5E1FC821"/>
    <w:rsid w:val="5E2847E7"/>
    <w:rsid w:val="5E2D9E36"/>
    <w:rsid w:val="5E8504C9"/>
    <w:rsid w:val="5E8E36F6"/>
    <w:rsid w:val="5EA2F9CC"/>
    <w:rsid w:val="5EBE4529"/>
    <w:rsid w:val="5EE7FF67"/>
    <w:rsid w:val="5F1F1399"/>
    <w:rsid w:val="5F2DEAB8"/>
    <w:rsid w:val="5F35E94B"/>
    <w:rsid w:val="5F408A29"/>
    <w:rsid w:val="5F5B5C79"/>
    <w:rsid w:val="5F8C8EAF"/>
    <w:rsid w:val="5F9111DB"/>
    <w:rsid w:val="5FAA3F7D"/>
    <w:rsid w:val="600358C3"/>
    <w:rsid w:val="600A6B17"/>
    <w:rsid w:val="601641B1"/>
    <w:rsid w:val="60249CED"/>
    <w:rsid w:val="60314E39"/>
    <w:rsid w:val="6034DBB3"/>
    <w:rsid w:val="603D412E"/>
    <w:rsid w:val="605BE802"/>
    <w:rsid w:val="6095053A"/>
    <w:rsid w:val="60A33C3D"/>
    <w:rsid w:val="60BE7B8D"/>
    <w:rsid w:val="60C0C543"/>
    <w:rsid w:val="60DB81FC"/>
    <w:rsid w:val="60EC1281"/>
    <w:rsid w:val="60FD6FCC"/>
    <w:rsid w:val="610FC202"/>
    <w:rsid w:val="61279D82"/>
    <w:rsid w:val="6148802D"/>
    <w:rsid w:val="61499A5C"/>
    <w:rsid w:val="614DEE67"/>
    <w:rsid w:val="614E7CEE"/>
    <w:rsid w:val="615342D3"/>
    <w:rsid w:val="6161D7AD"/>
    <w:rsid w:val="61798E1C"/>
    <w:rsid w:val="61904145"/>
    <w:rsid w:val="61ABD29F"/>
    <w:rsid w:val="61D06AE3"/>
    <w:rsid w:val="61D2C79A"/>
    <w:rsid w:val="61DFB703"/>
    <w:rsid w:val="61E5FA47"/>
    <w:rsid w:val="62154432"/>
    <w:rsid w:val="6222AB5C"/>
    <w:rsid w:val="62328517"/>
    <w:rsid w:val="62369561"/>
    <w:rsid w:val="62492A68"/>
    <w:rsid w:val="62805B05"/>
    <w:rsid w:val="62ACEE53"/>
    <w:rsid w:val="62AE8E53"/>
    <w:rsid w:val="62BCD3C0"/>
    <w:rsid w:val="62BD621C"/>
    <w:rsid w:val="62C57AE1"/>
    <w:rsid w:val="62F04B18"/>
    <w:rsid w:val="631736C5"/>
    <w:rsid w:val="63182132"/>
    <w:rsid w:val="63557FCF"/>
    <w:rsid w:val="63954000"/>
    <w:rsid w:val="63A338B2"/>
    <w:rsid w:val="63A403B0"/>
    <w:rsid w:val="63AB766A"/>
    <w:rsid w:val="63AD086C"/>
    <w:rsid w:val="63B708B0"/>
    <w:rsid w:val="63C151F6"/>
    <w:rsid w:val="63C8BCD2"/>
    <w:rsid w:val="63E19706"/>
    <w:rsid w:val="63E4FAC9"/>
    <w:rsid w:val="63EF2E5B"/>
    <w:rsid w:val="640B7429"/>
    <w:rsid w:val="642135DB"/>
    <w:rsid w:val="642BAE1C"/>
    <w:rsid w:val="643D4590"/>
    <w:rsid w:val="644917FF"/>
    <w:rsid w:val="6463EE3F"/>
    <w:rsid w:val="64778D8A"/>
    <w:rsid w:val="64825825"/>
    <w:rsid w:val="64A8BFE9"/>
    <w:rsid w:val="64B82962"/>
    <w:rsid w:val="64BEBC8D"/>
    <w:rsid w:val="64BF11E2"/>
    <w:rsid w:val="64C0C918"/>
    <w:rsid w:val="64EB9D9C"/>
    <w:rsid w:val="64F009CA"/>
    <w:rsid w:val="6525D9C4"/>
    <w:rsid w:val="653C24E3"/>
    <w:rsid w:val="6549F59C"/>
    <w:rsid w:val="655C152C"/>
    <w:rsid w:val="655D8D8D"/>
    <w:rsid w:val="65688FF3"/>
    <w:rsid w:val="65943666"/>
    <w:rsid w:val="65AD052B"/>
    <w:rsid w:val="65AF698B"/>
    <w:rsid w:val="65CA7DE7"/>
    <w:rsid w:val="65D49761"/>
    <w:rsid w:val="65DAF3F2"/>
    <w:rsid w:val="65DE2330"/>
    <w:rsid w:val="65E3C753"/>
    <w:rsid w:val="65E61E22"/>
    <w:rsid w:val="65EAE256"/>
    <w:rsid w:val="65F59C31"/>
    <w:rsid w:val="66047544"/>
    <w:rsid w:val="66145F43"/>
    <w:rsid w:val="662457E9"/>
    <w:rsid w:val="662BC466"/>
    <w:rsid w:val="663F5DDA"/>
    <w:rsid w:val="664A3720"/>
    <w:rsid w:val="664AA728"/>
    <w:rsid w:val="669C9C72"/>
    <w:rsid w:val="66A0ABDF"/>
    <w:rsid w:val="66AE0BB1"/>
    <w:rsid w:val="66E78A27"/>
    <w:rsid w:val="66EB3758"/>
    <w:rsid w:val="66ECCEE2"/>
    <w:rsid w:val="66F7D423"/>
    <w:rsid w:val="670486DD"/>
    <w:rsid w:val="67090ECB"/>
    <w:rsid w:val="6714C66D"/>
    <w:rsid w:val="672C1FD9"/>
    <w:rsid w:val="6732FCA8"/>
    <w:rsid w:val="674824A5"/>
    <w:rsid w:val="67580D65"/>
    <w:rsid w:val="67692B22"/>
    <w:rsid w:val="6779C8D7"/>
    <w:rsid w:val="6785C5C5"/>
    <w:rsid w:val="67B1F549"/>
    <w:rsid w:val="67CAF48E"/>
    <w:rsid w:val="67CF1FBE"/>
    <w:rsid w:val="67D27878"/>
    <w:rsid w:val="67E0253A"/>
    <w:rsid w:val="67E1B551"/>
    <w:rsid w:val="681B2A31"/>
    <w:rsid w:val="681DAEA6"/>
    <w:rsid w:val="6827EE51"/>
    <w:rsid w:val="68426BDB"/>
    <w:rsid w:val="6846203F"/>
    <w:rsid w:val="6859A934"/>
    <w:rsid w:val="686F16BE"/>
    <w:rsid w:val="688C1B12"/>
    <w:rsid w:val="68DCF003"/>
    <w:rsid w:val="68EAC101"/>
    <w:rsid w:val="6912D6FB"/>
    <w:rsid w:val="693B3D05"/>
    <w:rsid w:val="6947D079"/>
    <w:rsid w:val="6951317F"/>
    <w:rsid w:val="696A59DC"/>
    <w:rsid w:val="69AD4D7D"/>
    <w:rsid w:val="69BA9DF7"/>
    <w:rsid w:val="69BB4034"/>
    <w:rsid w:val="69C7F0A2"/>
    <w:rsid w:val="69D1CB39"/>
    <w:rsid w:val="69FEF7E3"/>
    <w:rsid w:val="6A078358"/>
    <w:rsid w:val="6A16DA86"/>
    <w:rsid w:val="6A203897"/>
    <w:rsid w:val="6A3FE603"/>
    <w:rsid w:val="6A4C22C4"/>
    <w:rsid w:val="6A6DFB77"/>
    <w:rsid w:val="6A7DC40A"/>
    <w:rsid w:val="6A8A6D69"/>
    <w:rsid w:val="6A92277E"/>
    <w:rsid w:val="6AAD35BE"/>
    <w:rsid w:val="6AB7C39A"/>
    <w:rsid w:val="6AC728CC"/>
    <w:rsid w:val="6ACC03D2"/>
    <w:rsid w:val="6AF07CA2"/>
    <w:rsid w:val="6AF17092"/>
    <w:rsid w:val="6AF292FD"/>
    <w:rsid w:val="6B023A6E"/>
    <w:rsid w:val="6B10F331"/>
    <w:rsid w:val="6B111AC0"/>
    <w:rsid w:val="6B114727"/>
    <w:rsid w:val="6B185F69"/>
    <w:rsid w:val="6B25391C"/>
    <w:rsid w:val="6B5985D4"/>
    <w:rsid w:val="6B8CD69D"/>
    <w:rsid w:val="6BBAE2BC"/>
    <w:rsid w:val="6BCA92AD"/>
    <w:rsid w:val="6BD19AC4"/>
    <w:rsid w:val="6BDA08B4"/>
    <w:rsid w:val="6BE687BC"/>
    <w:rsid w:val="6BF9E810"/>
    <w:rsid w:val="6BFD8DA4"/>
    <w:rsid w:val="6C01CD71"/>
    <w:rsid w:val="6C141FD5"/>
    <w:rsid w:val="6C317475"/>
    <w:rsid w:val="6C4F5AE5"/>
    <w:rsid w:val="6C603DE6"/>
    <w:rsid w:val="6C631EA1"/>
    <w:rsid w:val="6C73B6C8"/>
    <w:rsid w:val="6C76B32C"/>
    <w:rsid w:val="6C7DF012"/>
    <w:rsid w:val="6C831021"/>
    <w:rsid w:val="6C88D241"/>
    <w:rsid w:val="6CA1B8D9"/>
    <w:rsid w:val="6CBA374E"/>
    <w:rsid w:val="6CBAE797"/>
    <w:rsid w:val="6CC40847"/>
    <w:rsid w:val="6CC84DE3"/>
    <w:rsid w:val="6CE3CB35"/>
    <w:rsid w:val="6CF851D2"/>
    <w:rsid w:val="6CFB217F"/>
    <w:rsid w:val="6CFDEE39"/>
    <w:rsid w:val="6D090FD0"/>
    <w:rsid w:val="6D0AFC92"/>
    <w:rsid w:val="6D1086EC"/>
    <w:rsid w:val="6D1B1B7F"/>
    <w:rsid w:val="6D1D26C8"/>
    <w:rsid w:val="6D1F450D"/>
    <w:rsid w:val="6D45D9AA"/>
    <w:rsid w:val="6D4A080C"/>
    <w:rsid w:val="6D68C4D5"/>
    <w:rsid w:val="6D7FC225"/>
    <w:rsid w:val="6D8D06DF"/>
    <w:rsid w:val="6D91055A"/>
    <w:rsid w:val="6D91447C"/>
    <w:rsid w:val="6D9E5ADD"/>
    <w:rsid w:val="6DE565AE"/>
    <w:rsid w:val="6DF62283"/>
    <w:rsid w:val="6DF8E796"/>
    <w:rsid w:val="6E06DD21"/>
    <w:rsid w:val="6E1F7128"/>
    <w:rsid w:val="6E22A6FB"/>
    <w:rsid w:val="6E2C33A8"/>
    <w:rsid w:val="6E40C3CD"/>
    <w:rsid w:val="6E4C11D7"/>
    <w:rsid w:val="6E526695"/>
    <w:rsid w:val="6EA6904C"/>
    <w:rsid w:val="6ECEAD10"/>
    <w:rsid w:val="6EE824FF"/>
    <w:rsid w:val="6F09003C"/>
    <w:rsid w:val="6F13F44D"/>
    <w:rsid w:val="6F352A31"/>
    <w:rsid w:val="6F456861"/>
    <w:rsid w:val="6F4B37CE"/>
    <w:rsid w:val="6F5AF45B"/>
    <w:rsid w:val="6F81AB07"/>
    <w:rsid w:val="6F898525"/>
    <w:rsid w:val="6F96352C"/>
    <w:rsid w:val="6F9716F4"/>
    <w:rsid w:val="6FD3C8C6"/>
    <w:rsid w:val="6FDE7B15"/>
    <w:rsid w:val="7007DE7A"/>
    <w:rsid w:val="700D8738"/>
    <w:rsid w:val="70196750"/>
    <w:rsid w:val="701FC588"/>
    <w:rsid w:val="702613B8"/>
    <w:rsid w:val="702DF745"/>
    <w:rsid w:val="703D147F"/>
    <w:rsid w:val="70677BF7"/>
    <w:rsid w:val="707DF8CD"/>
    <w:rsid w:val="709C73A5"/>
    <w:rsid w:val="70A30BA4"/>
    <w:rsid w:val="70BCE9E7"/>
    <w:rsid w:val="70C13193"/>
    <w:rsid w:val="70CFEE09"/>
    <w:rsid w:val="70D81310"/>
    <w:rsid w:val="70E070BA"/>
    <w:rsid w:val="70E3CD81"/>
    <w:rsid w:val="70E47FB6"/>
    <w:rsid w:val="70F0E4ED"/>
    <w:rsid w:val="70FACF19"/>
    <w:rsid w:val="71321FF4"/>
    <w:rsid w:val="7142E4CF"/>
    <w:rsid w:val="7144BA52"/>
    <w:rsid w:val="717C4289"/>
    <w:rsid w:val="71DFB4EA"/>
    <w:rsid w:val="71E57BD1"/>
    <w:rsid w:val="71EF1F9F"/>
    <w:rsid w:val="71FB8009"/>
    <w:rsid w:val="72331604"/>
    <w:rsid w:val="7243F95A"/>
    <w:rsid w:val="725DFD8A"/>
    <w:rsid w:val="7260590A"/>
    <w:rsid w:val="726DDC6E"/>
    <w:rsid w:val="728E23DA"/>
    <w:rsid w:val="729B8D81"/>
    <w:rsid w:val="72D48489"/>
    <w:rsid w:val="72DA4E44"/>
    <w:rsid w:val="72E0BDF5"/>
    <w:rsid w:val="7309E31F"/>
    <w:rsid w:val="732D6853"/>
    <w:rsid w:val="735DB47A"/>
    <w:rsid w:val="735FCD92"/>
    <w:rsid w:val="7366FA53"/>
    <w:rsid w:val="7370AC43"/>
    <w:rsid w:val="73A89B88"/>
    <w:rsid w:val="73BC740F"/>
    <w:rsid w:val="73C0A753"/>
    <w:rsid w:val="73D358EC"/>
    <w:rsid w:val="73D9B1DD"/>
    <w:rsid w:val="73FDB0C0"/>
    <w:rsid w:val="74033B80"/>
    <w:rsid w:val="74167755"/>
    <w:rsid w:val="742FB7F0"/>
    <w:rsid w:val="7454CC08"/>
    <w:rsid w:val="745CF648"/>
    <w:rsid w:val="745F3BC9"/>
    <w:rsid w:val="7465BC7D"/>
    <w:rsid w:val="747EC8AD"/>
    <w:rsid w:val="748D210D"/>
    <w:rsid w:val="749528E5"/>
    <w:rsid w:val="749F4814"/>
    <w:rsid w:val="74A76886"/>
    <w:rsid w:val="74AF2045"/>
    <w:rsid w:val="74DC16C8"/>
    <w:rsid w:val="74E5B5E9"/>
    <w:rsid w:val="74EEE8BD"/>
    <w:rsid w:val="7513FB86"/>
    <w:rsid w:val="751B929C"/>
    <w:rsid w:val="75407934"/>
    <w:rsid w:val="756642BF"/>
    <w:rsid w:val="75710CE5"/>
    <w:rsid w:val="7571EC52"/>
    <w:rsid w:val="7578AE35"/>
    <w:rsid w:val="75963053"/>
    <w:rsid w:val="759DF34B"/>
    <w:rsid w:val="75B4F38B"/>
    <w:rsid w:val="75B8C8C7"/>
    <w:rsid w:val="75C16408"/>
    <w:rsid w:val="75C3739F"/>
    <w:rsid w:val="75E65512"/>
    <w:rsid w:val="75EDD4A9"/>
    <w:rsid w:val="75F5D24C"/>
    <w:rsid w:val="75F8C6A9"/>
    <w:rsid w:val="76168602"/>
    <w:rsid w:val="761E429F"/>
    <w:rsid w:val="7629D2D2"/>
    <w:rsid w:val="764A0D53"/>
    <w:rsid w:val="7663DEAE"/>
    <w:rsid w:val="767467B9"/>
    <w:rsid w:val="767887C7"/>
    <w:rsid w:val="768979BC"/>
    <w:rsid w:val="769803A9"/>
    <w:rsid w:val="76A9E283"/>
    <w:rsid w:val="76AB071E"/>
    <w:rsid w:val="76DEA34F"/>
    <w:rsid w:val="76E414A2"/>
    <w:rsid w:val="76EB8E7C"/>
    <w:rsid w:val="76F17BCB"/>
    <w:rsid w:val="770645F7"/>
    <w:rsid w:val="774E1817"/>
    <w:rsid w:val="7752B0E3"/>
    <w:rsid w:val="775326CB"/>
    <w:rsid w:val="775BE695"/>
    <w:rsid w:val="776DDDFD"/>
    <w:rsid w:val="778DCE7B"/>
    <w:rsid w:val="77AE0429"/>
    <w:rsid w:val="77BF5E6E"/>
    <w:rsid w:val="77D6407C"/>
    <w:rsid w:val="77ECA298"/>
    <w:rsid w:val="77F3D3C9"/>
    <w:rsid w:val="77F3F825"/>
    <w:rsid w:val="7812F39D"/>
    <w:rsid w:val="7815718B"/>
    <w:rsid w:val="7832871A"/>
    <w:rsid w:val="7858E180"/>
    <w:rsid w:val="785E06B4"/>
    <w:rsid w:val="7889B33C"/>
    <w:rsid w:val="78B69D29"/>
    <w:rsid w:val="78D7FE2F"/>
    <w:rsid w:val="790A9376"/>
    <w:rsid w:val="7910D0C8"/>
    <w:rsid w:val="792DE946"/>
    <w:rsid w:val="7959EE54"/>
    <w:rsid w:val="796F42CF"/>
    <w:rsid w:val="797CD972"/>
    <w:rsid w:val="798BEF6F"/>
    <w:rsid w:val="79A1422C"/>
    <w:rsid w:val="79A32E83"/>
    <w:rsid w:val="79B5030C"/>
    <w:rsid w:val="79DAF399"/>
    <w:rsid w:val="79E8B39F"/>
    <w:rsid w:val="79F01FC7"/>
    <w:rsid w:val="7A05484F"/>
    <w:rsid w:val="7A3A4FC5"/>
    <w:rsid w:val="7A5002EC"/>
    <w:rsid w:val="7A5A3E85"/>
    <w:rsid w:val="7A5F92C4"/>
    <w:rsid w:val="7A65A9CF"/>
    <w:rsid w:val="7A806A89"/>
    <w:rsid w:val="7AA4A2B2"/>
    <w:rsid w:val="7AADE26F"/>
    <w:rsid w:val="7AEA3340"/>
    <w:rsid w:val="7AFF5C82"/>
    <w:rsid w:val="7B21B415"/>
    <w:rsid w:val="7B5E7674"/>
    <w:rsid w:val="7B614D72"/>
    <w:rsid w:val="7B646A52"/>
    <w:rsid w:val="7BCE29C5"/>
    <w:rsid w:val="7BEB67E9"/>
    <w:rsid w:val="7C00D8D9"/>
    <w:rsid w:val="7C028BA8"/>
    <w:rsid w:val="7C51DABD"/>
    <w:rsid w:val="7C62404E"/>
    <w:rsid w:val="7C645B31"/>
    <w:rsid w:val="7CA3266B"/>
    <w:rsid w:val="7CA3CBE0"/>
    <w:rsid w:val="7CC9009F"/>
    <w:rsid w:val="7CE61BB0"/>
    <w:rsid w:val="7CF4364A"/>
    <w:rsid w:val="7CFC88EE"/>
    <w:rsid w:val="7CFDFA12"/>
    <w:rsid w:val="7D0D59CE"/>
    <w:rsid w:val="7D482DDB"/>
    <w:rsid w:val="7D4A8E3B"/>
    <w:rsid w:val="7D671CFB"/>
    <w:rsid w:val="7D725204"/>
    <w:rsid w:val="7D7D0B63"/>
    <w:rsid w:val="7D800EEF"/>
    <w:rsid w:val="7D902CD8"/>
    <w:rsid w:val="7DAA0CF5"/>
    <w:rsid w:val="7DAE7111"/>
    <w:rsid w:val="7DB8BA2D"/>
    <w:rsid w:val="7DBBFF22"/>
    <w:rsid w:val="7DC66E9F"/>
    <w:rsid w:val="7DDC67FB"/>
    <w:rsid w:val="7DE2FB34"/>
    <w:rsid w:val="7DE6551C"/>
    <w:rsid w:val="7DF4ECED"/>
    <w:rsid w:val="7E00B49E"/>
    <w:rsid w:val="7E1D00EB"/>
    <w:rsid w:val="7E28010C"/>
    <w:rsid w:val="7E387601"/>
    <w:rsid w:val="7E4E7527"/>
    <w:rsid w:val="7E65BF4F"/>
    <w:rsid w:val="7E679B2A"/>
    <w:rsid w:val="7EAA4524"/>
    <w:rsid w:val="7EC4CCA1"/>
    <w:rsid w:val="7EC7C378"/>
    <w:rsid w:val="7ECCBDA7"/>
    <w:rsid w:val="7EE4D995"/>
    <w:rsid w:val="7EE91F2B"/>
    <w:rsid w:val="7EEBBA9C"/>
    <w:rsid w:val="7F03DBD5"/>
    <w:rsid w:val="7F08CC40"/>
    <w:rsid w:val="7F18DBC4"/>
    <w:rsid w:val="7F3167EF"/>
    <w:rsid w:val="7F323FFB"/>
    <w:rsid w:val="7F54E299"/>
    <w:rsid w:val="7F6C07B8"/>
    <w:rsid w:val="7F71194D"/>
    <w:rsid w:val="7F75CD30"/>
    <w:rsid w:val="7F9FA8EF"/>
    <w:rsid w:val="7FB9B606"/>
    <w:rsid w:val="7FC03195"/>
    <w:rsid w:val="7FC79234"/>
    <w:rsid w:val="7FCA3380"/>
    <w:rsid w:val="7FD32A13"/>
    <w:rsid w:val="7FEE1790"/>
    <w:rsid w:val="7FF7BC84"/>
    <w:rsid w:val="7FFCBCC1"/>
    <w:rsid w:val="7FFD6361"/>
    <w:rsid w:val="7FFF6CD8"/>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2CC762"/>
  <w15:chartTrackingRefBased/>
  <w15:docId w15:val="{57217219-28C6-4D0A-A601-ABBAC0B476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s-ES" w:eastAsia="en-US"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517CA"/>
    <w:pPr>
      <w:jc w:val="both"/>
    </w:pPr>
    <w:rPr>
      <w:rFonts w:ascii="Times New Roman" w:hAnsi="Times New Roman"/>
      <w:color w:val="000000" w:themeColor="text1"/>
    </w:rPr>
  </w:style>
  <w:style w:type="paragraph" w:styleId="Ttulo1">
    <w:name w:val="heading 1"/>
    <w:basedOn w:val="Normal"/>
    <w:next w:val="Normal"/>
    <w:link w:val="Ttulo1Car"/>
    <w:uiPriority w:val="9"/>
    <w:qFormat/>
    <w:rsid w:val="00780102"/>
    <w:pPr>
      <w:keepNext/>
      <w:keepLines/>
      <w:numPr>
        <w:numId w:val="7"/>
      </w:numPr>
      <w:spacing w:before="240" w:after="0"/>
      <w:outlineLvl w:val="0"/>
    </w:pPr>
    <w:rPr>
      <w:rFonts w:asciiTheme="majorHAnsi" w:eastAsiaTheme="majorEastAsia" w:hAnsiTheme="majorHAnsi" w:cstheme="majorBidi"/>
      <w:color w:val="0F4761" w:themeColor="accent1" w:themeShade="BF"/>
      <w:sz w:val="32"/>
      <w:szCs w:val="32"/>
    </w:rPr>
  </w:style>
  <w:style w:type="paragraph" w:styleId="Ttulo2">
    <w:name w:val="heading 2"/>
    <w:basedOn w:val="Normal"/>
    <w:next w:val="Normal"/>
    <w:link w:val="Ttulo2Car"/>
    <w:uiPriority w:val="9"/>
    <w:semiHidden/>
    <w:unhideWhenUsed/>
    <w:qFormat/>
    <w:rsid w:val="00780102"/>
    <w:pPr>
      <w:keepNext/>
      <w:keepLines/>
      <w:numPr>
        <w:ilvl w:val="1"/>
        <w:numId w:val="7"/>
      </w:numPr>
      <w:spacing w:before="40" w:after="0"/>
      <w:outlineLvl w:val="1"/>
    </w:pPr>
    <w:rPr>
      <w:rFonts w:asciiTheme="majorHAnsi" w:eastAsiaTheme="majorEastAsia" w:hAnsiTheme="majorHAnsi" w:cstheme="majorBidi"/>
      <w:color w:val="0F4761" w:themeColor="accent1" w:themeShade="BF"/>
      <w:sz w:val="26"/>
      <w:szCs w:val="26"/>
    </w:rPr>
  </w:style>
  <w:style w:type="paragraph" w:styleId="Ttulo3">
    <w:name w:val="heading 3"/>
    <w:basedOn w:val="Normal"/>
    <w:next w:val="Normal"/>
    <w:link w:val="Ttulo3Car"/>
    <w:uiPriority w:val="9"/>
    <w:unhideWhenUsed/>
    <w:qFormat/>
    <w:rsid w:val="00780102"/>
    <w:pPr>
      <w:keepNext/>
      <w:keepLines/>
      <w:numPr>
        <w:ilvl w:val="2"/>
        <w:numId w:val="7"/>
      </w:numPr>
      <w:spacing w:before="40" w:after="0"/>
      <w:outlineLvl w:val="2"/>
    </w:pPr>
    <w:rPr>
      <w:rFonts w:asciiTheme="majorHAnsi" w:eastAsiaTheme="majorEastAsia" w:hAnsiTheme="majorHAnsi" w:cstheme="majorBidi"/>
      <w:color w:val="0A2F4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Refdenotaalpie">
    <w:name w:val="footnote reference"/>
    <w:basedOn w:val="Fuentedeprrafopredeter"/>
    <w:uiPriority w:val="99"/>
    <w:semiHidden/>
    <w:unhideWhenUsed/>
    <w:rPr>
      <w:vertAlign w:val="superscript"/>
    </w:rPr>
  </w:style>
  <w:style w:type="paragraph" w:styleId="Prrafodelista">
    <w:name w:val="List Paragraph"/>
    <w:basedOn w:val="Normal"/>
    <w:uiPriority w:val="34"/>
    <w:qFormat/>
    <w:pPr>
      <w:ind w:left="720"/>
      <w:contextualSpacing/>
    </w:pPr>
  </w:style>
  <w:style w:type="character" w:styleId="Hipervnculo">
    <w:name w:val="Hyperlink"/>
    <w:basedOn w:val="Fuentedeprrafopredeter"/>
    <w:uiPriority w:val="99"/>
    <w:unhideWhenUsed/>
    <w:rPr>
      <w:color w:val="467886" w:themeColor="hyperlink"/>
      <w:u w:val="single"/>
    </w:rPr>
  </w:style>
  <w:style w:type="table" w:styleId="Tablaconcuadrcula">
    <w:name w:val="Table Grid"/>
    <w:basedOn w:val="Tabla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EncabezadoCar">
    <w:name w:val="Encabezado Car"/>
    <w:basedOn w:val="Fuentedeprrafopredeter"/>
    <w:link w:val="Encabezado"/>
    <w:uiPriority w:val="99"/>
  </w:style>
  <w:style w:type="paragraph" w:styleId="Encabezado">
    <w:name w:val="header"/>
    <w:basedOn w:val="Normal"/>
    <w:link w:val="EncabezadoCar"/>
    <w:uiPriority w:val="99"/>
    <w:unhideWhenUsed/>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style>
  <w:style w:type="paragraph" w:styleId="Piedepgina">
    <w:name w:val="footer"/>
    <w:basedOn w:val="Normal"/>
    <w:link w:val="PiedepginaCar"/>
    <w:uiPriority w:val="99"/>
    <w:unhideWhenUsed/>
    <w:pPr>
      <w:tabs>
        <w:tab w:val="center" w:pos="4680"/>
        <w:tab w:val="right" w:pos="9360"/>
      </w:tabs>
      <w:spacing w:after="0" w:line="240" w:lineRule="auto"/>
    </w:pPr>
  </w:style>
  <w:style w:type="character" w:customStyle="1" w:styleId="TextonotapieCar">
    <w:name w:val="Texto nota pie Car"/>
    <w:basedOn w:val="Fuentedeprrafopredeter"/>
    <w:link w:val="Textonotapie"/>
    <w:uiPriority w:val="99"/>
    <w:semiHidden/>
    <w:rPr>
      <w:sz w:val="20"/>
      <w:szCs w:val="20"/>
    </w:rPr>
  </w:style>
  <w:style w:type="paragraph" w:styleId="Textonotapie">
    <w:name w:val="footnote text"/>
    <w:basedOn w:val="Normal"/>
    <w:link w:val="TextonotapieCar"/>
    <w:uiPriority w:val="99"/>
    <w:semiHidden/>
    <w:unhideWhenUsed/>
    <w:pPr>
      <w:spacing w:after="0" w:line="240" w:lineRule="auto"/>
    </w:pPr>
    <w:rPr>
      <w:sz w:val="20"/>
      <w:szCs w:val="20"/>
    </w:rPr>
  </w:style>
  <w:style w:type="character" w:styleId="Refdenotaalfinal">
    <w:name w:val="endnote reference"/>
    <w:basedOn w:val="Fuentedeprrafopredeter"/>
    <w:uiPriority w:val="99"/>
    <w:semiHidden/>
    <w:unhideWhenUsed/>
    <w:rPr>
      <w:vertAlign w:val="superscript"/>
    </w:rPr>
  </w:style>
  <w:style w:type="character" w:customStyle="1" w:styleId="TextonotaalfinalCar">
    <w:name w:val="Texto nota al final Car"/>
    <w:basedOn w:val="Fuentedeprrafopredeter"/>
    <w:link w:val="Textonotaalfinal"/>
    <w:uiPriority w:val="99"/>
    <w:semiHidden/>
    <w:rPr>
      <w:sz w:val="20"/>
      <w:szCs w:val="20"/>
    </w:rPr>
  </w:style>
  <w:style w:type="paragraph" w:styleId="Textonotaalfinal">
    <w:name w:val="endnote text"/>
    <w:basedOn w:val="Normal"/>
    <w:link w:val="TextonotaalfinalCar"/>
    <w:uiPriority w:val="99"/>
    <w:semiHidden/>
    <w:unhideWhenUsed/>
    <w:pPr>
      <w:spacing w:after="0" w:line="240" w:lineRule="auto"/>
    </w:pPr>
    <w:rPr>
      <w:sz w:val="20"/>
      <w:szCs w:val="20"/>
    </w:rPr>
  </w:style>
  <w:style w:type="character" w:customStyle="1" w:styleId="Ttulo1Car">
    <w:name w:val="Título 1 Car"/>
    <w:basedOn w:val="Fuentedeprrafopredeter"/>
    <w:link w:val="Ttulo1"/>
    <w:uiPriority w:val="9"/>
    <w:rsid w:val="00780102"/>
    <w:rPr>
      <w:rFonts w:asciiTheme="majorHAnsi" w:eastAsiaTheme="majorEastAsia" w:hAnsiTheme="majorHAnsi" w:cstheme="majorBidi"/>
      <w:color w:val="0F4761" w:themeColor="accent1" w:themeShade="BF"/>
      <w:sz w:val="32"/>
      <w:szCs w:val="32"/>
    </w:rPr>
  </w:style>
  <w:style w:type="character" w:customStyle="1" w:styleId="Ttulo2Car">
    <w:name w:val="Título 2 Car"/>
    <w:basedOn w:val="Fuentedeprrafopredeter"/>
    <w:link w:val="Ttulo2"/>
    <w:uiPriority w:val="9"/>
    <w:semiHidden/>
    <w:rsid w:val="00780102"/>
    <w:rPr>
      <w:rFonts w:asciiTheme="majorHAnsi" w:eastAsiaTheme="majorEastAsia" w:hAnsiTheme="majorHAnsi" w:cstheme="majorBidi"/>
      <w:color w:val="0F4761" w:themeColor="accent1" w:themeShade="BF"/>
      <w:sz w:val="26"/>
      <w:szCs w:val="26"/>
    </w:rPr>
  </w:style>
  <w:style w:type="character" w:customStyle="1" w:styleId="Ttulo3Car">
    <w:name w:val="Título 3 Car"/>
    <w:basedOn w:val="Fuentedeprrafopredeter"/>
    <w:link w:val="Ttulo3"/>
    <w:uiPriority w:val="9"/>
    <w:rsid w:val="00780102"/>
    <w:rPr>
      <w:rFonts w:asciiTheme="majorHAnsi" w:eastAsiaTheme="majorEastAsia" w:hAnsiTheme="majorHAnsi" w:cstheme="majorBidi"/>
      <w:color w:val="0A2F40" w:themeColor="accent1" w:themeShade="7F"/>
    </w:rPr>
  </w:style>
  <w:style w:type="character" w:styleId="Mencinsinresolver">
    <w:name w:val="Unresolved Mention"/>
    <w:basedOn w:val="Fuentedeprrafopredeter"/>
    <w:uiPriority w:val="99"/>
    <w:semiHidden/>
    <w:unhideWhenUsed/>
    <w:rsid w:val="00DA663C"/>
    <w:rPr>
      <w:color w:val="605E5C"/>
      <w:shd w:val="clear" w:color="auto" w:fill="E1DFDD"/>
    </w:rPr>
  </w:style>
  <w:style w:type="character" w:styleId="Hipervnculovisitado">
    <w:name w:val="FollowedHyperlink"/>
    <w:basedOn w:val="Fuentedeprrafopredeter"/>
    <w:uiPriority w:val="99"/>
    <w:semiHidden/>
    <w:unhideWhenUsed/>
    <w:rsid w:val="00CE2FC6"/>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063214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3.png"/><Relationship Id="rId26" Type="http://schemas.openxmlformats.org/officeDocument/2006/relationships/hyperlink" Target="https://www.pares.com.co/post/las-c%C3%A1rceles-en-colombia-espacios-de-resocializaci%C3%B3n-o-de-violaci%C3%B3n-de-los-derechos-humanos" TargetMode="External"/><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hyperlink" Target="file:///C:\Users\priet\OneDrive\Escritorio\LECS\5to%20Semestre\Pr&#225;cticas%20de%20Educaci&#243;n%20Comunitaria\Trabajos\Anexos%20Trabajo%20final\ANEXO%201_Lectura_de_Apoyo_Presidente_de_Ecuador_presenta_dise&#241;o_de_nuevas.docx" TargetMode="External"/><Relationship Id="rId17" Type="http://schemas.openxmlformats.org/officeDocument/2006/relationships/hyperlink" Target="file:///C:\Users\priet\OneDrive\Escritorio\LECS\5to%20Semestre\Pr&#225;cticas%20de%20Educaci&#243;n%20Comunitaria\Trabajos\Anexos%20Trabajo%20final\ANEXO%205_Aviso_de_ingreso_para_realizaci&#243;n_de_seguimiento_a_estado.pdf" TargetMode="External"/><Relationship Id="rId25" Type="http://schemas.openxmlformats.org/officeDocument/2006/relationships/hyperlink" Target="https://www.dejusticia.org/5-preguntas-para-entender-el-estado-de-cosas-inconstitucional-por-la-inseguridad-de-excombatientes/" TargetMode="External"/><Relationship Id="rId33" Type="http://schemas.microsoft.com/office/2020/10/relationships/intelligence" Target="intelligence2.xml"/><Relationship Id="rId2" Type="http://schemas.openxmlformats.org/officeDocument/2006/relationships/numbering" Target="numbering.xml"/><Relationship Id="rId16" Type="http://schemas.openxmlformats.org/officeDocument/2006/relationships/hyperlink" Target="file:///C:\Users\priet\OneDrive\Escritorio\LECS\5to%20Semestre\Pr&#225;cticas%20de%20Educaci&#243;n%20Comunitaria\Trabajos\Anexos%20Trabajo%20final\ANEXO%204_Informe%20de%20s&#233;ptimo%20d&#237;a%20de%20huelga%20de%20hambre%20(1).pdf" TargetMode="External"/><Relationship Id="rId20" Type="http://schemas.openxmlformats.org/officeDocument/2006/relationships/image" Target="media/image5.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cielo.org.co/scielo.php?script=sci_arttext&amp;pid=S1794-31082016000200007" TargetMode="External"/><Relationship Id="rId24" Type="http://schemas.openxmlformats.org/officeDocument/2006/relationships/image" Target="media/image9.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file:///C:\Users\priet\OneDrive\Escritorio\LECS\5to%20Semestre\Pr&#225;cticas%20de%20Educaci&#243;n%20Comunitaria\Trabajos\Anexos%20Trabajo%20final\ANEXO%203_%20PROTOCOLO%20PRESENTACI&#211;N%20LIBRO.docx" TargetMode="External"/><Relationship Id="rId23" Type="http://schemas.openxmlformats.org/officeDocument/2006/relationships/image" Target="media/image8.png"/><Relationship Id="rId28" Type="http://schemas.openxmlformats.org/officeDocument/2006/relationships/hyperlink" Target="https://www.comisiondelaverdad.co/caso-los-obstaculos-para-la-continuidad-de-los-procesos-de-paz-en-colombia" TargetMode="External"/><Relationship Id="rId10" Type="http://schemas.openxmlformats.org/officeDocument/2006/relationships/hyperlink" Target="https://www.pares.com.co/post/las-c%C3%A1rceles-en-colombia-espacios-de-resocializaci%C3%B3n-o-de-violaci%C3%B3n-de-los-derechos-humanos" TargetMode="External"/><Relationship Id="rId19" Type="http://schemas.openxmlformats.org/officeDocument/2006/relationships/image" Target="media/image4.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equipojuridicopueblos.org/quienes-somos/" TargetMode="External"/><Relationship Id="rId14" Type="http://schemas.openxmlformats.org/officeDocument/2006/relationships/hyperlink" Target="file:///C:\Users\priet\OneDrive\Escritorio\LECS\5to%20Semestre\Pr&#225;cticas%20de%20Educaci&#243;n%20Comunitaria\Trabajos\Anexos%20Trabajo%20final\ANEXO%202_%20HISTORIA%20DE%20LA%20C&#193;RCEL%20EN%20COLOMBIA.pdf" TargetMode="External"/><Relationship Id="rId22" Type="http://schemas.openxmlformats.org/officeDocument/2006/relationships/image" Target="media/image7.png"/><Relationship Id="rId27" Type="http://schemas.openxmlformats.org/officeDocument/2006/relationships/hyperlink" Target="https://www.lasillavacia.com/en-vivo/onu-dice-que-fiscalia-obstaculizo-la-no-extradicion-de-jesus-santrich/" TargetMode="External"/><Relationship Id="rId30" Type="http://schemas.openxmlformats.org/officeDocument/2006/relationships/footer" Target="footer1.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BED31E-F2D7-4403-A0B3-8C4FF2AE27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25</Pages>
  <Words>6285</Words>
  <Characters>34568</Characters>
  <Application>Microsoft Office Word</Application>
  <DocSecurity>0</DocSecurity>
  <Lines>288</Lines>
  <Paragraphs>81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40772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PRIETO MUNOZ HUMBERTO</dc:creator>
  <cp:keywords/>
  <dc:description/>
  <cp:lastModifiedBy>Humberto Prieto</cp:lastModifiedBy>
  <cp:revision>2</cp:revision>
  <dcterms:created xsi:type="dcterms:W3CDTF">2024-06-02T23:58:00Z</dcterms:created>
  <dcterms:modified xsi:type="dcterms:W3CDTF">2024-06-02T23:58:00Z</dcterms:modified>
</cp:coreProperties>
</file>