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D9DE" w14:textId="5F243765" w:rsidR="00374F72" w:rsidRDefault="00374F72" w:rsidP="00374F72">
      <w:pPr>
        <w:spacing w:after="0"/>
        <w:jc w:val="center"/>
        <w:rPr>
          <w:rFonts w:ascii="Times New Roman" w:hAnsi="Times New Roman" w:cs="Times New Roman"/>
          <w:b/>
          <w:sz w:val="24"/>
          <w:szCs w:val="24"/>
        </w:rPr>
      </w:pPr>
      <w:r>
        <w:rPr>
          <w:rFonts w:ascii="Times New Roman" w:hAnsi="Times New Roman" w:cs="Times New Roman"/>
          <w:b/>
          <w:sz w:val="24"/>
          <w:szCs w:val="24"/>
        </w:rPr>
        <w:t>UNIVERSIDAD ISTRITAL FRANCISCO JOSÉ DE CALDAS</w:t>
      </w:r>
    </w:p>
    <w:p w14:paraId="169838BE" w14:textId="44ED9911" w:rsidR="00374F72" w:rsidRDefault="00374F72" w:rsidP="00374F72">
      <w:pPr>
        <w:spacing w:after="0"/>
        <w:jc w:val="center"/>
        <w:rPr>
          <w:rFonts w:ascii="Times New Roman" w:hAnsi="Times New Roman" w:cs="Times New Roman"/>
          <w:b/>
          <w:sz w:val="24"/>
          <w:szCs w:val="24"/>
        </w:rPr>
      </w:pPr>
      <w:r>
        <w:rPr>
          <w:rFonts w:ascii="Times New Roman" w:hAnsi="Times New Roman" w:cs="Times New Roman"/>
          <w:b/>
          <w:sz w:val="24"/>
          <w:szCs w:val="24"/>
        </w:rPr>
        <w:t>LICENCIATURA EN EDUCACIÓN INFANTIL</w:t>
      </w:r>
    </w:p>
    <w:p w14:paraId="07C085BC" w14:textId="472B9622" w:rsidR="00374F72" w:rsidRDefault="00374F72" w:rsidP="00374F7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INFANCIAS Y REDES DE CUIDADO </w:t>
      </w:r>
    </w:p>
    <w:p w14:paraId="12708581" w14:textId="77777777" w:rsidR="00374F72" w:rsidRDefault="00374F72" w:rsidP="00374F72">
      <w:pPr>
        <w:spacing w:after="0"/>
        <w:jc w:val="center"/>
        <w:rPr>
          <w:rFonts w:ascii="Times New Roman" w:hAnsi="Times New Roman" w:cs="Times New Roman"/>
          <w:b/>
          <w:sz w:val="24"/>
          <w:szCs w:val="24"/>
        </w:rPr>
      </w:pPr>
    </w:p>
    <w:p w14:paraId="3F60E609" w14:textId="6843C8D7" w:rsidR="0062547D" w:rsidRDefault="00000000" w:rsidP="00374F72">
      <w:pPr>
        <w:rPr>
          <w:rFonts w:ascii="Times New Roman" w:hAnsi="Times New Roman" w:cs="Times New Roman"/>
          <w:sz w:val="24"/>
          <w:szCs w:val="24"/>
        </w:rPr>
      </w:pPr>
      <w:r w:rsidRPr="00F512B0">
        <w:rPr>
          <w:rFonts w:ascii="Times New Roman" w:hAnsi="Times New Roman" w:cs="Times New Roman"/>
          <w:b/>
          <w:sz w:val="24"/>
          <w:szCs w:val="24"/>
        </w:rPr>
        <w:t>RÚBRICA EVALUACIÓN DE ARTÍCULOS ACADÉMICOS</w:t>
      </w:r>
      <w:r w:rsidRPr="00F512B0">
        <w:rPr>
          <w:rFonts w:ascii="Times New Roman" w:hAnsi="Times New Roman" w:cs="Times New Roman"/>
          <w:b/>
          <w:sz w:val="24"/>
          <w:szCs w:val="24"/>
        </w:rPr>
        <w:br/>
      </w:r>
    </w:p>
    <w:p w14:paraId="406907C6" w14:textId="5D82D676" w:rsidR="00806A43" w:rsidRPr="00374F72" w:rsidRDefault="00806A43" w:rsidP="00374F72">
      <w:pPr>
        <w:spacing w:after="0" w:line="240" w:lineRule="auto"/>
        <w:rPr>
          <w:rFonts w:ascii="Times New Roman" w:hAnsi="Times New Roman" w:cs="Times New Roman"/>
          <w:sz w:val="24"/>
          <w:szCs w:val="24"/>
          <w:u w:val="single"/>
          <w:lang w:val="es-MX"/>
        </w:rPr>
      </w:pPr>
      <w:proofErr w:type="spellStart"/>
      <w:r w:rsidRPr="00374F72">
        <w:rPr>
          <w:rFonts w:ascii="Times New Roman" w:hAnsi="Times New Roman" w:cs="Times New Roman"/>
          <w:b/>
          <w:bCs/>
          <w:sz w:val="24"/>
          <w:szCs w:val="24"/>
        </w:rPr>
        <w:t>Título</w:t>
      </w:r>
      <w:proofErr w:type="spellEnd"/>
      <w:r w:rsidRPr="00374F72">
        <w:rPr>
          <w:rFonts w:ascii="Times New Roman" w:hAnsi="Times New Roman" w:cs="Times New Roman"/>
          <w:b/>
          <w:bCs/>
          <w:sz w:val="24"/>
          <w:szCs w:val="24"/>
        </w:rPr>
        <w:t>:</w:t>
      </w:r>
      <w:r>
        <w:rPr>
          <w:rFonts w:ascii="Times New Roman" w:hAnsi="Times New Roman" w:cs="Times New Roman"/>
          <w:sz w:val="24"/>
          <w:szCs w:val="24"/>
        </w:rPr>
        <w:t xml:space="preserve">  </w:t>
      </w:r>
      <w:r w:rsidRPr="00374F72">
        <w:rPr>
          <w:rFonts w:ascii="Times New Roman" w:hAnsi="Times New Roman" w:cs="Times New Roman"/>
          <w:sz w:val="24"/>
          <w:szCs w:val="24"/>
          <w:u w:val="single"/>
          <w:lang w:val="es-MX"/>
        </w:rPr>
        <w:t xml:space="preserve">Historias que acompañan: relatos, arrullos y creación familiar </w:t>
      </w:r>
    </w:p>
    <w:p w14:paraId="30D516DB" w14:textId="7F6A522B" w:rsidR="00806A43" w:rsidRPr="00374F72" w:rsidRDefault="00806A43" w:rsidP="00374F72">
      <w:pPr>
        <w:spacing w:after="0" w:line="240" w:lineRule="auto"/>
        <w:rPr>
          <w:rFonts w:ascii="Times New Roman" w:hAnsi="Times New Roman" w:cs="Times New Roman"/>
          <w:sz w:val="24"/>
          <w:szCs w:val="24"/>
          <w:u w:val="single"/>
          <w:lang w:val="es-MX"/>
        </w:rPr>
      </w:pPr>
      <w:r w:rsidRPr="00374F72">
        <w:rPr>
          <w:rFonts w:ascii="Times New Roman" w:hAnsi="Times New Roman" w:cs="Times New Roman"/>
          <w:sz w:val="24"/>
          <w:szCs w:val="24"/>
          <w:u w:val="single"/>
          <w:lang w:val="es-MX"/>
        </w:rPr>
        <w:t>para el aprendizaje temprano en la primera infancia.</w:t>
      </w:r>
    </w:p>
    <w:p w14:paraId="0365B460" w14:textId="74ACABBC" w:rsidR="0062547D" w:rsidRDefault="00806A43" w:rsidP="00374F72">
      <w:pPr>
        <w:spacing w:after="0" w:line="240" w:lineRule="auto"/>
        <w:rPr>
          <w:rFonts w:ascii="Times New Roman" w:hAnsi="Times New Roman" w:cs="Times New Roman"/>
          <w:sz w:val="24"/>
          <w:szCs w:val="24"/>
          <w:lang w:val="es-MX"/>
        </w:rPr>
      </w:pPr>
      <w:r w:rsidRPr="00374F72">
        <w:rPr>
          <w:rFonts w:ascii="Times New Roman" w:hAnsi="Times New Roman" w:cs="Times New Roman"/>
          <w:b/>
          <w:bCs/>
          <w:sz w:val="24"/>
          <w:szCs w:val="24"/>
          <w:lang w:val="es-MX"/>
        </w:rPr>
        <w:t>Autores:</w:t>
      </w:r>
      <w:r>
        <w:rPr>
          <w:rFonts w:ascii="Times New Roman" w:hAnsi="Times New Roman" w:cs="Times New Roman"/>
          <w:sz w:val="24"/>
          <w:szCs w:val="24"/>
          <w:lang w:val="es-MX"/>
        </w:rPr>
        <w:t xml:space="preserve"> </w:t>
      </w:r>
      <w:r w:rsidRPr="00806A43">
        <w:rPr>
          <w:rFonts w:ascii="Times New Roman" w:hAnsi="Times New Roman" w:cs="Times New Roman"/>
          <w:sz w:val="24"/>
          <w:szCs w:val="24"/>
          <w:lang w:val="es-MX"/>
        </w:rPr>
        <w:t>Liz Polania Sabogal</w:t>
      </w:r>
      <w:r>
        <w:rPr>
          <w:rFonts w:ascii="Times New Roman" w:hAnsi="Times New Roman" w:cs="Times New Roman"/>
          <w:sz w:val="24"/>
          <w:szCs w:val="24"/>
          <w:lang w:val="es-MX"/>
        </w:rPr>
        <w:t xml:space="preserve">- </w:t>
      </w:r>
      <w:r w:rsidRPr="00806A43">
        <w:rPr>
          <w:rFonts w:ascii="Times New Roman" w:hAnsi="Times New Roman" w:cs="Times New Roman"/>
          <w:sz w:val="24"/>
          <w:szCs w:val="24"/>
          <w:lang w:val="es-MX"/>
        </w:rPr>
        <w:t>Niyith Tatiana Ponguta López</w:t>
      </w:r>
    </w:p>
    <w:p w14:paraId="20E6627C" w14:textId="77777777" w:rsidR="00806A43" w:rsidRPr="00806A43" w:rsidRDefault="00806A43" w:rsidP="00806A43">
      <w:pPr>
        <w:spacing w:line="240" w:lineRule="auto"/>
        <w:rPr>
          <w:rFonts w:ascii="Times New Roman" w:hAnsi="Times New Roman" w:cs="Times New Roman"/>
          <w:sz w:val="24"/>
          <w:szCs w:val="24"/>
          <w:lang w:val="es-MX"/>
        </w:rPr>
      </w:pPr>
    </w:p>
    <w:p w14:paraId="6FC576D4" w14:textId="77777777" w:rsidR="0062547D" w:rsidRPr="00806A43" w:rsidRDefault="00000000">
      <w:pPr>
        <w:rPr>
          <w:rFonts w:ascii="Times New Roman" w:hAnsi="Times New Roman" w:cs="Times New Roman"/>
          <w:b/>
          <w:bCs/>
          <w:sz w:val="24"/>
          <w:szCs w:val="24"/>
        </w:rPr>
      </w:pPr>
      <w:r w:rsidRPr="00806A43">
        <w:rPr>
          <w:rFonts w:ascii="Times New Roman" w:hAnsi="Times New Roman" w:cs="Times New Roman"/>
          <w:b/>
          <w:bCs/>
          <w:sz w:val="24"/>
          <w:szCs w:val="24"/>
        </w:rPr>
        <w:t>1. RÚBRICA DE EVALUACIÓN</w:t>
      </w:r>
      <w:r w:rsidRPr="00806A43">
        <w:rPr>
          <w:rFonts w:ascii="Times New Roman" w:hAnsi="Times New Roman" w:cs="Times New Roman"/>
          <w:b/>
          <w:bCs/>
          <w:sz w:val="24"/>
          <w:szCs w:val="24"/>
        </w:rPr>
        <w:br/>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36"/>
        <w:gridCol w:w="1940"/>
        <w:gridCol w:w="1276"/>
        <w:gridCol w:w="1559"/>
        <w:gridCol w:w="1559"/>
      </w:tblGrid>
      <w:tr w:rsidR="0062547D" w:rsidRPr="007F5150" w14:paraId="0D6A8050" w14:textId="77777777" w:rsidTr="00471303">
        <w:tc>
          <w:tcPr>
            <w:tcW w:w="1439" w:type="dxa"/>
          </w:tcPr>
          <w:p w14:paraId="056C8673" w14:textId="77777777" w:rsidR="0062547D" w:rsidRPr="007F5150" w:rsidRDefault="00000000" w:rsidP="00471303">
            <w:pPr>
              <w:spacing w:after="0"/>
              <w:jc w:val="center"/>
              <w:rPr>
                <w:rFonts w:ascii="Times New Roman" w:hAnsi="Times New Roman" w:cs="Times New Roman"/>
                <w:b/>
                <w:bCs/>
                <w:sz w:val="20"/>
                <w:szCs w:val="20"/>
              </w:rPr>
            </w:pPr>
            <w:proofErr w:type="spellStart"/>
            <w:r w:rsidRPr="007F5150">
              <w:rPr>
                <w:rFonts w:ascii="Times New Roman" w:hAnsi="Times New Roman" w:cs="Times New Roman"/>
                <w:b/>
                <w:bCs/>
                <w:sz w:val="20"/>
                <w:szCs w:val="20"/>
              </w:rPr>
              <w:t>Criterio</w:t>
            </w:r>
            <w:proofErr w:type="spellEnd"/>
          </w:p>
        </w:tc>
        <w:tc>
          <w:tcPr>
            <w:tcW w:w="1436" w:type="dxa"/>
          </w:tcPr>
          <w:p w14:paraId="2F6E9EC1" w14:textId="77777777" w:rsidR="0062547D" w:rsidRPr="007F5150" w:rsidRDefault="00000000" w:rsidP="00471303">
            <w:pPr>
              <w:spacing w:after="0"/>
              <w:jc w:val="center"/>
              <w:rPr>
                <w:rFonts w:ascii="Times New Roman" w:hAnsi="Times New Roman" w:cs="Times New Roman"/>
                <w:b/>
                <w:bCs/>
                <w:sz w:val="20"/>
                <w:szCs w:val="20"/>
              </w:rPr>
            </w:pPr>
            <w:r w:rsidRPr="007F5150">
              <w:rPr>
                <w:rFonts w:ascii="Times New Roman" w:hAnsi="Times New Roman" w:cs="Times New Roman"/>
                <w:b/>
                <w:bCs/>
                <w:sz w:val="20"/>
                <w:szCs w:val="20"/>
              </w:rPr>
              <w:t>Peso</w:t>
            </w:r>
          </w:p>
        </w:tc>
        <w:tc>
          <w:tcPr>
            <w:tcW w:w="1940" w:type="dxa"/>
          </w:tcPr>
          <w:p w14:paraId="41CD15B3" w14:textId="77777777" w:rsidR="0062547D" w:rsidRPr="007F5150" w:rsidRDefault="00000000" w:rsidP="00471303">
            <w:pPr>
              <w:spacing w:after="0"/>
              <w:jc w:val="center"/>
              <w:rPr>
                <w:rFonts w:ascii="Times New Roman" w:hAnsi="Times New Roman" w:cs="Times New Roman"/>
                <w:b/>
                <w:bCs/>
                <w:sz w:val="20"/>
                <w:szCs w:val="20"/>
              </w:rPr>
            </w:pPr>
            <w:r w:rsidRPr="007F5150">
              <w:rPr>
                <w:rFonts w:ascii="Times New Roman" w:hAnsi="Times New Roman" w:cs="Times New Roman"/>
                <w:b/>
                <w:bCs/>
                <w:sz w:val="20"/>
                <w:szCs w:val="20"/>
              </w:rPr>
              <w:t>Excelente (5)</w:t>
            </w:r>
          </w:p>
        </w:tc>
        <w:tc>
          <w:tcPr>
            <w:tcW w:w="1276" w:type="dxa"/>
          </w:tcPr>
          <w:p w14:paraId="73C647B8" w14:textId="77777777" w:rsidR="0062547D" w:rsidRPr="007F5150" w:rsidRDefault="00000000" w:rsidP="00471303">
            <w:pPr>
              <w:spacing w:after="0"/>
              <w:jc w:val="center"/>
              <w:rPr>
                <w:rFonts w:ascii="Times New Roman" w:hAnsi="Times New Roman" w:cs="Times New Roman"/>
                <w:b/>
                <w:bCs/>
                <w:sz w:val="20"/>
                <w:szCs w:val="20"/>
              </w:rPr>
            </w:pPr>
            <w:r w:rsidRPr="007F5150">
              <w:rPr>
                <w:rFonts w:ascii="Times New Roman" w:hAnsi="Times New Roman" w:cs="Times New Roman"/>
                <w:b/>
                <w:bCs/>
                <w:sz w:val="20"/>
                <w:szCs w:val="20"/>
              </w:rPr>
              <w:t>Alto (4)</w:t>
            </w:r>
          </w:p>
        </w:tc>
        <w:tc>
          <w:tcPr>
            <w:tcW w:w="1559" w:type="dxa"/>
          </w:tcPr>
          <w:p w14:paraId="18BA59ED" w14:textId="77777777" w:rsidR="0062547D" w:rsidRPr="007F5150" w:rsidRDefault="00000000" w:rsidP="00471303">
            <w:pPr>
              <w:spacing w:after="0"/>
              <w:jc w:val="center"/>
              <w:rPr>
                <w:rFonts w:ascii="Times New Roman" w:hAnsi="Times New Roman" w:cs="Times New Roman"/>
                <w:b/>
                <w:bCs/>
                <w:sz w:val="20"/>
                <w:szCs w:val="20"/>
              </w:rPr>
            </w:pPr>
            <w:r w:rsidRPr="007F5150">
              <w:rPr>
                <w:rFonts w:ascii="Times New Roman" w:hAnsi="Times New Roman" w:cs="Times New Roman"/>
                <w:b/>
                <w:bCs/>
                <w:sz w:val="20"/>
                <w:szCs w:val="20"/>
              </w:rPr>
              <w:t>Básico (3)</w:t>
            </w:r>
          </w:p>
        </w:tc>
        <w:tc>
          <w:tcPr>
            <w:tcW w:w="1559" w:type="dxa"/>
          </w:tcPr>
          <w:p w14:paraId="4018AB25" w14:textId="77777777" w:rsidR="0062547D" w:rsidRPr="007F5150" w:rsidRDefault="00000000" w:rsidP="00471303">
            <w:pPr>
              <w:spacing w:after="0"/>
              <w:jc w:val="center"/>
              <w:rPr>
                <w:rFonts w:ascii="Times New Roman" w:hAnsi="Times New Roman" w:cs="Times New Roman"/>
                <w:b/>
                <w:bCs/>
                <w:sz w:val="20"/>
                <w:szCs w:val="20"/>
              </w:rPr>
            </w:pPr>
            <w:r w:rsidRPr="007F5150">
              <w:rPr>
                <w:rFonts w:ascii="Times New Roman" w:hAnsi="Times New Roman" w:cs="Times New Roman"/>
                <w:b/>
                <w:bCs/>
                <w:sz w:val="20"/>
                <w:szCs w:val="20"/>
              </w:rPr>
              <w:t>Bajo (1-2)</w:t>
            </w:r>
          </w:p>
        </w:tc>
      </w:tr>
      <w:tr w:rsidR="0062547D" w:rsidRPr="007F5150" w14:paraId="74435241" w14:textId="77777777" w:rsidTr="00471303">
        <w:tc>
          <w:tcPr>
            <w:tcW w:w="1439" w:type="dxa"/>
          </w:tcPr>
          <w:p w14:paraId="49C936AF"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Planteamiento del problema</w:t>
            </w:r>
          </w:p>
        </w:tc>
        <w:tc>
          <w:tcPr>
            <w:tcW w:w="1436" w:type="dxa"/>
          </w:tcPr>
          <w:p w14:paraId="4743A533"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15%</w:t>
            </w:r>
          </w:p>
        </w:tc>
        <w:tc>
          <w:tcPr>
            <w:tcW w:w="1940" w:type="dxa"/>
          </w:tcPr>
          <w:p w14:paraId="09257643"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Con datos y teoría sólida</w:t>
            </w:r>
          </w:p>
        </w:tc>
        <w:tc>
          <w:tcPr>
            <w:tcW w:w="1276" w:type="dxa"/>
          </w:tcPr>
          <w:p w14:paraId="7D36AEEB"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Datos parciales</w:t>
            </w:r>
          </w:p>
        </w:tc>
        <w:tc>
          <w:tcPr>
            <w:tcW w:w="1559" w:type="dxa"/>
          </w:tcPr>
          <w:p w14:paraId="35E1719F"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Descriptivo</w:t>
            </w:r>
          </w:p>
        </w:tc>
        <w:tc>
          <w:tcPr>
            <w:tcW w:w="1559" w:type="dxa"/>
          </w:tcPr>
          <w:p w14:paraId="24D0AB2B"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Sin claridad</w:t>
            </w:r>
          </w:p>
        </w:tc>
      </w:tr>
      <w:tr w:rsidR="0062547D" w:rsidRPr="007F5150" w14:paraId="65F167E7" w14:textId="77777777" w:rsidTr="00471303">
        <w:tc>
          <w:tcPr>
            <w:tcW w:w="1439" w:type="dxa"/>
          </w:tcPr>
          <w:p w14:paraId="55B78C4F"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Estructura académica</w:t>
            </w:r>
          </w:p>
        </w:tc>
        <w:tc>
          <w:tcPr>
            <w:tcW w:w="1436" w:type="dxa"/>
          </w:tcPr>
          <w:p w14:paraId="7D8EA6E9"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15%</w:t>
            </w:r>
          </w:p>
        </w:tc>
        <w:tc>
          <w:tcPr>
            <w:tcW w:w="1940" w:type="dxa"/>
          </w:tcPr>
          <w:p w14:paraId="64A62E48"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Completa y articulada</w:t>
            </w:r>
          </w:p>
        </w:tc>
        <w:tc>
          <w:tcPr>
            <w:tcW w:w="1276" w:type="dxa"/>
          </w:tcPr>
          <w:p w14:paraId="564A60BD"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Leves fallas</w:t>
            </w:r>
          </w:p>
        </w:tc>
        <w:tc>
          <w:tcPr>
            <w:tcW w:w="1559" w:type="dxa"/>
          </w:tcPr>
          <w:p w14:paraId="7E6E11AA"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Incompleta</w:t>
            </w:r>
          </w:p>
        </w:tc>
        <w:tc>
          <w:tcPr>
            <w:tcW w:w="1559" w:type="dxa"/>
          </w:tcPr>
          <w:p w14:paraId="5FA8B33F"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Desorganizada</w:t>
            </w:r>
          </w:p>
        </w:tc>
      </w:tr>
      <w:tr w:rsidR="0062547D" w:rsidRPr="007F5150" w14:paraId="26B51046" w14:textId="77777777" w:rsidTr="00471303">
        <w:tc>
          <w:tcPr>
            <w:tcW w:w="1439" w:type="dxa"/>
          </w:tcPr>
          <w:p w14:paraId="792BF7F5"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Rigor metodológico</w:t>
            </w:r>
          </w:p>
        </w:tc>
        <w:tc>
          <w:tcPr>
            <w:tcW w:w="1436" w:type="dxa"/>
          </w:tcPr>
          <w:p w14:paraId="26D4798D"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20%</w:t>
            </w:r>
          </w:p>
        </w:tc>
        <w:tc>
          <w:tcPr>
            <w:tcW w:w="1940" w:type="dxa"/>
          </w:tcPr>
          <w:p w14:paraId="4047E054"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Diseño claro y completo</w:t>
            </w:r>
          </w:p>
        </w:tc>
        <w:tc>
          <w:tcPr>
            <w:tcW w:w="1276" w:type="dxa"/>
          </w:tcPr>
          <w:p w14:paraId="2075C2A5"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Aceptable</w:t>
            </w:r>
          </w:p>
        </w:tc>
        <w:tc>
          <w:tcPr>
            <w:tcW w:w="1559" w:type="dxa"/>
          </w:tcPr>
          <w:p w14:paraId="60B8FC65"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Limitado</w:t>
            </w:r>
          </w:p>
        </w:tc>
        <w:tc>
          <w:tcPr>
            <w:tcW w:w="1559" w:type="dxa"/>
          </w:tcPr>
          <w:p w14:paraId="33B7A155"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Ausente</w:t>
            </w:r>
          </w:p>
        </w:tc>
      </w:tr>
      <w:tr w:rsidR="0062547D" w:rsidRPr="007F5150" w14:paraId="3F0F810A" w14:textId="77777777" w:rsidTr="00471303">
        <w:tc>
          <w:tcPr>
            <w:tcW w:w="1439" w:type="dxa"/>
          </w:tcPr>
          <w:p w14:paraId="0B3E1178"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Marco teórico</w:t>
            </w:r>
          </w:p>
        </w:tc>
        <w:tc>
          <w:tcPr>
            <w:tcW w:w="1436" w:type="dxa"/>
          </w:tcPr>
          <w:p w14:paraId="6730D95F"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15%</w:t>
            </w:r>
          </w:p>
        </w:tc>
        <w:tc>
          <w:tcPr>
            <w:tcW w:w="1940" w:type="dxa"/>
          </w:tcPr>
          <w:p w14:paraId="580FF4DE"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Actual y bien citado</w:t>
            </w:r>
          </w:p>
        </w:tc>
        <w:tc>
          <w:tcPr>
            <w:tcW w:w="1276" w:type="dxa"/>
          </w:tcPr>
          <w:p w14:paraId="7731BCF1"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Adecuado</w:t>
            </w:r>
          </w:p>
        </w:tc>
        <w:tc>
          <w:tcPr>
            <w:tcW w:w="1559" w:type="dxa"/>
          </w:tcPr>
          <w:p w14:paraId="4A2A50A7"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Escaso</w:t>
            </w:r>
          </w:p>
        </w:tc>
        <w:tc>
          <w:tcPr>
            <w:tcW w:w="1559" w:type="dxa"/>
          </w:tcPr>
          <w:p w14:paraId="5464EE1C"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Ausente</w:t>
            </w:r>
          </w:p>
        </w:tc>
      </w:tr>
      <w:tr w:rsidR="0062547D" w:rsidRPr="007F5150" w14:paraId="7C08FCA6" w14:textId="77777777" w:rsidTr="00471303">
        <w:tc>
          <w:tcPr>
            <w:tcW w:w="1439" w:type="dxa"/>
          </w:tcPr>
          <w:p w14:paraId="50D62071"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Normas APA 7</w:t>
            </w:r>
          </w:p>
        </w:tc>
        <w:tc>
          <w:tcPr>
            <w:tcW w:w="1436" w:type="dxa"/>
          </w:tcPr>
          <w:p w14:paraId="41A777A7"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20%</w:t>
            </w:r>
          </w:p>
        </w:tc>
        <w:tc>
          <w:tcPr>
            <w:tcW w:w="1940" w:type="dxa"/>
          </w:tcPr>
          <w:p w14:paraId="50A60B06"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Rigurosas y correctas</w:t>
            </w:r>
          </w:p>
        </w:tc>
        <w:tc>
          <w:tcPr>
            <w:tcW w:w="1276" w:type="dxa"/>
          </w:tcPr>
          <w:p w14:paraId="0D01B85B"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Algunas fallas</w:t>
            </w:r>
          </w:p>
        </w:tc>
        <w:tc>
          <w:tcPr>
            <w:tcW w:w="1559" w:type="dxa"/>
          </w:tcPr>
          <w:p w14:paraId="160A2000"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Errores frecuentes</w:t>
            </w:r>
          </w:p>
        </w:tc>
        <w:tc>
          <w:tcPr>
            <w:tcW w:w="1559" w:type="dxa"/>
          </w:tcPr>
          <w:p w14:paraId="1D7A6888"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No aplica</w:t>
            </w:r>
          </w:p>
        </w:tc>
      </w:tr>
      <w:tr w:rsidR="0062547D" w:rsidRPr="007F5150" w14:paraId="3E6B48B6" w14:textId="77777777" w:rsidTr="00471303">
        <w:tc>
          <w:tcPr>
            <w:tcW w:w="1439" w:type="dxa"/>
          </w:tcPr>
          <w:p w14:paraId="7FD164F0"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Redacción académica</w:t>
            </w:r>
          </w:p>
        </w:tc>
        <w:tc>
          <w:tcPr>
            <w:tcW w:w="1436" w:type="dxa"/>
          </w:tcPr>
          <w:p w14:paraId="1F1A35F6"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10%</w:t>
            </w:r>
          </w:p>
        </w:tc>
        <w:tc>
          <w:tcPr>
            <w:tcW w:w="1940" w:type="dxa"/>
          </w:tcPr>
          <w:p w14:paraId="4B94F210"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Formal y precisa</w:t>
            </w:r>
          </w:p>
        </w:tc>
        <w:tc>
          <w:tcPr>
            <w:tcW w:w="1276" w:type="dxa"/>
          </w:tcPr>
          <w:p w14:paraId="2C172588"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Clara</w:t>
            </w:r>
          </w:p>
        </w:tc>
        <w:tc>
          <w:tcPr>
            <w:tcW w:w="1559" w:type="dxa"/>
          </w:tcPr>
          <w:p w14:paraId="0F07A475"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Básica</w:t>
            </w:r>
          </w:p>
        </w:tc>
        <w:tc>
          <w:tcPr>
            <w:tcW w:w="1559" w:type="dxa"/>
          </w:tcPr>
          <w:p w14:paraId="333CCC02"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Confusa</w:t>
            </w:r>
          </w:p>
        </w:tc>
      </w:tr>
      <w:tr w:rsidR="0062547D" w:rsidRPr="007F5150" w14:paraId="1ECCC5FF" w14:textId="77777777" w:rsidTr="00471303">
        <w:tc>
          <w:tcPr>
            <w:tcW w:w="1439" w:type="dxa"/>
          </w:tcPr>
          <w:p w14:paraId="34D13BBE"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Discusión y aporte</w:t>
            </w:r>
          </w:p>
        </w:tc>
        <w:tc>
          <w:tcPr>
            <w:tcW w:w="1436" w:type="dxa"/>
          </w:tcPr>
          <w:p w14:paraId="59EDC8C1"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5%</w:t>
            </w:r>
          </w:p>
        </w:tc>
        <w:tc>
          <w:tcPr>
            <w:tcW w:w="1940" w:type="dxa"/>
          </w:tcPr>
          <w:p w14:paraId="123B8110"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Crítica y original</w:t>
            </w:r>
          </w:p>
        </w:tc>
        <w:tc>
          <w:tcPr>
            <w:tcW w:w="1276" w:type="dxa"/>
          </w:tcPr>
          <w:p w14:paraId="0FD2FA56"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Adecuada</w:t>
            </w:r>
          </w:p>
        </w:tc>
        <w:tc>
          <w:tcPr>
            <w:tcW w:w="1559" w:type="dxa"/>
          </w:tcPr>
          <w:p w14:paraId="2BDA7F93"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Limitada</w:t>
            </w:r>
          </w:p>
        </w:tc>
        <w:tc>
          <w:tcPr>
            <w:tcW w:w="1559" w:type="dxa"/>
          </w:tcPr>
          <w:p w14:paraId="785CE511" w14:textId="77777777" w:rsidR="0062547D" w:rsidRPr="007F5150" w:rsidRDefault="00000000" w:rsidP="007F5150">
            <w:pPr>
              <w:spacing w:after="0"/>
              <w:rPr>
                <w:rFonts w:ascii="Times New Roman" w:hAnsi="Times New Roman" w:cs="Times New Roman"/>
                <w:sz w:val="20"/>
                <w:szCs w:val="20"/>
              </w:rPr>
            </w:pPr>
            <w:r w:rsidRPr="007F5150">
              <w:rPr>
                <w:rFonts w:ascii="Times New Roman" w:hAnsi="Times New Roman" w:cs="Times New Roman"/>
                <w:sz w:val="20"/>
                <w:szCs w:val="20"/>
              </w:rPr>
              <w:t>Inexistente</w:t>
            </w:r>
          </w:p>
        </w:tc>
      </w:tr>
    </w:tbl>
    <w:p w14:paraId="30D4950A" w14:textId="77777777" w:rsidR="0062547D" w:rsidRPr="00F512B0" w:rsidRDefault="0062547D">
      <w:pPr>
        <w:rPr>
          <w:rFonts w:ascii="Times New Roman" w:hAnsi="Times New Roman" w:cs="Times New Roman"/>
          <w:sz w:val="24"/>
          <w:szCs w:val="24"/>
        </w:rPr>
      </w:pPr>
    </w:p>
    <w:p w14:paraId="66666C75" w14:textId="7E38C564" w:rsidR="0062547D" w:rsidRPr="00806A43" w:rsidRDefault="00000000">
      <w:pPr>
        <w:rPr>
          <w:rFonts w:ascii="Times New Roman" w:hAnsi="Times New Roman" w:cs="Times New Roman"/>
          <w:b/>
          <w:bCs/>
          <w:sz w:val="24"/>
          <w:szCs w:val="24"/>
        </w:rPr>
      </w:pPr>
      <w:r w:rsidRPr="00F512B0">
        <w:rPr>
          <w:rFonts w:ascii="Times New Roman" w:hAnsi="Times New Roman" w:cs="Times New Roman"/>
          <w:sz w:val="24"/>
          <w:szCs w:val="24"/>
        </w:rPr>
        <w:t>2</w:t>
      </w:r>
      <w:r w:rsidRPr="00F512B0">
        <w:rPr>
          <w:rFonts w:ascii="Times New Roman" w:hAnsi="Times New Roman" w:cs="Times New Roman"/>
          <w:b/>
          <w:bCs/>
          <w:sz w:val="24"/>
          <w:szCs w:val="24"/>
        </w:rPr>
        <w:t>. FORMATO DE EVALUACIÓN DEL ARTÍCULO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731"/>
        <w:gridCol w:w="4889"/>
      </w:tblGrid>
      <w:tr w:rsidR="00D01DB7" w:rsidRPr="00F512B0" w14:paraId="0429CBD2" w14:textId="77777777" w:rsidTr="005D44E1">
        <w:tc>
          <w:tcPr>
            <w:tcW w:w="1589" w:type="dxa"/>
          </w:tcPr>
          <w:p w14:paraId="025BBDD1" w14:textId="77777777" w:rsidR="00D01DB7" w:rsidRPr="00806A43" w:rsidRDefault="00D01DB7" w:rsidP="00F512B0">
            <w:pPr>
              <w:spacing w:line="240" w:lineRule="auto"/>
              <w:rPr>
                <w:rFonts w:ascii="Times New Roman" w:hAnsi="Times New Roman" w:cs="Times New Roman"/>
                <w:b/>
                <w:bCs/>
                <w:sz w:val="24"/>
                <w:szCs w:val="24"/>
              </w:rPr>
            </w:pPr>
            <w:proofErr w:type="spellStart"/>
            <w:r w:rsidRPr="00806A43">
              <w:rPr>
                <w:rFonts w:ascii="Times New Roman" w:hAnsi="Times New Roman" w:cs="Times New Roman"/>
                <w:b/>
                <w:bCs/>
                <w:sz w:val="24"/>
                <w:szCs w:val="24"/>
              </w:rPr>
              <w:t>Criterio</w:t>
            </w:r>
            <w:proofErr w:type="spellEnd"/>
          </w:p>
        </w:tc>
        <w:tc>
          <w:tcPr>
            <w:tcW w:w="2731" w:type="dxa"/>
          </w:tcPr>
          <w:p w14:paraId="148DB154" w14:textId="77777777" w:rsidR="00D01DB7" w:rsidRPr="00806A43" w:rsidRDefault="00D01DB7" w:rsidP="00F512B0">
            <w:pPr>
              <w:spacing w:line="240" w:lineRule="auto"/>
              <w:rPr>
                <w:rFonts w:ascii="Times New Roman" w:hAnsi="Times New Roman" w:cs="Times New Roman"/>
                <w:b/>
                <w:bCs/>
                <w:sz w:val="24"/>
                <w:szCs w:val="24"/>
              </w:rPr>
            </w:pPr>
            <w:r w:rsidRPr="00806A43">
              <w:rPr>
                <w:rFonts w:ascii="Times New Roman" w:hAnsi="Times New Roman" w:cs="Times New Roman"/>
                <w:b/>
                <w:bCs/>
                <w:sz w:val="24"/>
                <w:szCs w:val="24"/>
              </w:rPr>
              <w:t>Nivel (1-5)</w:t>
            </w:r>
          </w:p>
        </w:tc>
        <w:tc>
          <w:tcPr>
            <w:tcW w:w="4889" w:type="dxa"/>
            <w:vMerge w:val="restart"/>
          </w:tcPr>
          <w:p w14:paraId="27EB82F0" w14:textId="77777777" w:rsidR="00D01DB7" w:rsidRPr="00806A43" w:rsidRDefault="00D01DB7" w:rsidP="00F512B0">
            <w:pPr>
              <w:spacing w:line="240" w:lineRule="auto"/>
              <w:rPr>
                <w:rFonts w:ascii="Times New Roman" w:hAnsi="Times New Roman" w:cs="Times New Roman"/>
                <w:b/>
                <w:bCs/>
                <w:sz w:val="24"/>
                <w:szCs w:val="24"/>
              </w:rPr>
            </w:pPr>
            <w:proofErr w:type="spellStart"/>
            <w:r w:rsidRPr="00806A43">
              <w:rPr>
                <w:rFonts w:ascii="Times New Roman" w:hAnsi="Times New Roman" w:cs="Times New Roman"/>
                <w:b/>
                <w:bCs/>
                <w:sz w:val="24"/>
                <w:szCs w:val="24"/>
              </w:rPr>
              <w:t>observación</w:t>
            </w:r>
            <w:proofErr w:type="spellEnd"/>
          </w:p>
          <w:p w14:paraId="110B04D0" w14:textId="77777777" w:rsidR="00D01DB7" w:rsidRPr="00806A43" w:rsidRDefault="00D01DB7" w:rsidP="00806A43">
            <w:pPr>
              <w:spacing w:after="0" w:line="240" w:lineRule="auto"/>
              <w:rPr>
                <w:rFonts w:ascii="Times New Roman" w:hAnsi="Times New Roman" w:cs="Times New Roman"/>
                <w:sz w:val="24"/>
                <w:szCs w:val="24"/>
              </w:rPr>
            </w:pPr>
            <w:proofErr w:type="spellStart"/>
            <w:r w:rsidRPr="00806A43">
              <w:rPr>
                <w:rFonts w:ascii="Times New Roman" w:hAnsi="Times New Roman" w:cs="Times New Roman"/>
                <w:sz w:val="24"/>
                <w:szCs w:val="24"/>
              </w:rPr>
              <w:t>Incorporar</w:t>
            </w:r>
            <w:proofErr w:type="spellEnd"/>
            <w:r w:rsidRPr="00806A43">
              <w:rPr>
                <w:rFonts w:ascii="Times New Roman" w:hAnsi="Times New Roman" w:cs="Times New Roman"/>
                <w:sz w:val="24"/>
                <w:szCs w:val="24"/>
              </w:rPr>
              <w:t xml:space="preserve"> </w:t>
            </w:r>
            <w:proofErr w:type="spellStart"/>
            <w:r w:rsidRPr="00806A43">
              <w:rPr>
                <w:rFonts w:ascii="Times New Roman" w:hAnsi="Times New Roman" w:cs="Times New Roman"/>
                <w:sz w:val="24"/>
                <w:szCs w:val="24"/>
              </w:rPr>
              <w:t>datos</w:t>
            </w:r>
            <w:proofErr w:type="spellEnd"/>
            <w:r w:rsidRPr="00806A43">
              <w:rPr>
                <w:rFonts w:ascii="Times New Roman" w:hAnsi="Times New Roman" w:cs="Times New Roman"/>
                <w:sz w:val="24"/>
                <w:szCs w:val="24"/>
              </w:rPr>
              <w:t xml:space="preserve"> </w:t>
            </w:r>
            <w:proofErr w:type="spellStart"/>
            <w:r w:rsidRPr="00806A43">
              <w:rPr>
                <w:rFonts w:ascii="Times New Roman" w:hAnsi="Times New Roman" w:cs="Times New Roman"/>
                <w:sz w:val="24"/>
                <w:szCs w:val="24"/>
              </w:rPr>
              <w:t>estadísticos</w:t>
            </w:r>
            <w:proofErr w:type="spellEnd"/>
            <w:r w:rsidRPr="00806A43">
              <w:rPr>
                <w:rFonts w:ascii="Times New Roman" w:hAnsi="Times New Roman" w:cs="Times New Roman"/>
                <w:sz w:val="24"/>
                <w:szCs w:val="24"/>
              </w:rPr>
              <w:t xml:space="preserve"> (DANE, UNICEF, MEN).</w:t>
            </w:r>
          </w:p>
          <w:p w14:paraId="6EC447F2" w14:textId="77777777" w:rsidR="00D01DB7" w:rsidRPr="00806A43" w:rsidRDefault="00D01DB7" w:rsidP="00806A43">
            <w:pPr>
              <w:spacing w:after="0" w:line="240" w:lineRule="auto"/>
              <w:rPr>
                <w:rFonts w:ascii="Times New Roman" w:hAnsi="Times New Roman" w:cs="Times New Roman"/>
                <w:sz w:val="24"/>
                <w:szCs w:val="24"/>
              </w:rPr>
            </w:pPr>
            <w:r w:rsidRPr="00806A43">
              <w:rPr>
                <w:rFonts w:ascii="Times New Roman" w:hAnsi="Times New Roman" w:cs="Times New Roman"/>
                <w:sz w:val="24"/>
                <w:szCs w:val="24"/>
              </w:rPr>
              <w:t xml:space="preserve"> </w:t>
            </w:r>
            <w:proofErr w:type="spellStart"/>
            <w:r w:rsidRPr="00806A43">
              <w:rPr>
                <w:rFonts w:ascii="Times New Roman" w:hAnsi="Times New Roman" w:cs="Times New Roman"/>
                <w:sz w:val="24"/>
                <w:szCs w:val="24"/>
              </w:rPr>
              <w:t>Citas</w:t>
            </w:r>
            <w:proofErr w:type="spellEnd"/>
            <w:r w:rsidRPr="00806A43">
              <w:rPr>
                <w:rFonts w:ascii="Times New Roman" w:hAnsi="Times New Roman" w:cs="Times New Roman"/>
                <w:sz w:val="24"/>
                <w:szCs w:val="24"/>
              </w:rPr>
              <w:t xml:space="preserve"> en </w:t>
            </w:r>
            <w:proofErr w:type="spellStart"/>
            <w:r w:rsidRPr="00806A43">
              <w:rPr>
                <w:rFonts w:ascii="Times New Roman" w:hAnsi="Times New Roman" w:cs="Times New Roman"/>
                <w:sz w:val="24"/>
                <w:szCs w:val="24"/>
              </w:rPr>
              <w:t>formato</w:t>
            </w:r>
            <w:proofErr w:type="spellEnd"/>
            <w:r w:rsidRPr="00806A43">
              <w:rPr>
                <w:rFonts w:ascii="Times New Roman" w:hAnsi="Times New Roman" w:cs="Times New Roman"/>
                <w:sz w:val="24"/>
                <w:szCs w:val="24"/>
              </w:rPr>
              <w:t xml:space="preserve"> APA </w:t>
            </w:r>
            <w:proofErr w:type="spellStart"/>
            <w:r w:rsidRPr="00806A43">
              <w:rPr>
                <w:rFonts w:ascii="Times New Roman" w:hAnsi="Times New Roman" w:cs="Times New Roman"/>
                <w:sz w:val="24"/>
                <w:szCs w:val="24"/>
              </w:rPr>
              <w:t>que</w:t>
            </w:r>
            <w:proofErr w:type="spellEnd"/>
            <w:r w:rsidRPr="00806A43">
              <w:rPr>
                <w:rFonts w:ascii="Times New Roman" w:hAnsi="Times New Roman" w:cs="Times New Roman"/>
                <w:sz w:val="24"/>
                <w:szCs w:val="24"/>
              </w:rPr>
              <w:t xml:space="preserve"> </w:t>
            </w:r>
            <w:proofErr w:type="spellStart"/>
            <w:r w:rsidRPr="00806A43">
              <w:rPr>
                <w:rFonts w:ascii="Times New Roman" w:hAnsi="Times New Roman" w:cs="Times New Roman"/>
                <w:sz w:val="24"/>
                <w:szCs w:val="24"/>
              </w:rPr>
              <w:t>respalden</w:t>
            </w:r>
            <w:proofErr w:type="spellEnd"/>
            <w:r w:rsidRPr="00806A43">
              <w:rPr>
                <w:rFonts w:ascii="Times New Roman" w:hAnsi="Times New Roman" w:cs="Times New Roman"/>
                <w:sz w:val="24"/>
                <w:szCs w:val="24"/>
              </w:rPr>
              <w:t xml:space="preserve"> las </w:t>
            </w:r>
            <w:proofErr w:type="spellStart"/>
            <w:r w:rsidRPr="00806A43">
              <w:rPr>
                <w:rFonts w:ascii="Times New Roman" w:hAnsi="Times New Roman" w:cs="Times New Roman"/>
                <w:sz w:val="24"/>
                <w:szCs w:val="24"/>
              </w:rPr>
              <w:t>afirmaciones</w:t>
            </w:r>
            <w:proofErr w:type="spellEnd"/>
            <w:r w:rsidRPr="00806A43">
              <w:rPr>
                <w:rFonts w:ascii="Times New Roman" w:hAnsi="Times New Roman" w:cs="Times New Roman"/>
                <w:sz w:val="24"/>
                <w:szCs w:val="24"/>
              </w:rPr>
              <w:t>.</w:t>
            </w:r>
          </w:p>
          <w:p w14:paraId="0167BF7D" w14:textId="2A01F39C" w:rsidR="00D01DB7" w:rsidRPr="00806A43" w:rsidRDefault="00D01DB7" w:rsidP="00F512B0">
            <w:pPr>
              <w:spacing w:line="240" w:lineRule="auto"/>
              <w:rPr>
                <w:rFonts w:ascii="Times New Roman" w:hAnsi="Times New Roman" w:cs="Times New Roman"/>
                <w:b/>
                <w:bCs/>
                <w:sz w:val="24"/>
                <w:szCs w:val="24"/>
              </w:rPr>
            </w:pPr>
          </w:p>
        </w:tc>
      </w:tr>
      <w:tr w:rsidR="00D01DB7" w:rsidRPr="00F512B0" w14:paraId="428A18CE" w14:textId="77777777" w:rsidTr="005D44E1">
        <w:tc>
          <w:tcPr>
            <w:tcW w:w="1589" w:type="dxa"/>
          </w:tcPr>
          <w:p w14:paraId="527CED9D" w14:textId="77777777" w:rsidR="00D01DB7" w:rsidRPr="00F512B0" w:rsidRDefault="00D01DB7" w:rsidP="00F512B0">
            <w:pPr>
              <w:spacing w:line="240" w:lineRule="auto"/>
              <w:rPr>
                <w:rFonts w:ascii="Times New Roman" w:hAnsi="Times New Roman" w:cs="Times New Roman"/>
                <w:sz w:val="24"/>
                <w:szCs w:val="24"/>
              </w:rPr>
            </w:pPr>
            <w:proofErr w:type="spellStart"/>
            <w:r w:rsidRPr="00F512B0">
              <w:rPr>
                <w:rFonts w:ascii="Times New Roman" w:hAnsi="Times New Roman" w:cs="Times New Roman"/>
                <w:sz w:val="24"/>
                <w:szCs w:val="24"/>
              </w:rPr>
              <w:t>Planteamiento</w:t>
            </w:r>
            <w:proofErr w:type="spellEnd"/>
            <w:r w:rsidRPr="00F512B0">
              <w:rPr>
                <w:rFonts w:ascii="Times New Roman" w:hAnsi="Times New Roman" w:cs="Times New Roman"/>
                <w:sz w:val="24"/>
                <w:szCs w:val="24"/>
              </w:rPr>
              <w:t xml:space="preserve"> del </w:t>
            </w:r>
            <w:proofErr w:type="spellStart"/>
            <w:r w:rsidRPr="00F512B0">
              <w:rPr>
                <w:rFonts w:ascii="Times New Roman" w:hAnsi="Times New Roman" w:cs="Times New Roman"/>
                <w:sz w:val="24"/>
                <w:szCs w:val="24"/>
              </w:rPr>
              <w:t>problema</w:t>
            </w:r>
            <w:proofErr w:type="spellEnd"/>
          </w:p>
        </w:tc>
        <w:tc>
          <w:tcPr>
            <w:tcW w:w="2731" w:type="dxa"/>
          </w:tcPr>
          <w:p w14:paraId="1ACB3063" w14:textId="77777777" w:rsidR="00D01DB7" w:rsidRPr="00806A43" w:rsidRDefault="00D01DB7" w:rsidP="00F512B0">
            <w:pPr>
              <w:spacing w:line="240" w:lineRule="auto"/>
              <w:rPr>
                <w:rFonts w:ascii="Times New Roman" w:hAnsi="Times New Roman" w:cs="Times New Roman"/>
                <w:color w:val="000000"/>
                <w:sz w:val="24"/>
                <w:szCs w:val="24"/>
              </w:rPr>
            </w:pPr>
            <w:r w:rsidRPr="00806A43">
              <w:rPr>
                <w:rFonts w:ascii="Times New Roman" w:hAnsi="Times New Roman" w:cs="Times New Roman"/>
                <w:color w:val="000000"/>
                <w:sz w:val="24"/>
                <w:szCs w:val="24"/>
              </w:rPr>
              <w:t xml:space="preserve">El </w:t>
            </w:r>
            <w:proofErr w:type="spellStart"/>
            <w:r w:rsidRPr="00806A43">
              <w:rPr>
                <w:rFonts w:ascii="Times New Roman" w:hAnsi="Times New Roman" w:cs="Times New Roman"/>
                <w:color w:val="000000"/>
                <w:sz w:val="24"/>
                <w:szCs w:val="24"/>
              </w:rPr>
              <w:t>planteamiento</w:t>
            </w:r>
            <w:proofErr w:type="spellEnd"/>
            <w:r w:rsidRPr="00806A43">
              <w:rPr>
                <w:rFonts w:ascii="Times New Roman" w:hAnsi="Times New Roman" w:cs="Times New Roman"/>
                <w:color w:val="000000"/>
                <w:sz w:val="24"/>
                <w:szCs w:val="24"/>
              </w:rPr>
              <w:t xml:space="preserve"> del </w:t>
            </w:r>
            <w:proofErr w:type="spellStart"/>
            <w:r w:rsidRPr="00806A43">
              <w:rPr>
                <w:rFonts w:ascii="Times New Roman" w:hAnsi="Times New Roman" w:cs="Times New Roman"/>
                <w:color w:val="000000"/>
                <w:sz w:val="24"/>
                <w:szCs w:val="24"/>
              </w:rPr>
              <w:t>problema</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presenta</w:t>
            </w:r>
            <w:proofErr w:type="spellEnd"/>
            <w:r w:rsidRPr="00806A43">
              <w:rPr>
                <w:rFonts w:ascii="Times New Roman" w:hAnsi="Times New Roman" w:cs="Times New Roman"/>
                <w:color w:val="000000"/>
                <w:sz w:val="24"/>
                <w:szCs w:val="24"/>
              </w:rPr>
              <w:t xml:space="preserve"> una </w:t>
            </w:r>
            <w:proofErr w:type="spellStart"/>
            <w:r w:rsidRPr="00806A43">
              <w:rPr>
                <w:rFonts w:ascii="Times New Roman" w:hAnsi="Times New Roman" w:cs="Times New Roman"/>
                <w:color w:val="000000"/>
                <w:sz w:val="24"/>
                <w:szCs w:val="24"/>
              </w:rPr>
              <w:t>descripción</w:t>
            </w:r>
            <w:proofErr w:type="spellEnd"/>
            <w:r w:rsidRPr="00806A43">
              <w:rPr>
                <w:rFonts w:ascii="Times New Roman" w:hAnsi="Times New Roman" w:cs="Times New Roman"/>
                <w:color w:val="000000"/>
                <w:sz w:val="24"/>
                <w:szCs w:val="24"/>
              </w:rPr>
              <w:t xml:space="preserve"> general </w:t>
            </w:r>
            <w:proofErr w:type="spellStart"/>
            <w:r w:rsidRPr="00806A43">
              <w:rPr>
                <w:rFonts w:ascii="Times New Roman" w:hAnsi="Times New Roman" w:cs="Times New Roman"/>
                <w:color w:val="000000"/>
                <w:sz w:val="24"/>
                <w:szCs w:val="24"/>
              </w:rPr>
              <w:t>pertinente</w:t>
            </w:r>
            <w:proofErr w:type="spellEnd"/>
            <w:r w:rsidRPr="00806A43">
              <w:rPr>
                <w:rFonts w:ascii="Times New Roman" w:hAnsi="Times New Roman" w:cs="Times New Roman"/>
                <w:color w:val="000000"/>
                <w:sz w:val="24"/>
                <w:szCs w:val="24"/>
              </w:rPr>
              <w:t xml:space="preserve"> del </w:t>
            </w:r>
            <w:proofErr w:type="spellStart"/>
            <w:r w:rsidRPr="00806A43">
              <w:rPr>
                <w:rFonts w:ascii="Times New Roman" w:hAnsi="Times New Roman" w:cs="Times New Roman"/>
                <w:color w:val="000000"/>
                <w:sz w:val="24"/>
                <w:szCs w:val="24"/>
              </w:rPr>
              <w:t>contexto</w:t>
            </w:r>
            <w:proofErr w:type="spellEnd"/>
            <w:r w:rsidRPr="00806A43">
              <w:rPr>
                <w:rFonts w:ascii="Times New Roman" w:hAnsi="Times New Roman" w:cs="Times New Roman"/>
                <w:color w:val="000000"/>
                <w:sz w:val="24"/>
                <w:szCs w:val="24"/>
              </w:rPr>
              <w:t xml:space="preserve"> de la </w:t>
            </w:r>
            <w:proofErr w:type="spellStart"/>
            <w:r w:rsidRPr="00806A43">
              <w:rPr>
                <w:rFonts w:ascii="Times New Roman" w:hAnsi="Times New Roman" w:cs="Times New Roman"/>
                <w:color w:val="000000"/>
                <w:sz w:val="24"/>
                <w:szCs w:val="24"/>
              </w:rPr>
              <w:t>primera</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infancia</w:t>
            </w:r>
            <w:proofErr w:type="spellEnd"/>
            <w:r w:rsidRPr="00806A43">
              <w:rPr>
                <w:rFonts w:ascii="Times New Roman" w:hAnsi="Times New Roman" w:cs="Times New Roman"/>
                <w:color w:val="000000"/>
                <w:sz w:val="24"/>
                <w:szCs w:val="24"/>
              </w:rPr>
              <w:t xml:space="preserve">; no obstante, </w:t>
            </w:r>
            <w:proofErr w:type="spellStart"/>
            <w:r w:rsidRPr="00806A43">
              <w:rPr>
                <w:rFonts w:ascii="Times New Roman" w:hAnsi="Times New Roman" w:cs="Times New Roman"/>
                <w:color w:val="000000"/>
                <w:sz w:val="24"/>
                <w:szCs w:val="24"/>
              </w:rPr>
              <w:t>evidencia</w:t>
            </w:r>
            <w:proofErr w:type="spellEnd"/>
            <w:r w:rsidRPr="00806A43">
              <w:rPr>
                <w:rFonts w:ascii="Times New Roman" w:hAnsi="Times New Roman" w:cs="Times New Roman"/>
                <w:color w:val="000000"/>
                <w:sz w:val="24"/>
                <w:szCs w:val="24"/>
              </w:rPr>
              <w:t xml:space="preserve"> una </w:t>
            </w:r>
            <w:proofErr w:type="spellStart"/>
            <w:r w:rsidRPr="00806A43">
              <w:rPr>
                <w:rFonts w:ascii="Times New Roman" w:hAnsi="Times New Roman" w:cs="Times New Roman"/>
                <w:color w:val="000000"/>
                <w:sz w:val="24"/>
                <w:szCs w:val="24"/>
              </w:rPr>
              <w:t>debilidad</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significativa</w:t>
            </w:r>
            <w:proofErr w:type="spellEnd"/>
            <w:r w:rsidRPr="00806A43">
              <w:rPr>
                <w:rFonts w:ascii="Times New Roman" w:hAnsi="Times New Roman" w:cs="Times New Roman"/>
                <w:color w:val="000000"/>
                <w:sz w:val="24"/>
                <w:szCs w:val="24"/>
              </w:rPr>
              <w:t xml:space="preserve"> en </w:t>
            </w:r>
            <w:proofErr w:type="spellStart"/>
            <w:r w:rsidRPr="00806A43">
              <w:rPr>
                <w:rFonts w:ascii="Times New Roman" w:hAnsi="Times New Roman" w:cs="Times New Roman"/>
                <w:color w:val="000000"/>
                <w:sz w:val="24"/>
                <w:szCs w:val="24"/>
              </w:rPr>
              <w:t>términos</w:t>
            </w:r>
            <w:proofErr w:type="spellEnd"/>
            <w:r w:rsidRPr="00806A43">
              <w:rPr>
                <w:rFonts w:ascii="Times New Roman" w:hAnsi="Times New Roman" w:cs="Times New Roman"/>
                <w:color w:val="000000"/>
                <w:sz w:val="24"/>
                <w:szCs w:val="24"/>
              </w:rPr>
              <w:t xml:space="preserve"> de rigor </w:t>
            </w:r>
            <w:proofErr w:type="spellStart"/>
            <w:r w:rsidRPr="00806A43">
              <w:rPr>
                <w:rFonts w:ascii="Times New Roman" w:hAnsi="Times New Roman" w:cs="Times New Roman"/>
                <w:color w:val="000000"/>
                <w:sz w:val="24"/>
                <w:szCs w:val="24"/>
              </w:rPr>
              <w:t>investigativo</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ya</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que</w:t>
            </w:r>
            <w:proofErr w:type="spellEnd"/>
            <w:r w:rsidRPr="00806A43">
              <w:rPr>
                <w:rStyle w:val="apple-converted-space"/>
                <w:rFonts w:ascii="Times New Roman" w:hAnsi="Times New Roman" w:cs="Times New Roman"/>
                <w:color w:val="000000"/>
                <w:sz w:val="24"/>
                <w:szCs w:val="24"/>
              </w:rPr>
              <w:t> </w:t>
            </w:r>
            <w:proofErr w:type="spellStart"/>
            <w:r w:rsidRPr="00806A43">
              <w:rPr>
                <w:rStyle w:val="Fuerte"/>
                <w:rFonts w:ascii="Times New Roman" w:hAnsi="Times New Roman" w:cs="Times New Roman"/>
                <w:b w:val="0"/>
                <w:bCs w:val="0"/>
                <w:i/>
                <w:iCs/>
                <w:color w:val="000000"/>
                <w:sz w:val="24"/>
                <w:szCs w:val="24"/>
              </w:rPr>
              <w:t>carece</w:t>
            </w:r>
            <w:proofErr w:type="spellEnd"/>
            <w:r w:rsidRPr="00806A43">
              <w:rPr>
                <w:rStyle w:val="Fuerte"/>
                <w:rFonts w:ascii="Times New Roman" w:hAnsi="Times New Roman" w:cs="Times New Roman"/>
                <w:b w:val="0"/>
                <w:bCs w:val="0"/>
                <w:i/>
                <w:iCs/>
                <w:color w:val="000000"/>
                <w:sz w:val="24"/>
                <w:szCs w:val="24"/>
              </w:rPr>
              <w:t xml:space="preserve"> de </w:t>
            </w:r>
            <w:proofErr w:type="spellStart"/>
            <w:r w:rsidRPr="00806A43">
              <w:rPr>
                <w:rStyle w:val="Fuerte"/>
                <w:rFonts w:ascii="Times New Roman" w:hAnsi="Times New Roman" w:cs="Times New Roman"/>
                <w:b w:val="0"/>
                <w:bCs w:val="0"/>
                <w:i/>
                <w:iCs/>
                <w:color w:val="000000"/>
                <w:sz w:val="24"/>
                <w:szCs w:val="24"/>
              </w:rPr>
              <w:t>referentes</w:t>
            </w:r>
            <w:proofErr w:type="spellEnd"/>
            <w:r w:rsidRPr="00806A43">
              <w:rPr>
                <w:rStyle w:val="Fuerte"/>
                <w:rFonts w:ascii="Times New Roman" w:hAnsi="Times New Roman" w:cs="Times New Roman"/>
                <w:b w:val="0"/>
                <w:bCs w:val="0"/>
                <w:i/>
                <w:iCs/>
                <w:color w:val="000000"/>
                <w:sz w:val="24"/>
                <w:szCs w:val="24"/>
              </w:rPr>
              <w:t xml:space="preserve"> </w:t>
            </w:r>
            <w:proofErr w:type="spellStart"/>
            <w:r w:rsidRPr="00806A43">
              <w:rPr>
                <w:rStyle w:val="Fuerte"/>
                <w:rFonts w:ascii="Times New Roman" w:hAnsi="Times New Roman" w:cs="Times New Roman"/>
                <w:b w:val="0"/>
                <w:bCs w:val="0"/>
                <w:i/>
                <w:iCs/>
                <w:color w:val="000000"/>
                <w:sz w:val="24"/>
                <w:szCs w:val="24"/>
              </w:rPr>
              <w:t>teóricos</w:t>
            </w:r>
            <w:proofErr w:type="spellEnd"/>
            <w:r w:rsidRPr="00806A43">
              <w:rPr>
                <w:rStyle w:val="Fuerte"/>
                <w:rFonts w:ascii="Times New Roman" w:hAnsi="Times New Roman" w:cs="Times New Roman"/>
                <w:b w:val="0"/>
                <w:bCs w:val="0"/>
                <w:i/>
                <w:iCs/>
                <w:color w:val="000000"/>
                <w:sz w:val="24"/>
                <w:szCs w:val="24"/>
              </w:rPr>
              <w:t xml:space="preserve"> y </w:t>
            </w:r>
            <w:proofErr w:type="spellStart"/>
            <w:r w:rsidRPr="00806A43">
              <w:rPr>
                <w:rStyle w:val="Fuerte"/>
                <w:rFonts w:ascii="Times New Roman" w:hAnsi="Times New Roman" w:cs="Times New Roman"/>
                <w:b w:val="0"/>
                <w:bCs w:val="0"/>
                <w:i/>
                <w:iCs/>
                <w:color w:val="000000"/>
                <w:sz w:val="24"/>
                <w:szCs w:val="24"/>
              </w:rPr>
              <w:t>evidencia</w:t>
            </w:r>
            <w:proofErr w:type="spellEnd"/>
            <w:r w:rsidRPr="00806A43">
              <w:rPr>
                <w:rStyle w:val="Fuerte"/>
                <w:rFonts w:ascii="Times New Roman" w:hAnsi="Times New Roman" w:cs="Times New Roman"/>
                <w:b w:val="0"/>
                <w:bCs w:val="0"/>
                <w:i/>
                <w:iCs/>
                <w:color w:val="000000"/>
                <w:sz w:val="24"/>
                <w:szCs w:val="24"/>
              </w:rPr>
              <w:t xml:space="preserve"> </w:t>
            </w:r>
            <w:proofErr w:type="spellStart"/>
            <w:r w:rsidRPr="00806A43">
              <w:rPr>
                <w:rStyle w:val="Fuerte"/>
                <w:rFonts w:ascii="Times New Roman" w:hAnsi="Times New Roman" w:cs="Times New Roman"/>
                <w:b w:val="0"/>
                <w:bCs w:val="0"/>
                <w:i/>
                <w:iCs/>
                <w:color w:val="000000"/>
                <w:sz w:val="24"/>
                <w:szCs w:val="24"/>
              </w:rPr>
              <w:lastRenderedPageBreak/>
              <w:t>empírica</w:t>
            </w:r>
            <w:proofErr w:type="spellEnd"/>
            <w:r w:rsidRPr="00806A43">
              <w:rPr>
                <w:rStyle w:val="Fuerte"/>
                <w:rFonts w:ascii="Times New Roman" w:hAnsi="Times New Roman" w:cs="Times New Roman"/>
                <w:b w:val="0"/>
                <w:bCs w:val="0"/>
                <w:i/>
                <w:iCs/>
                <w:color w:val="000000"/>
                <w:sz w:val="24"/>
                <w:szCs w:val="24"/>
              </w:rPr>
              <w:t xml:space="preserve"> </w:t>
            </w:r>
            <w:proofErr w:type="spellStart"/>
            <w:r w:rsidRPr="00806A43">
              <w:rPr>
                <w:rStyle w:val="Fuerte"/>
                <w:rFonts w:ascii="Times New Roman" w:hAnsi="Times New Roman" w:cs="Times New Roman"/>
                <w:b w:val="0"/>
                <w:bCs w:val="0"/>
                <w:i/>
                <w:iCs/>
                <w:color w:val="000000"/>
                <w:sz w:val="24"/>
                <w:szCs w:val="24"/>
              </w:rPr>
              <w:t>que</w:t>
            </w:r>
            <w:proofErr w:type="spellEnd"/>
            <w:r w:rsidRPr="00806A43">
              <w:rPr>
                <w:rStyle w:val="Fuerte"/>
                <w:rFonts w:ascii="Times New Roman" w:hAnsi="Times New Roman" w:cs="Times New Roman"/>
                <w:b w:val="0"/>
                <w:bCs w:val="0"/>
                <w:i/>
                <w:iCs/>
                <w:color w:val="000000"/>
                <w:sz w:val="24"/>
                <w:szCs w:val="24"/>
              </w:rPr>
              <w:t xml:space="preserve"> </w:t>
            </w:r>
            <w:proofErr w:type="spellStart"/>
            <w:r w:rsidRPr="00806A43">
              <w:rPr>
                <w:rStyle w:val="Fuerte"/>
                <w:rFonts w:ascii="Times New Roman" w:hAnsi="Times New Roman" w:cs="Times New Roman"/>
                <w:b w:val="0"/>
                <w:bCs w:val="0"/>
                <w:i/>
                <w:iCs/>
                <w:color w:val="000000"/>
                <w:sz w:val="24"/>
                <w:szCs w:val="24"/>
              </w:rPr>
              <w:t>sustenten</w:t>
            </w:r>
            <w:proofErr w:type="spellEnd"/>
            <w:r w:rsidRPr="00806A43">
              <w:rPr>
                <w:rStyle w:val="Fuerte"/>
                <w:rFonts w:ascii="Times New Roman" w:hAnsi="Times New Roman" w:cs="Times New Roman"/>
                <w:b w:val="0"/>
                <w:bCs w:val="0"/>
                <w:i/>
                <w:iCs/>
                <w:color w:val="000000"/>
                <w:sz w:val="24"/>
                <w:szCs w:val="24"/>
              </w:rPr>
              <w:t xml:space="preserve"> la </w:t>
            </w:r>
            <w:proofErr w:type="spellStart"/>
            <w:r w:rsidRPr="00806A43">
              <w:rPr>
                <w:rStyle w:val="Fuerte"/>
                <w:rFonts w:ascii="Times New Roman" w:hAnsi="Times New Roman" w:cs="Times New Roman"/>
                <w:b w:val="0"/>
                <w:bCs w:val="0"/>
                <w:i/>
                <w:iCs/>
                <w:color w:val="000000"/>
                <w:sz w:val="24"/>
                <w:szCs w:val="24"/>
              </w:rPr>
              <w:t>problemática</w:t>
            </w:r>
            <w:proofErr w:type="spellEnd"/>
            <w:r w:rsidRPr="00806A43">
              <w:rPr>
                <w:rFonts w:ascii="Times New Roman" w:hAnsi="Times New Roman" w:cs="Times New Roman"/>
                <w:b/>
                <w:bCs/>
                <w:i/>
                <w:iCs/>
                <w:color w:val="000000"/>
                <w:sz w:val="24"/>
                <w:szCs w:val="24"/>
              </w:rPr>
              <w:t>.</w:t>
            </w:r>
            <w:r w:rsidRPr="00806A43">
              <w:rPr>
                <w:rFonts w:ascii="Times New Roman" w:hAnsi="Times New Roman" w:cs="Times New Roman"/>
                <w:color w:val="000000"/>
                <w:sz w:val="24"/>
                <w:szCs w:val="24"/>
              </w:rPr>
              <w:t xml:space="preserve"> </w:t>
            </w:r>
          </w:p>
          <w:p w14:paraId="1DB47977" w14:textId="1C4193AE" w:rsidR="00D01DB7" w:rsidRPr="00806A43" w:rsidRDefault="00D01DB7" w:rsidP="00F512B0">
            <w:pPr>
              <w:spacing w:line="240" w:lineRule="auto"/>
              <w:rPr>
                <w:rFonts w:ascii="Times New Roman" w:hAnsi="Times New Roman" w:cs="Times New Roman"/>
                <w:sz w:val="24"/>
                <w:szCs w:val="24"/>
              </w:rPr>
            </w:pPr>
            <w:r w:rsidRPr="00806A43">
              <w:rPr>
                <w:rFonts w:ascii="Times New Roman" w:hAnsi="Times New Roman" w:cs="Times New Roman"/>
                <w:color w:val="000000"/>
                <w:sz w:val="24"/>
                <w:szCs w:val="24"/>
              </w:rPr>
              <w:t xml:space="preserve">No se </w:t>
            </w:r>
            <w:proofErr w:type="spellStart"/>
            <w:r w:rsidRPr="00806A43">
              <w:rPr>
                <w:rFonts w:ascii="Times New Roman" w:hAnsi="Times New Roman" w:cs="Times New Roman"/>
                <w:color w:val="000000"/>
                <w:sz w:val="24"/>
                <w:szCs w:val="24"/>
              </w:rPr>
              <w:t>incorporan</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cifras</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estadísticas</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ni</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estudios</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previos</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que</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permitan</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dimensionar</w:t>
            </w:r>
            <w:proofErr w:type="spellEnd"/>
            <w:r w:rsidRPr="00806A43">
              <w:rPr>
                <w:rFonts w:ascii="Times New Roman" w:hAnsi="Times New Roman" w:cs="Times New Roman"/>
                <w:color w:val="000000"/>
                <w:sz w:val="24"/>
                <w:szCs w:val="24"/>
              </w:rPr>
              <w:t xml:space="preserve"> la </w:t>
            </w:r>
            <w:proofErr w:type="spellStart"/>
            <w:r w:rsidRPr="00806A43">
              <w:rPr>
                <w:rFonts w:ascii="Times New Roman" w:hAnsi="Times New Roman" w:cs="Times New Roman"/>
                <w:color w:val="000000"/>
                <w:sz w:val="24"/>
                <w:szCs w:val="24"/>
              </w:rPr>
              <w:t>magnitud</w:t>
            </w:r>
            <w:proofErr w:type="spellEnd"/>
            <w:r w:rsidRPr="00806A43">
              <w:rPr>
                <w:rFonts w:ascii="Times New Roman" w:hAnsi="Times New Roman" w:cs="Times New Roman"/>
                <w:color w:val="000000"/>
                <w:sz w:val="24"/>
                <w:szCs w:val="24"/>
              </w:rPr>
              <w:t xml:space="preserve"> del </w:t>
            </w:r>
            <w:proofErr w:type="spellStart"/>
            <w:r w:rsidRPr="00806A43">
              <w:rPr>
                <w:rFonts w:ascii="Times New Roman" w:hAnsi="Times New Roman" w:cs="Times New Roman"/>
                <w:color w:val="000000"/>
                <w:sz w:val="24"/>
                <w:szCs w:val="24"/>
              </w:rPr>
              <w:t>problema</w:t>
            </w:r>
            <w:proofErr w:type="spellEnd"/>
            <w:r w:rsidRPr="00806A43">
              <w:rPr>
                <w:rFonts w:ascii="Times New Roman" w:hAnsi="Times New Roman" w:cs="Times New Roman"/>
                <w:color w:val="000000"/>
                <w:sz w:val="24"/>
                <w:szCs w:val="24"/>
              </w:rPr>
              <w:t xml:space="preserve">, lo </w:t>
            </w:r>
            <w:proofErr w:type="spellStart"/>
            <w:r w:rsidRPr="00806A43">
              <w:rPr>
                <w:rFonts w:ascii="Times New Roman" w:hAnsi="Times New Roman" w:cs="Times New Roman"/>
                <w:color w:val="000000"/>
                <w:sz w:val="24"/>
                <w:szCs w:val="24"/>
              </w:rPr>
              <w:t>cual</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limita</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su</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solidez</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argumentativa</w:t>
            </w:r>
            <w:proofErr w:type="spellEnd"/>
            <w:r w:rsidRPr="00806A43">
              <w:rPr>
                <w:rFonts w:ascii="Times New Roman" w:hAnsi="Times New Roman" w:cs="Times New Roman"/>
                <w:color w:val="000000"/>
                <w:sz w:val="24"/>
                <w:szCs w:val="24"/>
              </w:rPr>
              <w:t xml:space="preserve"> y lo </w:t>
            </w:r>
            <w:proofErr w:type="spellStart"/>
            <w:r w:rsidRPr="00806A43">
              <w:rPr>
                <w:rFonts w:ascii="Times New Roman" w:hAnsi="Times New Roman" w:cs="Times New Roman"/>
                <w:color w:val="000000"/>
                <w:sz w:val="24"/>
                <w:szCs w:val="24"/>
              </w:rPr>
              <w:t>ubica</w:t>
            </w:r>
            <w:proofErr w:type="spellEnd"/>
            <w:r w:rsidRPr="00806A43">
              <w:rPr>
                <w:rFonts w:ascii="Times New Roman" w:hAnsi="Times New Roman" w:cs="Times New Roman"/>
                <w:color w:val="000000"/>
                <w:sz w:val="24"/>
                <w:szCs w:val="24"/>
              </w:rPr>
              <w:t xml:space="preserve"> en un </w:t>
            </w:r>
            <w:proofErr w:type="spellStart"/>
            <w:r w:rsidRPr="00806A43">
              <w:rPr>
                <w:rFonts w:ascii="Times New Roman" w:hAnsi="Times New Roman" w:cs="Times New Roman"/>
                <w:color w:val="000000"/>
                <w:sz w:val="24"/>
                <w:szCs w:val="24"/>
              </w:rPr>
              <w:t>nivel</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descriptivo</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más</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que</w:t>
            </w:r>
            <w:proofErr w:type="spellEnd"/>
            <w:r w:rsidRPr="00806A43">
              <w:rPr>
                <w:rFonts w:ascii="Times New Roman" w:hAnsi="Times New Roman" w:cs="Times New Roman"/>
                <w:color w:val="000000"/>
                <w:sz w:val="24"/>
                <w:szCs w:val="24"/>
              </w:rPr>
              <w:t xml:space="preserve"> </w:t>
            </w:r>
            <w:proofErr w:type="spellStart"/>
            <w:r w:rsidRPr="00806A43">
              <w:rPr>
                <w:rFonts w:ascii="Times New Roman" w:hAnsi="Times New Roman" w:cs="Times New Roman"/>
                <w:color w:val="000000"/>
                <w:sz w:val="24"/>
                <w:szCs w:val="24"/>
              </w:rPr>
              <w:t>analítico</w:t>
            </w:r>
            <w:proofErr w:type="spellEnd"/>
            <w:r w:rsidRPr="00806A43">
              <w:rPr>
                <w:rFonts w:ascii="Times New Roman" w:hAnsi="Times New Roman" w:cs="Times New Roman"/>
                <w:color w:val="000000"/>
                <w:sz w:val="24"/>
                <w:szCs w:val="24"/>
              </w:rPr>
              <w:t>.</w:t>
            </w:r>
          </w:p>
        </w:tc>
        <w:tc>
          <w:tcPr>
            <w:tcW w:w="4889" w:type="dxa"/>
            <w:vMerge/>
          </w:tcPr>
          <w:p w14:paraId="5620C749" w14:textId="7AAF7876" w:rsidR="00D01DB7" w:rsidRPr="00806A43" w:rsidRDefault="00D01DB7" w:rsidP="00F512B0">
            <w:pPr>
              <w:spacing w:line="240" w:lineRule="auto"/>
              <w:rPr>
                <w:rFonts w:ascii="Times New Roman" w:hAnsi="Times New Roman" w:cs="Times New Roman"/>
                <w:sz w:val="24"/>
                <w:szCs w:val="24"/>
              </w:rPr>
            </w:pPr>
          </w:p>
        </w:tc>
      </w:tr>
      <w:tr w:rsidR="00D01DB7" w:rsidRPr="00F512B0" w14:paraId="41C950DF" w14:textId="77777777" w:rsidTr="005D44E1">
        <w:tc>
          <w:tcPr>
            <w:tcW w:w="1589" w:type="dxa"/>
          </w:tcPr>
          <w:p w14:paraId="46E67625" w14:textId="77777777" w:rsidR="00D01DB7" w:rsidRPr="00F512B0" w:rsidRDefault="00D01DB7" w:rsidP="00F512B0">
            <w:pPr>
              <w:spacing w:line="240" w:lineRule="auto"/>
              <w:rPr>
                <w:rFonts w:ascii="Times New Roman" w:hAnsi="Times New Roman" w:cs="Times New Roman"/>
                <w:sz w:val="24"/>
                <w:szCs w:val="24"/>
              </w:rPr>
            </w:pPr>
            <w:proofErr w:type="spellStart"/>
            <w:r w:rsidRPr="00F512B0">
              <w:rPr>
                <w:rFonts w:ascii="Times New Roman" w:hAnsi="Times New Roman" w:cs="Times New Roman"/>
                <w:sz w:val="24"/>
                <w:szCs w:val="24"/>
              </w:rPr>
              <w:t>Estructura</w:t>
            </w:r>
            <w:proofErr w:type="spellEnd"/>
            <w:r w:rsidRPr="00F512B0">
              <w:rPr>
                <w:rFonts w:ascii="Times New Roman" w:hAnsi="Times New Roman" w:cs="Times New Roman"/>
                <w:sz w:val="24"/>
                <w:szCs w:val="24"/>
              </w:rPr>
              <w:t xml:space="preserve"> </w:t>
            </w:r>
            <w:proofErr w:type="spellStart"/>
            <w:r w:rsidRPr="00F512B0">
              <w:rPr>
                <w:rFonts w:ascii="Times New Roman" w:hAnsi="Times New Roman" w:cs="Times New Roman"/>
                <w:sz w:val="24"/>
                <w:szCs w:val="24"/>
              </w:rPr>
              <w:t>académica</w:t>
            </w:r>
            <w:proofErr w:type="spellEnd"/>
          </w:p>
        </w:tc>
        <w:tc>
          <w:tcPr>
            <w:tcW w:w="2731" w:type="dxa"/>
          </w:tcPr>
          <w:p w14:paraId="6C3EFDB9" w14:textId="77777777" w:rsidR="00D01DB7" w:rsidRPr="00806A43" w:rsidRDefault="00D01DB7" w:rsidP="00F512B0">
            <w:pPr>
              <w:spacing w:line="240" w:lineRule="auto"/>
              <w:rPr>
                <w:rFonts w:ascii="Times New Roman" w:hAnsi="Times New Roman" w:cs="Times New Roman"/>
                <w:color w:val="000000"/>
                <w:sz w:val="24"/>
                <w:szCs w:val="24"/>
              </w:rPr>
            </w:pPr>
            <w:r w:rsidRPr="00806A43">
              <w:rPr>
                <w:rFonts w:ascii="Times New Roman" w:hAnsi="Times New Roman" w:cs="Times New Roman"/>
                <w:color w:val="000000"/>
                <w:sz w:val="24"/>
                <w:szCs w:val="24"/>
              </w:rPr>
              <w:t xml:space="preserve">El artículo </w:t>
            </w:r>
            <w:proofErr w:type="spellStart"/>
            <w:r w:rsidRPr="00806A43">
              <w:rPr>
                <w:rFonts w:ascii="Times New Roman" w:hAnsi="Times New Roman" w:cs="Times New Roman"/>
                <w:color w:val="000000"/>
                <w:sz w:val="24"/>
                <w:szCs w:val="24"/>
              </w:rPr>
              <w:t>presenta</w:t>
            </w:r>
            <w:proofErr w:type="spellEnd"/>
            <w:r w:rsidRPr="00806A43">
              <w:rPr>
                <w:rFonts w:ascii="Times New Roman" w:hAnsi="Times New Roman" w:cs="Times New Roman"/>
                <w:color w:val="000000"/>
                <w:sz w:val="24"/>
                <w:szCs w:val="24"/>
              </w:rPr>
              <w:t xml:space="preserve"> una </w:t>
            </w:r>
            <w:proofErr w:type="spellStart"/>
            <w:r w:rsidRPr="00806A43">
              <w:rPr>
                <w:rFonts w:ascii="Times New Roman" w:hAnsi="Times New Roman" w:cs="Times New Roman"/>
                <w:color w:val="000000"/>
                <w:sz w:val="24"/>
                <w:szCs w:val="24"/>
              </w:rPr>
              <w:t>estructura</w:t>
            </w:r>
            <w:proofErr w:type="spellEnd"/>
            <w:r w:rsidRPr="00806A43">
              <w:rPr>
                <w:rFonts w:ascii="Times New Roman" w:hAnsi="Times New Roman" w:cs="Times New Roman"/>
                <w:color w:val="000000"/>
                <w:sz w:val="24"/>
                <w:szCs w:val="24"/>
              </w:rPr>
              <w:t xml:space="preserve"> completa, </w:t>
            </w:r>
            <w:proofErr w:type="spellStart"/>
            <w:r w:rsidRPr="00806A43">
              <w:rPr>
                <w:rFonts w:ascii="Times New Roman" w:hAnsi="Times New Roman" w:cs="Times New Roman"/>
                <w:color w:val="000000"/>
                <w:sz w:val="24"/>
                <w:szCs w:val="24"/>
              </w:rPr>
              <w:t>coherente</w:t>
            </w:r>
            <w:proofErr w:type="spellEnd"/>
            <w:r w:rsidRPr="00806A43">
              <w:rPr>
                <w:rFonts w:ascii="Times New Roman" w:hAnsi="Times New Roman" w:cs="Times New Roman"/>
                <w:color w:val="000000"/>
                <w:sz w:val="24"/>
                <w:szCs w:val="24"/>
              </w:rPr>
              <w:t xml:space="preserve"> y bien </w:t>
            </w:r>
            <w:proofErr w:type="spellStart"/>
            <w:r w:rsidRPr="00806A43">
              <w:rPr>
                <w:rFonts w:ascii="Times New Roman" w:hAnsi="Times New Roman" w:cs="Times New Roman"/>
                <w:color w:val="000000"/>
                <w:sz w:val="24"/>
                <w:szCs w:val="24"/>
              </w:rPr>
              <w:t>organizada</w:t>
            </w:r>
            <w:proofErr w:type="spellEnd"/>
            <w:r w:rsidRPr="00806A43">
              <w:rPr>
                <w:rFonts w:ascii="Times New Roman" w:hAnsi="Times New Roman" w:cs="Times New Roman"/>
                <w:color w:val="000000"/>
                <w:sz w:val="24"/>
                <w:szCs w:val="24"/>
              </w:rPr>
              <w:t>.</w:t>
            </w:r>
          </w:p>
          <w:p w14:paraId="124F4515" w14:textId="77777777" w:rsidR="00D01DB7" w:rsidRPr="00F512B0" w:rsidRDefault="00D01DB7" w:rsidP="00F512B0">
            <w:pPr>
              <w:spacing w:line="240" w:lineRule="auto"/>
              <w:rPr>
                <w:rFonts w:ascii="Times New Roman" w:hAnsi="Times New Roman" w:cs="Times New Roman"/>
                <w:sz w:val="24"/>
                <w:szCs w:val="24"/>
              </w:rPr>
            </w:pPr>
          </w:p>
        </w:tc>
        <w:tc>
          <w:tcPr>
            <w:tcW w:w="4889" w:type="dxa"/>
          </w:tcPr>
          <w:p w14:paraId="1D4367B2" w14:textId="77777777" w:rsidR="00D01DB7" w:rsidRDefault="00D01DB7" w:rsidP="00592004">
            <w:proofErr w:type="spellStart"/>
            <w:r>
              <w:t>Fortalecer</w:t>
            </w:r>
            <w:proofErr w:type="spellEnd"/>
            <w:r>
              <w:t xml:space="preserve"> la </w:t>
            </w:r>
            <w:proofErr w:type="spellStart"/>
            <w:r>
              <w:t>transición</w:t>
            </w:r>
            <w:proofErr w:type="spellEnd"/>
            <w:r>
              <w:t xml:space="preserve"> entre resultados </w:t>
            </w:r>
            <w:proofErr w:type="spellStart"/>
            <w:r>
              <w:t>esperados</w:t>
            </w:r>
            <w:proofErr w:type="spellEnd"/>
            <w:r>
              <w:t xml:space="preserve"> y </w:t>
            </w:r>
            <w:proofErr w:type="spellStart"/>
            <w:r>
              <w:t>discusión</w:t>
            </w:r>
            <w:proofErr w:type="spellEnd"/>
            <w:r>
              <w:t>.</w:t>
            </w:r>
          </w:p>
          <w:p w14:paraId="2C0E75C8" w14:textId="2E8A4DC6" w:rsidR="00D01DB7" w:rsidRPr="00F512B0" w:rsidRDefault="00D01DB7" w:rsidP="00F512B0">
            <w:pPr>
              <w:spacing w:line="240" w:lineRule="auto"/>
              <w:rPr>
                <w:rFonts w:ascii="Times New Roman" w:hAnsi="Times New Roman" w:cs="Times New Roman"/>
                <w:sz w:val="24"/>
                <w:szCs w:val="24"/>
              </w:rPr>
            </w:pPr>
          </w:p>
        </w:tc>
      </w:tr>
      <w:tr w:rsidR="00D01DB7" w:rsidRPr="00F512B0" w14:paraId="37665FDB" w14:textId="77777777" w:rsidTr="005D44E1">
        <w:tc>
          <w:tcPr>
            <w:tcW w:w="1589" w:type="dxa"/>
          </w:tcPr>
          <w:p w14:paraId="63306555" w14:textId="21C0D318" w:rsidR="00D01DB7" w:rsidRPr="00F512B0" w:rsidRDefault="00D01DB7" w:rsidP="00D01DB7">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w:t>
            </w:r>
            <w:r w:rsidRPr="00F512B0">
              <w:rPr>
                <w:rFonts w:ascii="Times New Roman" w:hAnsi="Times New Roman" w:cs="Times New Roman"/>
                <w:sz w:val="24"/>
                <w:szCs w:val="24"/>
              </w:rPr>
              <w:t>etodológi</w:t>
            </w:r>
            <w:r>
              <w:rPr>
                <w:rFonts w:ascii="Times New Roman" w:hAnsi="Times New Roman" w:cs="Times New Roman"/>
                <w:sz w:val="24"/>
                <w:szCs w:val="24"/>
              </w:rPr>
              <w:t>a</w:t>
            </w:r>
            <w:proofErr w:type="spellEnd"/>
          </w:p>
        </w:tc>
        <w:tc>
          <w:tcPr>
            <w:tcW w:w="2731" w:type="dxa"/>
          </w:tcPr>
          <w:p w14:paraId="52AC646A" w14:textId="797F5709" w:rsidR="00D01DB7" w:rsidRPr="00592004" w:rsidRDefault="00D01DB7" w:rsidP="00D01DB7">
            <w:pPr>
              <w:spacing w:after="0" w:line="240" w:lineRule="auto"/>
              <w:rPr>
                <w:rFonts w:ascii="Times New Roman" w:hAnsi="Times New Roman" w:cs="Times New Roman"/>
              </w:rPr>
            </w:pPr>
          </w:p>
        </w:tc>
        <w:tc>
          <w:tcPr>
            <w:tcW w:w="4889" w:type="dxa"/>
          </w:tcPr>
          <w:p w14:paraId="1BF6667D" w14:textId="77777777" w:rsidR="00D01DB7" w:rsidRPr="00592004" w:rsidRDefault="00D01DB7" w:rsidP="00D01DB7">
            <w:pPr>
              <w:pStyle w:val="NormalWeb"/>
              <w:spacing w:before="0" w:beforeAutospacing="0" w:after="0" w:afterAutospacing="0"/>
              <w:rPr>
                <w:color w:val="000000"/>
              </w:rPr>
            </w:pPr>
            <w:r w:rsidRPr="00592004">
              <w:rPr>
                <w:color w:val="000000"/>
              </w:rPr>
              <w:t>El presente estudio se enmarca en un</w:t>
            </w:r>
            <w:r w:rsidRPr="00592004">
              <w:rPr>
                <w:rStyle w:val="apple-converted-space"/>
                <w:color w:val="000000"/>
              </w:rPr>
              <w:t> </w:t>
            </w:r>
            <w:r w:rsidRPr="00592004">
              <w:rPr>
                <w:rStyle w:val="Fuerte"/>
                <w:b w:val="0"/>
                <w:bCs w:val="0"/>
                <w:i/>
                <w:iCs/>
                <w:color w:val="000000"/>
                <w:u w:val="single"/>
              </w:rPr>
              <w:t>enfoque cualitativo</w:t>
            </w:r>
            <w:r w:rsidRPr="00592004">
              <w:rPr>
                <w:color w:val="000000"/>
              </w:rPr>
              <w:t>, ya que busca comprender las dinámicas de aprendizaje temprano en la primera infancia a partir de las interacciones familiares, comunitarias y culturales, priorizando la interpretación de significados y experiencias sobre la medición de variables. La investigación cualitativa permite analizar los fenómenos sociales en su contexto natural, atendiendo a la complejidad de las relaciones humanas y culturales (Denzin &amp; Lincoln, 2012).</w:t>
            </w:r>
          </w:p>
          <w:p w14:paraId="56C68760" w14:textId="77777777" w:rsidR="00D01DB7" w:rsidRPr="00592004" w:rsidRDefault="00D01DB7" w:rsidP="00D01DB7">
            <w:pPr>
              <w:pStyle w:val="NormalWeb"/>
              <w:spacing w:before="0" w:beforeAutospacing="0" w:after="0" w:afterAutospacing="0"/>
              <w:rPr>
                <w:color w:val="000000"/>
              </w:rPr>
            </w:pPr>
            <w:r w:rsidRPr="00592004">
              <w:rPr>
                <w:color w:val="000000"/>
              </w:rPr>
              <w:t>El diseño del estudio es de tipo</w:t>
            </w:r>
            <w:r w:rsidRPr="00592004">
              <w:rPr>
                <w:rStyle w:val="apple-converted-space"/>
                <w:color w:val="000000"/>
              </w:rPr>
              <w:t> </w:t>
            </w:r>
            <w:r w:rsidRPr="00592004">
              <w:rPr>
                <w:rStyle w:val="Fuerte"/>
                <w:b w:val="0"/>
                <w:bCs w:val="0"/>
                <w:i/>
                <w:iCs/>
                <w:color w:val="000000"/>
                <w:u w:val="single"/>
              </w:rPr>
              <w:t>descriptivo–propositivo</w:t>
            </w:r>
            <w:r w:rsidRPr="00592004">
              <w:rPr>
                <w:color w:val="000000"/>
              </w:rPr>
              <w:t>, dado que, por una parte, caracteriza una problemática relacionada con el acceso al aprendizaje temprano en distintos contextos y, por otra, plantea una intervención educativa orientada a su fortalecimiento. De acuerdo con Sampieri et al. (2014), los estudios descriptivos permiten detallar las características de un fenómeno sin manipular variables, mientras que los enfoques propositivos buscan generar alternativas de solución fundamentadas en el análisis de la realidad.</w:t>
            </w:r>
          </w:p>
          <w:p w14:paraId="19445009" w14:textId="77777777" w:rsidR="00D01DB7" w:rsidRPr="00592004" w:rsidRDefault="00D01DB7" w:rsidP="00D01DB7">
            <w:pPr>
              <w:pStyle w:val="NormalWeb"/>
              <w:spacing w:after="0" w:afterAutospacing="0"/>
              <w:rPr>
                <w:color w:val="000000"/>
              </w:rPr>
            </w:pPr>
            <w:r>
              <w:rPr>
                <w:color w:val="000000"/>
              </w:rPr>
              <w:t>También</w:t>
            </w:r>
            <w:r w:rsidRPr="00592004">
              <w:rPr>
                <w:color w:val="000000"/>
              </w:rPr>
              <w:t xml:space="preserve">, </w:t>
            </w:r>
            <w:r>
              <w:rPr>
                <w:color w:val="000000"/>
              </w:rPr>
              <w:t>s</w:t>
            </w:r>
            <w:r>
              <w:t xml:space="preserve">e </w:t>
            </w:r>
            <w:r w:rsidRPr="00592004">
              <w:rPr>
                <w:color w:val="000000"/>
              </w:rPr>
              <w:t>incorpora</w:t>
            </w:r>
            <w:r>
              <w:rPr>
                <w:color w:val="000000"/>
              </w:rPr>
              <w:t>n</w:t>
            </w:r>
            <w:r w:rsidRPr="00592004">
              <w:rPr>
                <w:color w:val="000000"/>
              </w:rPr>
              <w:t xml:space="preserve"> elementos de</w:t>
            </w:r>
            <w:r w:rsidRPr="00592004">
              <w:rPr>
                <w:rStyle w:val="Fuerte"/>
                <w:b w:val="0"/>
                <w:bCs w:val="0"/>
                <w:color w:val="000000"/>
              </w:rPr>
              <w:t xml:space="preserve"> </w:t>
            </w:r>
            <w:r w:rsidRPr="006C5A71">
              <w:rPr>
                <w:rStyle w:val="Fuerte"/>
                <w:b w:val="0"/>
                <w:bCs w:val="0"/>
                <w:color w:val="000000"/>
              </w:rPr>
              <w:t>i</w:t>
            </w:r>
            <w:r w:rsidRPr="006C5A71">
              <w:rPr>
                <w:rStyle w:val="Fuerte"/>
                <w:b w:val="0"/>
                <w:bCs w:val="0"/>
              </w:rPr>
              <w:t>nvestigación documental</w:t>
            </w:r>
            <w:r w:rsidRPr="00592004">
              <w:rPr>
                <w:color w:val="000000"/>
              </w:rPr>
              <w:t xml:space="preserve">, mediante la revisión de políticas públicas, marcos normativos y </w:t>
            </w:r>
            <w:r w:rsidRPr="00592004">
              <w:rPr>
                <w:color w:val="000000"/>
              </w:rPr>
              <w:lastRenderedPageBreak/>
              <w:t>referentes teóricos relacionados con la primera infancia, tales como la política De Cero a Siempre, lineamientos del Ministerio de Educación Nacional y aportes de organismos internacionales. Este tipo de investigación permite sustentar teóricamente los estudios a partir del análisis de fuentes secundarias confiables (Briones, 2002).</w:t>
            </w:r>
          </w:p>
          <w:p w14:paraId="05AC2078" w14:textId="1B100C7E" w:rsidR="00D01DB7" w:rsidRPr="00F512B0" w:rsidRDefault="00D01DB7" w:rsidP="00D01DB7">
            <w:pPr>
              <w:spacing w:after="0" w:line="240" w:lineRule="auto"/>
              <w:rPr>
                <w:rFonts w:ascii="Times New Roman" w:hAnsi="Times New Roman" w:cs="Times New Roman"/>
                <w:sz w:val="24"/>
                <w:szCs w:val="24"/>
              </w:rPr>
            </w:pPr>
          </w:p>
        </w:tc>
      </w:tr>
      <w:tr w:rsidR="00854B78" w:rsidRPr="00F512B0" w14:paraId="6121559A" w14:textId="77777777" w:rsidTr="005D44E1">
        <w:tc>
          <w:tcPr>
            <w:tcW w:w="1589" w:type="dxa"/>
          </w:tcPr>
          <w:p w14:paraId="6D781A3D" w14:textId="77777777" w:rsidR="00854B78" w:rsidRPr="00F512B0" w:rsidRDefault="00854B78" w:rsidP="00D01DB7">
            <w:pPr>
              <w:spacing w:line="240" w:lineRule="auto"/>
              <w:rPr>
                <w:rFonts w:ascii="Times New Roman" w:hAnsi="Times New Roman" w:cs="Times New Roman"/>
                <w:sz w:val="24"/>
                <w:szCs w:val="24"/>
              </w:rPr>
            </w:pPr>
            <w:r w:rsidRPr="00F512B0">
              <w:rPr>
                <w:rFonts w:ascii="Times New Roman" w:hAnsi="Times New Roman" w:cs="Times New Roman"/>
                <w:sz w:val="24"/>
                <w:szCs w:val="24"/>
              </w:rPr>
              <w:lastRenderedPageBreak/>
              <w:t xml:space="preserve">Marco </w:t>
            </w:r>
            <w:r w:rsidRPr="00F02840">
              <w:rPr>
                <w:rFonts w:ascii="Times New Roman" w:hAnsi="Times New Roman" w:cs="Times New Roman"/>
                <w:sz w:val="24"/>
                <w:szCs w:val="24"/>
                <w:lang w:val="es-ES_tradnl"/>
              </w:rPr>
              <w:t>teórico</w:t>
            </w:r>
          </w:p>
        </w:tc>
        <w:tc>
          <w:tcPr>
            <w:tcW w:w="2731" w:type="dxa"/>
          </w:tcPr>
          <w:p w14:paraId="35D3B2E3" w14:textId="77777777" w:rsidR="00854B78" w:rsidRDefault="00854B78" w:rsidP="00D01DB7">
            <w:pPr>
              <w:pStyle w:val="NormalWeb"/>
              <w:spacing w:before="0" w:beforeAutospacing="0" w:after="0" w:afterAutospacing="0"/>
              <w:rPr>
                <w:color w:val="000000"/>
              </w:rPr>
            </w:pPr>
            <w:r>
              <w:rPr>
                <w:color w:val="000000"/>
              </w:rPr>
              <w:t>El marco teórico presenta coherencia temática y pertinencia conceptual en relación con la primera infancia, el aprendizaje temprano y el enfoque sociocultural, sustentándose en autores clásicos como</w:t>
            </w:r>
            <w:r>
              <w:rPr>
                <w:rStyle w:val="apple-converted-space"/>
                <w:color w:val="000000"/>
              </w:rPr>
              <w:t> </w:t>
            </w:r>
            <w:r>
              <w:rPr>
                <w:rStyle w:val="whitespace-normal"/>
                <w:color w:val="000000"/>
              </w:rPr>
              <w:t>Lev Vygotsky</w:t>
            </w:r>
            <w:r>
              <w:rPr>
                <w:rStyle w:val="apple-converted-space"/>
                <w:color w:val="000000"/>
              </w:rPr>
              <w:t> </w:t>
            </w:r>
            <w:r>
              <w:rPr>
                <w:color w:val="000000"/>
              </w:rPr>
              <w:t>(1978) y</w:t>
            </w:r>
            <w:r>
              <w:rPr>
                <w:rStyle w:val="apple-converted-space"/>
                <w:color w:val="000000"/>
              </w:rPr>
              <w:t> </w:t>
            </w:r>
            <w:r>
              <w:rPr>
                <w:rStyle w:val="whitespace-normal"/>
                <w:color w:val="000000"/>
              </w:rPr>
              <w:t>Loris Malaguzzi</w:t>
            </w:r>
            <w:r>
              <w:rPr>
                <w:color w:val="000000"/>
              </w:rPr>
              <w:t>(1993), así como en marcos normativos nacionales.</w:t>
            </w:r>
          </w:p>
          <w:p w14:paraId="33939384" w14:textId="77777777" w:rsidR="00854B78" w:rsidRPr="00F512B0" w:rsidRDefault="00854B78" w:rsidP="00D01DB7">
            <w:pPr>
              <w:spacing w:line="240" w:lineRule="auto"/>
              <w:rPr>
                <w:rFonts w:ascii="Times New Roman" w:hAnsi="Times New Roman" w:cs="Times New Roman"/>
                <w:sz w:val="24"/>
                <w:szCs w:val="24"/>
              </w:rPr>
            </w:pPr>
          </w:p>
        </w:tc>
        <w:tc>
          <w:tcPr>
            <w:tcW w:w="4889" w:type="dxa"/>
          </w:tcPr>
          <w:p w14:paraId="1F7538E6" w14:textId="77777777" w:rsidR="00854B78" w:rsidRDefault="00854B78" w:rsidP="00D01DB7">
            <w:pPr>
              <w:pStyle w:val="NormalWeb"/>
              <w:spacing w:before="0" w:beforeAutospacing="0" w:after="0" w:afterAutospacing="0"/>
              <w:rPr>
                <w:color w:val="000000"/>
              </w:rPr>
            </w:pPr>
            <w:r>
              <w:rPr>
                <w:color w:val="000000"/>
              </w:rPr>
              <w:t>No obstante, evidencia una debilidad significativa en términos de rigor académico y actualización teórica, ya que</w:t>
            </w:r>
            <w:r>
              <w:rPr>
                <w:rStyle w:val="apple-converted-space"/>
                <w:color w:val="000000"/>
              </w:rPr>
              <w:t> </w:t>
            </w:r>
            <w:r w:rsidRPr="007F5150">
              <w:rPr>
                <w:rStyle w:val="Fuerte"/>
                <w:b w:val="0"/>
                <w:bCs w:val="0"/>
                <w:color w:val="000000"/>
              </w:rPr>
              <w:t>carece de integración de autores contemporáneos y de literatura científica reciente (últimos 5 años)</w:t>
            </w:r>
            <w:r w:rsidRPr="007F5150">
              <w:rPr>
                <w:b/>
                <w:bCs/>
                <w:color w:val="000000"/>
              </w:rPr>
              <w:t>.</w:t>
            </w:r>
            <w:r>
              <w:rPr>
                <w:color w:val="000000"/>
              </w:rPr>
              <w:t xml:space="preserve"> Esto limita su nivel de vigencia investigativa y reduce su potencial de publicación.</w:t>
            </w:r>
          </w:p>
          <w:p w14:paraId="6F149529" w14:textId="77777777" w:rsidR="00854B78" w:rsidRDefault="00854B78" w:rsidP="00D01DB7">
            <w:pPr>
              <w:pStyle w:val="NormalWeb"/>
              <w:spacing w:before="0" w:beforeAutospacing="0" w:after="0" w:afterAutospacing="0"/>
              <w:rPr>
                <w:color w:val="000000"/>
              </w:rPr>
            </w:pPr>
            <w:r>
              <w:rPr>
                <w:color w:val="000000"/>
              </w:rPr>
              <w:t>Adicionalmente, el desarrollo teórico se mantiene en un nivel predominantemente descriptivo, sin evidenciar suficiente</w:t>
            </w:r>
            <w:r>
              <w:rPr>
                <w:rStyle w:val="apple-converted-space"/>
                <w:color w:val="000000"/>
              </w:rPr>
              <w:t> </w:t>
            </w:r>
            <w:r w:rsidRPr="007F5150">
              <w:rPr>
                <w:rStyle w:val="Fuerte"/>
                <w:b w:val="0"/>
                <w:bCs w:val="0"/>
                <w:color w:val="000000"/>
              </w:rPr>
              <w:t>análisis crítico ni diálogo entre autores</w:t>
            </w:r>
            <w:r>
              <w:rPr>
                <w:color w:val="000000"/>
              </w:rPr>
              <w:t>, lo que impide una construcción conceptual más profunda. Los referentes teóricos aparecen de manera fragmentada, sin articulación clara entre perspectivas clásicas y enfoques actuales.</w:t>
            </w:r>
          </w:p>
          <w:p w14:paraId="5B346FB2" w14:textId="531ABDE5" w:rsidR="00854B78" w:rsidRPr="00F02840" w:rsidRDefault="00854B78" w:rsidP="00F02840">
            <w:pPr>
              <w:pStyle w:val="NormalWeb"/>
              <w:rPr>
                <w:color w:val="000000"/>
              </w:rPr>
            </w:pPr>
            <w:r>
              <w:rPr>
                <w:color w:val="000000"/>
              </w:rPr>
              <w:t>En este sentido, el marco teórico cumple a nivel académico formativo, pero requiere fortalecimiento para alcanzar estándares de publicación científica.</w:t>
            </w:r>
          </w:p>
          <w:p w14:paraId="05ADDBD4" w14:textId="77777777" w:rsidR="00854B78" w:rsidRPr="00F02840" w:rsidRDefault="00854B78" w:rsidP="00F02840">
            <w:pPr>
              <w:pStyle w:val="NormalWeb"/>
              <w:rPr>
                <w:color w:val="000000"/>
                <w:u w:val="single"/>
              </w:rPr>
            </w:pPr>
            <w:r w:rsidRPr="00F02840">
              <w:rPr>
                <w:color w:val="000000"/>
                <w:u w:val="single"/>
              </w:rPr>
              <w:t>Integrar literatura reciente (últimos 5 años), por ejemplo:</w:t>
            </w:r>
          </w:p>
          <w:p w14:paraId="79D71786" w14:textId="77777777" w:rsidR="00854B78" w:rsidRPr="00854B78" w:rsidRDefault="00854B78" w:rsidP="00D01DB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s-CO" w:eastAsia="es-MX"/>
              </w:rPr>
            </w:pPr>
            <w:r w:rsidRPr="00854B78">
              <w:rPr>
                <w:rFonts w:ascii="Times New Roman" w:eastAsia="Times New Roman" w:hAnsi="Times New Roman" w:cs="Times New Roman"/>
                <w:sz w:val="24"/>
                <w:szCs w:val="24"/>
                <w:lang w:val="es-CO" w:eastAsia="es-MX"/>
              </w:rPr>
              <w:t>Jack P. Shonkoff</w:t>
            </w:r>
          </w:p>
          <w:p w14:paraId="4BAE62C5" w14:textId="77777777" w:rsidR="00854B78" w:rsidRPr="00854B78" w:rsidRDefault="00854B78" w:rsidP="00D01DB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s-CO" w:eastAsia="es-MX"/>
              </w:rPr>
            </w:pPr>
            <w:r w:rsidRPr="00854B78">
              <w:rPr>
                <w:rFonts w:ascii="Times New Roman" w:eastAsia="Times New Roman" w:hAnsi="Times New Roman" w:cs="Times New Roman"/>
                <w:sz w:val="24"/>
                <w:szCs w:val="24"/>
                <w:lang w:val="es-CO" w:eastAsia="es-MX"/>
              </w:rPr>
              <w:t>Kathy Hirsh-Pasek</w:t>
            </w:r>
          </w:p>
          <w:p w14:paraId="7C0FF967" w14:textId="77777777" w:rsidR="00854B78" w:rsidRPr="00854B78" w:rsidRDefault="00854B78" w:rsidP="00D01DB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val="es-CO" w:eastAsia="es-MX"/>
              </w:rPr>
            </w:pPr>
            <w:r w:rsidRPr="00854B78">
              <w:rPr>
                <w:rFonts w:ascii="Times New Roman" w:eastAsia="Times New Roman" w:hAnsi="Times New Roman" w:cs="Times New Roman"/>
                <w:sz w:val="24"/>
                <w:szCs w:val="24"/>
                <w:lang w:val="es-CO" w:eastAsia="es-MX"/>
              </w:rPr>
              <w:t>Catherine Snow</w:t>
            </w:r>
          </w:p>
          <w:p w14:paraId="0BDFDC75" w14:textId="77777777" w:rsidR="00854B78" w:rsidRDefault="00854B78" w:rsidP="00D01DB7">
            <w:pPr>
              <w:pStyle w:val="NormalWeb"/>
              <w:rPr>
                <w:color w:val="000000"/>
              </w:rPr>
            </w:pPr>
            <w:r>
              <w:rPr>
                <w:color w:val="000000"/>
              </w:rPr>
              <w:t>Así como informes de:</w:t>
            </w:r>
          </w:p>
          <w:p w14:paraId="26192788" w14:textId="77777777" w:rsidR="00854B78" w:rsidRDefault="00854B78" w:rsidP="00D01DB7">
            <w:pPr>
              <w:numPr>
                <w:ilvl w:val="0"/>
                <w:numId w:val="11"/>
              </w:numPr>
              <w:spacing w:before="100" w:beforeAutospacing="1" w:after="100" w:afterAutospacing="1" w:line="240" w:lineRule="auto"/>
              <w:rPr>
                <w:color w:val="000000"/>
              </w:rPr>
            </w:pPr>
            <w:r>
              <w:rPr>
                <w:rStyle w:val="whitespace-normal"/>
                <w:color w:val="000000"/>
              </w:rPr>
              <w:t>UNICEF</w:t>
            </w:r>
          </w:p>
          <w:p w14:paraId="2E0E5AA2" w14:textId="77777777" w:rsidR="00854B78" w:rsidRDefault="00854B78" w:rsidP="00D01DB7">
            <w:pPr>
              <w:numPr>
                <w:ilvl w:val="0"/>
                <w:numId w:val="11"/>
              </w:numPr>
              <w:spacing w:before="100" w:beforeAutospacing="1" w:after="100" w:afterAutospacing="1" w:line="240" w:lineRule="auto"/>
              <w:rPr>
                <w:color w:val="000000"/>
              </w:rPr>
            </w:pPr>
            <w:r>
              <w:rPr>
                <w:rStyle w:val="whitespace-normal"/>
                <w:color w:val="000000"/>
              </w:rPr>
              <w:t>UNESCO</w:t>
            </w:r>
          </w:p>
          <w:p w14:paraId="1BEBEE7A" w14:textId="7F796EC8" w:rsidR="00854B78" w:rsidRDefault="00374F72" w:rsidP="00374F72">
            <w:pPr>
              <w:spacing w:after="0" w:line="240" w:lineRule="auto"/>
            </w:pPr>
            <w:proofErr w:type="spellStart"/>
            <w:r>
              <w:t>Ampliar</w:t>
            </w:r>
            <w:proofErr w:type="spellEnd"/>
            <w:r>
              <w:t xml:space="preserve"> la </w:t>
            </w:r>
            <w:proofErr w:type="spellStart"/>
            <w:r>
              <w:t>interpretacón</w:t>
            </w:r>
            <w:proofErr w:type="spellEnd"/>
            <w:r>
              <w:t xml:space="preserve"> de </w:t>
            </w:r>
            <w:proofErr w:type="spellStart"/>
            <w:r>
              <w:t>teorías</w:t>
            </w:r>
            <w:proofErr w:type="spellEnd"/>
            <w:r>
              <w:t xml:space="preserve">, </w:t>
            </w:r>
            <w:proofErr w:type="spellStart"/>
            <w:r>
              <w:t>comparando</w:t>
            </w:r>
            <w:proofErr w:type="spellEnd"/>
            <w:r>
              <w:t xml:space="preserve"> con </w:t>
            </w:r>
            <w:proofErr w:type="spellStart"/>
            <w:r>
              <w:t>autores</w:t>
            </w:r>
            <w:proofErr w:type="spellEnd"/>
            <w:r>
              <w:t xml:space="preserve"> y </w:t>
            </w:r>
            <w:proofErr w:type="spellStart"/>
            <w:r>
              <w:t>relacionar</w:t>
            </w:r>
            <w:proofErr w:type="spellEnd"/>
            <w:r>
              <w:t xml:space="preserve"> con el </w:t>
            </w:r>
            <w:proofErr w:type="spellStart"/>
            <w:r>
              <w:t>problema</w:t>
            </w:r>
            <w:proofErr w:type="spellEnd"/>
            <w:r>
              <w:t xml:space="preserve">. </w:t>
            </w:r>
          </w:p>
          <w:p w14:paraId="6CAA6CEB" w14:textId="5C043357" w:rsidR="00374F72" w:rsidRPr="00F512B0" w:rsidRDefault="00374F72" w:rsidP="00374F72">
            <w:pPr>
              <w:spacing w:after="0" w:line="240" w:lineRule="auto"/>
              <w:rPr>
                <w:rFonts w:ascii="Times New Roman" w:hAnsi="Times New Roman" w:cs="Times New Roman"/>
                <w:sz w:val="24"/>
                <w:szCs w:val="24"/>
              </w:rPr>
            </w:pPr>
          </w:p>
        </w:tc>
      </w:tr>
      <w:tr w:rsidR="00854B78" w:rsidRPr="00F512B0" w14:paraId="21F634E4" w14:textId="77777777" w:rsidTr="005D44E1">
        <w:tc>
          <w:tcPr>
            <w:tcW w:w="1589" w:type="dxa"/>
          </w:tcPr>
          <w:p w14:paraId="56DDD3E1" w14:textId="77777777" w:rsidR="00854B78" w:rsidRPr="00F512B0" w:rsidRDefault="00854B78" w:rsidP="00D01DB7">
            <w:pPr>
              <w:spacing w:line="240" w:lineRule="auto"/>
              <w:rPr>
                <w:rFonts w:ascii="Times New Roman" w:hAnsi="Times New Roman" w:cs="Times New Roman"/>
                <w:sz w:val="24"/>
                <w:szCs w:val="24"/>
              </w:rPr>
            </w:pPr>
            <w:r w:rsidRPr="00F512B0">
              <w:rPr>
                <w:rFonts w:ascii="Times New Roman" w:hAnsi="Times New Roman" w:cs="Times New Roman"/>
                <w:sz w:val="24"/>
                <w:szCs w:val="24"/>
              </w:rPr>
              <w:lastRenderedPageBreak/>
              <w:t>Normas APA 7</w:t>
            </w:r>
          </w:p>
        </w:tc>
        <w:tc>
          <w:tcPr>
            <w:tcW w:w="2731" w:type="dxa"/>
          </w:tcPr>
          <w:p w14:paraId="17163DE6" w14:textId="77777777" w:rsidR="00854B78" w:rsidRPr="00F512B0" w:rsidRDefault="00854B78" w:rsidP="00D01DB7">
            <w:pPr>
              <w:spacing w:line="240" w:lineRule="auto"/>
              <w:rPr>
                <w:rFonts w:ascii="Times New Roman" w:hAnsi="Times New Roman" w:cs="Times New Roman"/>
                <w:sz w:val="24"/>
                <w:szCs w:val="24"/>
              </w:rPr>
            </w:pPr>
          </w:p>
        </w:tc>
        <w:tc>
          <w:tcPr>
            <w:tcW w:w="4889" w:type="dxa"/>
          </w:tcPr>
          <w:p w14:paraId="283276D0" w14:textId="61659C85" w:rsidR="00374F72" w:rsidRDefault="00374F72" w:rsidP="00374F72">
            <w:pPr>
              <w:spacing w:after="0"/>
            </w:pPr>
            <w:r>
              <w:t xml:space="preserve">Aumentar </w:t>
            </w:r>
            <w:proofErr w:type="spellStart"/>
            <w:r>
              <w:t>densidad</w:t>
            </w:r>
            <w:proofErr w:type="spellEnd"/>
            <w:r>
              <w:t xml:space="preserve"> de </w:t>
            </w:r>
            <w:proofErr w:type="spellStart"/>
            <w:r>
              <w:t>citas</w:t>
            </w:r>
            <w:proofErr w:type="spellEnd"/>
          </w:p>
          <w:p w14:paraId="0DFF9B51" w14:textId="3CCA24A7" w:rsidR="00854B78" w:rsidRPr="00F512B0" w:rsidRDefault="00374F72" w:rsidP="00374F72">
            <w:pPr>
              <w:spacing w:after="0" w:line="240" w:lineRule="auto"/>
              <w:rPr>
                <w:rFonts w:ascii="Times New Roman" w:hAnsi="Times New Roman" w:cs="Times New Roman"/>
                <w:sz w:val="24"/>
                <w:szCs w:val="24"/>
              </w:rPr>
            </w:pPr>
            <w:proofErr w:type="spellStart"/>
            <w:r>
              <w:t>Mantener</w:t>
            </w:r>
            <w:proofErr w:type="spellEnd"/>
            <w:r>
              <w:t xml:space="preserve"> </w:t>
            </w:r>
            <w:proofErr w:type="spellStart"/>
            <w:r>
              <w:t>coherencia</w:t>
            </w:r>
            <w:proofErr w:type="spellEnd"/>
            <w:r>
              <w:t xml:space="preserve"> </w:t>
            </w:r>
            <w:proofErr w:type="spellStart"/>
            <w:r>
              <w:t>autor-año</w:t>
            </w:r>
            <w:proofErr w:type="spellEnd"/>
          </w:p>
        </w:tc>
      </w:tr>
      <w:tr w:rsidR="00854B78" w:rsidRPr="00F512B0" w14:paraId="7A3F5F09" w14:textId="77777777" w:rsidTr="005D44E1">
        <w:tc>
          <w:tcPr>
            <w:tcW w:w="1589" w:type="dxa"/>
          </w:tcPr>
          <w:p w14:paraId="7D57C6B9" w14:textId="77777777" w:rsidR="00854B78" w:rsidRPr="00F512B0" w:rsidRDefault="00854B78" w:rsidP="00D01DB7">
            <w:pPr>
              <w:spacing w:line="240" w:lineRule="auto"/>
              <w:rPr>
                <w:rFonts w:ascii="Times New Roman" w:hAnsi="Times New Roman" w:cs="Times New Roman"/>
                <w:sz w:val="24"/>
                <w:szCs w:val="24"/>
              </w:rPr>
            </w:pPr>
            <w:proofErr w:type="spellStart"/>
            <w:r w:rsidRPr="00F512B0">
              <w:rPr>
                <w:rFonts w:ascii="Times New Roman" w:hAnsi="Times New Roman" w:cs="Times New Roman"/>
                <w:sz w:val="24"/>
                <w:szCs w:val="24"/>
              </w:rPr>
              <w:t>Redacción</w:t>
            </w:r>
            <w:proofErr w:type="spellEnd"/>
            <w:r w:rsidRPr="00F512B0">
              <w:rPr>
                <w:rFonts w:ascii="Times New Roman" w:hAnsi="Times New Roman" w:cs="Times New Roman"/>
                <w:sz w:val="24"/>
                <w:szCs w:val="24"/>
              </w:rPr>
              <w:t xml:space="preserve"> </w:t>
            </w:r>
            <w:proofErr w:type="spellStart"/>
            <w:r w:rsidRPr="00F512B0">
              <w:rPr>
                <w:rFonts w:ascii="Times New Roman" w:hAnsi="Times New Roman" w:cs="Times New Roman"/>
                <w:sz w:val="24"/>
                <w:szCs w:val="24"/>
              </w:rPr>
              <w:t>académica</w:t>
            </w:r>
            <w:proofErr w:type="spellEnd"/>
          </w:p>
        </w:tc>
        <w:tc>
          <w:tcPr>
            <w:tcW w:w="2731" w:type="dxa"/>
          </w:tcPr>
          <w:p w14:paraId="2B6F9461" w14:textId="77777777" w:rsidR="00854B78" w:rsidRPr="00F512B0" w:rsidRDefault="00854B78" w:rsidP="00D01DB7">
            <w:pPr>
              <w:spacing w:line="240" w:lineRule="auto"/>
              <w:rPr>
                <w:rFonts w:ascii="Times New Roman" w:hAnsi="Times New Roman" w:cs="Times New Roman"/>
                <w:sz w:val="24"/>
                <w:szCs w:val="24"/>
              </w:rPr>
            </w:pPr>
          </w:p>
        </w:tc>
        <w:tc>
          <w:tcPr>
            <w:tcW w:w="4889" w:type="dxa"/>
          </w:tcPr>
          <w:p w14:paraId="699452F5" w14:textId="3D6AB194" w:rsidR="00854B78" w:rsidRPr="00374F72" w:rsidRDefault="00374F72" w:rsidP="00374F72">
            <w:r>
              <w:t xml:space="preserve">Articular Vygotsky con la Teoria </w:t>
            </w:r>
            <w:proofErr w:type="gramStart"/>
            <w:r>
              <w:t xml:space="preserve">de  </w:t>
            </w:r>
            <w:proofErr w:type="spellStart"/>
            <w:r>
              <w:t>aprendizaje</w:t>
            </w:r>
            <w:proofErr w:type="spellEnd"/>
            <w:proofErr w:type="gramEnd"/>
            <w:r>
              <w:t xml:space="preserve"> social e </w:t>
            </w:r>
            <w:proofErr w:type="spellStart"/>
            <w:r>
              <w:t>integrar</w:t>
            </w:r>
            <w:proofErr w:type="spellEnd"/>
            <w:r>
              <w:t xml:space="preserve"> </w:t>
            </w:r>
            <w:proofErr w:type="gramStart"/>
            <w:r>
              <w:t>con  familia</w:t>
            </w:r>
            <w:proofErr w:type="gramEnd"/>
            <w:r>
              <w:t xml:space="preserve">, a </w:t>
            </w:r>
            <w:proofErr w:type="spellStart"/>
            <w:r>
              <w:t>su</w:t>
            </w:r>
            <w:proofErr w:type="spellEnd"/>
            <w:r>
              <w:t xml:space="preserve"> </w:t>
            </w:r>
            <w:proofErr w:type="spellStart"/>
            <w:r>
              <w:t>vez</w:t>
            </w:r>
            <w:proofErr w:type="spellEnd"/>
            <w:r>
              <w:t xml:space="preserve"> </w:t>
            </w:r>
            <w:proofErr w:type="spellStart"/>
            <w:proofErr w:type="gramStart"/>
            <w:r>
              <w:t>pueden</w:t>
            </w:r>
            <w:proofErr w:type="spellEnd"/>
            <w:r>
              <w:t xml:space="preserve">  </w:t>
            </w:r>
            <w:proofErr w:type="spellStart"/>
            <w:r>
              <w:t>vincular</w:t>
            </w:r>
            <w:proofErr w:type="spellEnd"/>
            <w:proofErr w:type="gramEnd"/>
            <w:r>
              <w:t xml:space="preserve"> Malaguzzi con </w:t>
            </w:r>
            <w:proofErr w:type="spellStart"/>
            <w:r>
              <w:t>aprendizaje</w:t>
            </w:r>
            <w:proofErr w:type="spellEnd"/>
            <w:r>
              <w:t xml:space="preserve"> </w:t>
            </w:r>
            <w:proofErr w:type="spellStart"/>
            <w:r>
              <w:t>experiencial</w:t>
            </w:r>
            <w:proofErr w:type="spellEnd"/>
            <w:r>
              <w:t xml:space="preserve">, y </w:t>
            </w:r>
            <w:proofErr w:type="spellStart"/>
            <w:r>
              <w:t>otros</w:t>
            </w:r>
            <w:proofErr w:type="spellEnd"/>
            <w:r>
              <w:t xml:space="preserve"> </w:t>
            </w:r>
            <w:proofErr w:type="spellStart"/>
            <w:r>
              <w:t>autores</w:t>
            </w:r>
            <w:proofErr w:type="spellEnd"/>
            <w:r>
              <w:t xml:space="preserve"> </w:t>
            </w:r>
            <w:proofErr w:type="spellStart"/>
            <w:r>
              <w:t>que</w:t>
            </w:r>
            <w:proofErr w:type="spellEnd"/>
            <w:r>
              <w:t xml:space="preserve"> den mas </w:t>
            </w:r>
            <w:proofErr w:type="spellStart"/>
            <w:r>
              <w:t>fuerza</w:t>
            </w:r>
            <w:proofErr w:type="spellEnd"/>
            <w:r>
              <w:t xml:space="preserve"> al </w:t>
            </w:r>
            <w:proofErr w:type="spellStart"/>
            <w:r>
              <w:t>escrito</w:t>
            </w:r>
            <w:proofErr w:type="spellEnd"/>
          </w:p>
        </w:tc>
      </w:tr>
      <w:tr w:rsidR="00854B78" w:rsidRPr="00F512B0" w14:paraId="6C2EBB9F" w14:textId="77777777" w:rsidTr="005D44E1">
        <w:tc>
          <w:tcPr>
            <w:tcW w:w="1589" w:type="dxa"/>
          </w:tcPr>
          <w:p w14:paraId="6C2DDAE5" w14:textId="77777777" w:rsidR="00854B78" w:rsidRPr="00F512B0" w:rsidRDefault="00854B78" w:rsidP="00D01DB7">
            <w:pPr>
              <w:spacing w:line="240" w:lineRule="auto"/>
              <w:rPr>
                <w:rFonts w:ascii="Times New Roman" w:hAnsi="Times New Roman" w:cs="Times New Roman"/>
                <w:sz w:val="24"/>
                <w:szCs w:val="24"/>
              </w:rPr>
            </w:pPr>
            <w:proofErr w:type="spellStart"/>
            <w:r w:rsidRPr="00F512B0">
              <w:rPr>
                <w:rFonts w:ascii="Times New Roman" w:hAnsi="Times New Roman" w:cs="Times New Roman"/>
                <w:sz w:val="24"/>
                <w:szCs w:val="24"/>
              </w:rPr>
              <w:t>Discusión</w:t>
            </w:r>
            <w:proofErr w:type="spellEnd"/>
            <w:r w:rsidRPr="00F512B0">
              <w:rPr>
                <w:rFonts w:ascii="Times New Roman" w:hAnsi="Times New Roman" w:cs="Times New Roman"/>
                <w:sz w:val="24"/>
                <w:szCs w:val="24"/>
              </w:rPr>
              <w:t xml:space="preserve"> y </w:t>
            </w:r>
            <w:proofErr w:type="spellStart"/>
            <w:r w:rsidRPr="00F512B0">
              <w:rPr>
                <w:rFonts w:ascii="Times New Roman" w:hAnsi="Times New Roman" w:cs="Times New Roman"/>
                <w:sz w:val="24"/>
                <w:szCs w:val="24"/>
              </w:rPr>
              <w:t>aporte</w:t>
            </w:r>
            <w:proofErr w:type="spellEnd"/>
          </w:p>
        </w:tc>
        <w:tc>
          <w:tcPr>
            <w:tcW w:w="2731" w:type="dxa"/>
          </w:tcPr>
          <w:p w14:paraId="36338258" w14:textId="5D62672B" w:rsidR="00854B78" w:rsidRPr="00374F72" w:rsidRDefault="00374F72" w:rsidP="00D01DB7">
            <w:pPr>
              <w:spacing w:line="240" w:lineRule="auto"/>
              <w:rPr>
                <w:rFonts w:ascii="Times New Roman" w:hAnsi="Times New Roman" w:cs="Times New Roman"/>
                <w:sz w:val="24"/>
                <w:szCs w:val="24"/>
              </w:rPr>
            </w:pPr>
            <w:r w:rsidRPr="00374F72">
              <w:rPr>
                <w:rFonts w:ascii="Times New Roman" w:hAnsi="Times New Roman" w:cs="Times New Roman"/>
                <w:color w:val="000000"/>
                <w:sz w:val="24"/>
                <w:szCs w:val="24"/>
              </w:rPr>
              <w:t xml:space="preserve">La </w:t>
            </w:r>
            <w:proofErr w:type="spellStart"/>
            <w:r w:rsidRPr="00374F72">
              <w:rPr>
                <w:rFonts w:ascii="Times New Roman" w:hAnsi="Times New Roman" w:cs="Times New Roman"/>
                <w:color w:val="000000"/>
                <w:sz w:val="24"/>
                <w:szCs w:val="24"/>
              </w:rPr>
              <w:t>sección</w:t>
            </w:r>
            <w:proofErr w:type="spellEnd"/>
            <w:r w:rsidRPr="00374F72">
              <w:rPr>
                <w:rFonts w:ascii="Times New Roman" w:hAnsi="Times New Roman" w:cs="Times New Roman"/>
                <w:color w:val="000000"/>
                <w:sz w:val="24"/>
                <w:szCs w:val="24"/>
              </w:rPr>
              <w:t xml:space="preserve"> de </w:t>
            </w:r>
            <w:proofErr w:type="spellStart"/>
            <w:r w:rsidRPr="00374F72">
              <w:rPr>
                <w:rFonts w:ascii="Times New Roman" w:hAnsi="Times New Roman" w:cs="Times New Roman"/>
                <w:color w:val="000000"/>
                <w:sz w:val="24"/>
                <w:szCs w:val="24"/>
              </w:rPr>
              <w:t>discusión</w:t>
            </w:r>
            <w:proofErr w:type="spellEnd"/>
            <w:r w:rsidRPr="00374F72">
              <w:rPr>
                <w:rFonts w:ascii="Times New Roman" w:hAnsi="Times New Roman" w:cs="Times New Roman"/>
                <w:color w:val="000000"/>
                <w:sz w:val="24"/>
                <w:szCs w:val="24"/>
              </w:rPr>
              <w:t xml:space="preserve"> </w:t>
            </w:r>
            <w:proofErr w:type="spellStart"/>
            <w:r w:rsidRPr="00374F72">
              <w:rPr>
                <w:rFonts w:ascii="Times New Roman" w:hAnsi="Times New Roman" w:cs="Times New Roman"/>
                <w:color w:val="000000"/>
                <w:sz w:val="24"/>
                <w:szCs w:val="24"/>
              </w:rPr>
              <w:t>presenta</w:t>
            </w:r>
            <w:proofErr w:type="spellEnd"/>
            <w:r w:rsidRPr="00374F72">
              <w:rPr>
                <w:rFonts w:ascii="Times New Roman" w:hAnsi="Times New Roman" w:cs="Times New Roman"/>
                <w:color w:val="000000"/>
                <w:sz w:val="24"/>
                <w:szCs w:val="24"/>
              </w:rPr>
              <w:t xml:space="preserve"> una </w:t>
            </w:r>
            <w:proofErr w:type="spellStart"/>
            <w:r w:rsidRPr="00374F72">
              <w:rPr>
                <w:rFonts w:ascii="Times New Roman" w:hAnsi="Times New Roman" w:cs="Times New Roman"/>
                <w:color w:val="000000"/>
                <w:sz w:val="24"/>
                <w:szCs w:val="24"/>
              </w:rPr>
              <w:t>relación</w:t>
            </w:r>
            <w:proofErr w:type="spellEnd"/>
            <w:r w:rsidRPr="00374F72">
              <w:rPr>
                <w:rFonts w:ascii="Times New Roman" w:hAnsi="Times New Roman" w:cs="Times New Roman"/>
                <w:color w:val="000000"/>
                <w:sz w:val="24"/>
                <w:szCs w:val="24"/>
              </w:rPr>
              <w:t xml:space="preserve"> general entre la </w:t>
            </w:r>
            <w:proofErr w:type="spellStart"/>
            <w:r w:rsidRPr="00374F72">
              <w:rPr>
                <w:rFonts w:ascii="Times New Roman" w:hAnsi="Times New Roman" w:cs="Times New Roman"/>
                <w:color w:val="000000"/>
                <w:sz w:val="24"/>
                <w:szCs w:val="24"/>
              </w:rPr>
              <w:t>propuesta</w:t>
            </w:r>
            <w:proofErr w:type="spellEnd"/>
            <w:r w:rsidRPr="00374F72">
              <w:rPr>
                <w:rFonts w:ascii="Times New Roman" w:hAnsi="Times New Roman" w:cs="Times New Roman"/>
                <w:color w:val="000000"/>
                <w:sz w:val="24"/>
                <w:szCs w:val="24"/>
              </w:rPr>
              <w:t xml:space="preserve"> y </w:t>
            </w:r>
            <w:proofErr w:type="spellStart"/>
            <w:r w:rsidRPr="00374F72">
              <w:rPr>
                <w:rFonts w:ascii="Times New Roman" w:hAnsi="Times New Roman" w:cs="Times New Roman"/>
                <w:color w:val="000000"/>
                <w:sz w:val="24"/>
                <w:szCs w:val="24"/>
              </w:rPr>
              <w:t>algunos</w:t>
            </w:r>
            <w:proofErr w:type="spellEnd"/>
            <w:r w:rsidRPr="00374F72">
              <w:rPr>
                <w:rFonts w:ascii="Times New Roman" w:hAnsi="Times New Roman" w:cs="Times New Roman"/>
                <w:color w:val="000000"/>
                <w:sz w:val="24"/>
                <w:szCs w:val="24"/>
              </w:rPr>
              <w:t xml:space="preserve"> </w:t>
            </w:r>
            <w:proofErr w:type="spellStart"/>
            <w:r w:rsidRPr="00374F72">
              <w:rPr>
                <w:rFonts w:ascii="Times New Roman" w:hAnsi="Times New Roman" w:cs="Times New Roman"/>
                <w:color w:val="000000"/>
                <w:sz w:val="24"/>
                <w:szCs w:val="24"/>
              </w:rPr>
              <w:t>referentes</w:t>
            </w:r>
            <w:proofErr w:type="spellEnd"/>
            <w:r w:rsidRPr="00374F72">
              <w:rPr>
                <w:rFonts w:ascii="Times New Roman" w:hAnsi="Times New Roman" w:cs="Times New Roman"/>
                <w:color w:val="000000"/>
                <w:sz w:val="24"/>
                <w:szCs w:val="24"/>
              </w:rPr>
              <w:t xml:space="preserve"> </w:t>
            </w:r>
            <w:proofErr w:type="spellStart"/>
            <w:r w:rsidRPr="00374F72">
              <w:rPr>
                <w:rFonts w:ascii="Times New Roman" w:hAnsi="Times New Roman" w:cs="Times New Roman"/>
                <w:color w:val="000000"/>
                <w:sz w:val="24"/>
                <w:szCs w:val="24"/>
              </w:rPr>
              <w:t>teóricos</w:t>
            </w:r>
            <w:proofErr w:type="spellEnd"/>
            <w:r w:rsidRPr="00374F72">
              <w:rPr>
                <w:rFonts w:ascii="Times New Roman" w:hAnsi="Times New Roman" w:cs="Times New Roman"/>
                <w:color w:val="000000"/>
                <w:sz w:val="24"/>
                <w:szCs w:val="24"/>
              </w:rPr>
              <w:t>;</w:t>
            </w:r>
          </w:p>
        </w:tc>
        <w:tc>
          <w:tcPr>
            <w:tcW w:w="4889" w:type="dxa"/>
          </w:tcPr>
          <w:p w14:paraId="65CC5D93" w14:textId="594BD296" w:rsidR="00854B78" w:rsidRPr="00374F72" w:rsidRDefault="005D44E1" w:rsidP="00D01DB7">
            <w:pPr>
              <w:spacing w:line="240" w:lineRule="auto"/>
              <w:rPr>
                <w:rFonts w:ascii="Times New Roman" w:hAnsi="Times New Roman" w:cs="Times New Roman"/>
                <w:sz w:val="24"/>
                <w:szCs w:val="24"/>
              </w:rPr>
            </w:pPr>
            <w:r>
              <w:rPr>
                <w:rFonts w:ascii="Times New Roman" w:hAnsi="Times New Roman" w:cs="Times New Roman"/>
                <w:color w:val="000000"/>
                <w:sz w:val="24"/>
                <w:szCs w:val="24"/>
              </w:rPr>
              <w:t>S</w:t>
            </w:r>
            <w:r w:rsidR="00374F72" w:rsidRPr="00374F72">
              <w:rPr>
                <w:rFonts w:ascii="Times New Roman" w:hAnsi="Times New Roman" w:cs="Times New Roman"/>
                <w:color w:val="000000"/>
                <w:sz w:val="24"/>
                <w:szCs w:val="24"/>
              </w:rPr>
              <w:t xml:space="preserve">in embargo, se </w:t>
            </w:r>
            <w:proofErr w:type="spellStart"/>
            <w:r w:rsidR="00374F72" w:rsidRPr="00374F72">
              <w:rPr>
                <w:rFonts w:ascii="Times New Roman" w:hAnsi="Times New Roman" w:cs="Times New Roman"/>
                <w:color w:val="000000"/>
                <w:sz w:val="24"/>
                <w:szCs w:val="24"/>
              </w:rPr>
              <w:t>mantiene</w:t>
            </w:r>
            <w:proofErr w:type="spellEnd"/>
            <w:r w:rsidR="00374F72" w:rsidRPr="00374F72">
              <w:rPr>
                <w:rFonts w:ascii="Times New Roman" w:hAnsi="Times New Roman" w:cs="Times New Roman"/>
                <w:color w:val="000000"/>
                <w:sz w:val="24"/>
                <w:szCs w:val="24"/>
              </w:rPr>
              <w:t xml:space="preserve"> en un </w:t>
            </w:r>
            <w:proofErr w:type="spellStart"/>
            <w:r w:rsidR="00374F72" w:rsidRPr="00374F72">
              <w:rPr>
                <w:rFonts w:ascii="Times New Roman" w:hAnsi="Times New Roman" w:cs="Times New Roman"/>
                <w:color w:val="000000"/>
                <w:sz w:val="24"/>
                <w:szCs w:val="24"/>
              </w:rPr>
              <w:t>nivel</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principalmente</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descriptivo</w:t>
            </w:r>
            <w:proofErr w:type="spellEnd"/>
            <w:r w:rsidR="00374F72" w:rsidRPr="00374F72">
              <w:rPr>
                <w:rFonts w:ascii="Times New Roman" w:hAnsi="Times New Roman" w:cs="Times New Roman"/>
                <w:color w:val="000000"/>
                <w:sz w:val="24"/>
                <w:szCs w:val="24"/>
              </w:rPr>
              <w:t xml:space="preserve">. Se </w:t>
            </w:r>
            <w:proofErr w:type="spellStart"/>
            <w:r w:rsidR="00374F72" w:rsidRPr="00374F72">
              <w:rPr>
                <w:rFonts w:ascii="Times New Roman" w:hAnsi="Times New Roman" w:cs="Times New Roman"/>
                <w:color w:val="000000"/>
                <w:sz w:val="24"/>
                <w:szCs w:val="24"/>
              </w:rPr>
              <w:t>evidencia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que</w:t>
            </w:r>
            <w:proofErr w:type="spellEnd"/>
            <w:r w:rsidR="00374F72" w:rsidRPr="00374F72">
              <w:rPr>
                <w:rFonts w:ascii="Times New Roman" w:hAnsi="Times New Roman" w:cs="Times New Roman"/>
                <w:color w:val="000000"/>
                <w:sz w:val="24"/>
                <w:szCs w:val="24"/>
              </w:rPr>
              <w:t xml:space="preserve"> las ideas </w:t>
            </w:r>
            <w:proofErr w:type="spellStart"/>
            <w:r w:rsidR="00374F72" w:rsidRPr="00374F72">
              <w:rPr>
                <w:rFonts w:ascii="Times New Roman" w:hAnsi="Times New Roman" w:cs="Times New Roman"/>
                <w:color w:val="000000"/>
                <w:sz w:val="24"/>
                <w:szCs w:val="24"/>
              </w:rPr>
              <w:t>expuestas</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tienden</w:t>
            </w:r>
            <w:proofErr w:type="spellEnd"/>
            <w:r w:rsidR="00374F72" w:rsidRPr="00374F72">
              <w:rPr>
                <w:rFonts w:ascii="Times New Roman" w:hAnsi="Times New Roman" w:cs="Times New Roman"/>
                <w:color w:val="000000"/>
                <w:sz w:val="24"/>
                <w:szCs w:val="24"/>
              </w:rPr>
              <w:t xml:space="preserve"> a </w:t>
            </w:r>
            <w:proofErr w:type="spellStart"/>
            <w:r w:rsidR="00374F72" w:rsidRPr="00374F72">
              <w:rPr>
                <w:rFonts w:ascii="Times New Roman" w:hAnsi="Times New Roman" w:cs="Times New Roman"/>
                <w:color w:val="000000"/>
                <w:sz w:val="24"/>
                <w:szCs w:val="24"/>
              </w:rPr>
              <w:t>reafirmar</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conceptos</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ya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mencionados</w:t>
            </w:r>
            <w:proofErr w:type="spellEnd"/>
            <w:r w:rsidR="00374F72" w:rsidRPr="00374F72">
              <w:rPr>
                <w:rFonts w:ascii="Times New Roman" w:hAnsi="Times New Roman" w:cs="Times New Roman"/>
                <w:color w:val="000000"/>
                <w:sz w:val="24"/>
                <w:szCs w:val="24"/>
              </w:rPr>
              <w:t xml:space="preserve"> en el </w:t>
            </w:r>
            <w:proofErr w:type="spellStart"/>
            <w:r w:rsidR="00374F72" w:rsidRPr="00374F72">
              <w:rPr>
                <w:rFonts w:ascii="Times New Roman" w:hAnsi="Times New Roman" w:cs="Times New Roman"/>
                <w:color w:val="000000"/>
                <w:sz w:val="24"/>
                <w:szCs w:val="24"/>
              </w:rPr>
              <w:t>marco</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teórico</w:t>
            </w:r>
            <w:proofErr w:type="spellEnd"/>
            <w:r w:rsidR="00374F72" w:rsidRPr="00374F72">
              <w:rPr>
                <w:rFonts w:ascii="Times New Roman" w:hAnsi="Times New Roman" w:cs="Times New Roman"/>
                <w:color w:val="000000"/>
                <w:sz w:val="24"/>
                <w:szCs w:val="24"/>
              </w:rPr>
              <w:t xml:space="preserve">, sin </w:t>
            </w:r>
            <w:proofErr w:type="spellStart"/>
            <w:r w:rsidR="00374F72" w:rsidRPr="00374F72">
              <w:rPr>
                <w:rFonts w:ascii="Times New Roman" w:hAnsi="Times New Roman" w:cs="Times New Roman"/>
                <w:color w:val="000000"/>
                <w:sz w:val="24"/>
                <w:szCs w:val="24"/>
              </w:rPr>
              <w:t>desarrollar</w:t>
            </w:r>
            <w:proofErr w:type="spellEnd"/>
            <w:r w:rsidR="00374F72" w:rsidRPr="00374F72">
              <w:rPr>
                <w:rFonts w:ascii="Times New Roman" w:hAnsi="Times New Roman" w:cs="Times New Roman"/>
                <w:color w:val="000000"/>
                <w:sz w:val="24"/>
                <w:szCs w:val="24"/>
              </w:rPr>
              <w:t xml:space="preserve"> un análisis </w:t>
            </w:r>
            <w:proofErr w:type="spellStart"/>
            <w:r w:rsidR="00374F72" w:rsidRPr="00374F72">
              <w:rPr>
                <w:rFonts w:ascii="Times New Roman" w:hAnsi="Times New Roman" w:cs="Times New Roman"/>
                <w:color w:val="000000"/>
                <w:sz w:val="24"/>
                <w:szCs w:val="24"/>
              </w:rPr>
              <w:t>crítico</w:t>
            </w:r>
            <w:proofErr w:type="spellEnd"/>
            <w:r w:rsidR="00374F72" w:rsidRPr="00374F72">
              <w:rPr>
                <w:rFonts w:ascii="Times New Roman" w:hAnsi="Times New Roman" w:cs="Times New Roman"/>
                <w:color w:val="000000"/>
                <w:sz w:val="24"/>
                <w:szCs w:val="24"/>
              </w:rPr>
              <w:t xml:space="preserve"> profundo </w:t>
            </w:r>
            <w:proofErr w:type="spellStart"/>
            <w:r w:rsidR="00374F72" w:rsidRPr="00374F72">
              <w:rPr>
                <w:rFonts w:ascii="Times New Roman" w:hAnsi="Times New Roman" w:cs="Times New Roman"/>
                <w:color w:val="000000"/>
                <w:sz w:val="24"/>
                <w:szCs w:val="24"/>
              </w:rPr>
              <w:t>ni</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establecer</w:t>
            </w:r>
            <w:proofErr w:type="spellEnd"/>
            <w:r w:rsidR="00374F72" w:rsidRPr="00374F72">
              <w:rPr>
                <w:rFonts w:ascii="Times New Roman" w:hAnsi="Times New Roman" w:cs="Times New Roman"/>
                <w:color w:val="000000"/>
                <w:sz w:val="24"/>
                <w:szCs w:val="24"/>
              </w:rPr>
              <w:t xml:space="preserve"> un </w:t>
            </w:r>
            <w:proofErr w:type="spellStart"/>
            <w:r w:rsidR="00374F72" w:rsidRPr="00374F72">
              <w:rPr>
                <w:rFonts w:ascii="Times New Roman" w:hAnsi="Times New Roman" w:cs="Times New Roman"/>
                <w:color w:val="000000"/>
                <w:sz w:val="24"/>
                <w:szCs w:val="24"/>
              </w:rPr>
              <w:t>diálogo</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sólido</w:t>
            </w:r>
            <w:proofErr w:type="spellEnd"/>
            <w:r w:rsidR="00374F72" w:rsidRPr="00374F72">
              <w:rPr>
                <w:rFonts w:ascii="Times New Roman" w:hAnsi="Times New Roman" w:cs="Times New Roman"/>
                <w:color w:val="000000"/>
                <w:sz w:val="24"/>
                <w:szCs w:val="24"/>
              </w:rPr>
              <w:t xml:space="preserve"> con </w:t>
            </w:r>
            <w:proofErr w:type="spellStart"/>
            <w:r w:rsidR="00374F72" w:rsidRPr="00374F72">
              <w:rPr>
                <w:rFonts w:ascii="Times New Roman" w:hAnsi="Times New Roman" w:cs="Times New Roman"/>
                <w:color w:val="000000"/>
                <w:sz w:val="24"/>
                <w:szCs w:val="24"/>
              </w:rPr>
              <w:t>investigaciones</w:t>
            </w:r>
            <w:proofErr w:type="spellEnd"/>
            <w:r w:rsidR="00374F72" w:rsidRPr="00374F72">
              <w:rPr>
                <w:rFonts w:ascii="Times New Roman" w:hAnsi="Times New Roman" w:cs="Times New Roman"/>
                <w:color w:val="000000"/>
                <w:sz w:val="24"/>
                <w:szCs w:val="24"/>
              </w:rPr>
              <w:t xml:space="preserve"> previas. </w:t>
            </w:r>
            <w:proofErr w:type="spellStart"/>
            <w:r w:rsidR="00374F72" w:rsidRPr="00374F72">
              <w:rPr>
                <w:rFonts w:ascii="Times New Roman" w:hAnsi="Times New Roman" w:cs="Times New Roman"/>
                <w:color w:val="000000"/>
                <w:sz w:val="24"/>
                <w:szCs w:val="24"/>
              </w:rPr>
              <w:t>Asimismo</w:t>
            </w:r>
            <w:proofErr w:type="spellEnd"/>
            <w:r w:rsidR="00374F72" w:rsidRPr="00374F72">
              <w:rPr>
                <w:rFonts w:ascii="Times New Roman" w:hAnsi="Times New Roman" w:cs="Times New Roman"/>
                <w:color w:val="000000"/>
                <w:sz w:val="24"/>
                <w:szCs w:val="24"/>
              </w:rPr>
              <w:t xml:space="preserve">, el </w:t>
            </w:r>
            <w:proofErr w:type="spellStart"/>
            <w:r w:rsidR="00374F72" w:rsidRPr="00374F72">
              <w:rPr>
                <w:rFonts w:ascii="Times New Roman" w:hAnsi="Times New Roman" w:cs="Times New Roman"/>
                <w:color w:val="000000"/>
                <w:sz w:val="24"/>
                <w:szCs w:val="24"/>
              </w:rPr>
              <w:t>aporte</w:t>
            </w:r>
            <w:proofErr w:type="spellEnd"/>
            <w:r w:rsidR="00374F72" w:rsidRPr="00374F72">
              <w:rPr>
                <w:rFonts w:ascii="Times New Roman" w:hAnsi="Times New Roman" w:cs="Times New Roman"/>
                <w:color w:val="000000"/>
                <w:sz w:val="24"/>
                <w:szCs w:val="24"/>
              </w:rPr>
              <w:t xml:space="preserve"> del artículo no se </w:t>
            </w:r>
            <w:proofErr w:type="spellStart"/>
            <w:r w:rsidR="00374F72" w:rsidRPr="00374F72">
              <w:rPr>
                <w:rFonts w:ascii="Times New Roman" w:hAnsi="Times New Roman" w:cs="Times New Roman"/>
                <w:color w:val="000000"/>
                <w:sz w:val="24"/>
                <w:szCs w:val="24"/>
              </w:rPr>
              <w:t>explicita</w:t>
            </w:r>
            <w:proofErr w:type="spellEnd"/>
            <w:r w:rsidR="00374F72" w:rsidRPr="00374F72">
              <w:rPr>
                <w:rFonts w:ascii="Times New Roman" w:hAnsi="Times New Roman" w:cs="Times New Roman"/>
                <w:color w:val="000000"/>
                <w:sz w:val="24"/>
                <w:szCs w:val="24"/>
              </w:rPr>
              <w:t xml:space="preserve"> con </w:t>
            </w:r>
            <w:proofErr w:type="spellStart"/>
            <w:r w:rsidR="00374F72" w:rsidRPr="00374F72">
              <w:rPr>
                <w:rFonts w:ascii="Times New Roman" w:hAnsi="Times New Roman" w:cs="Times New Roman"/>
                <w:color w:val="000000"/>
                <w:sz w:val="24"/>
                <w:szCs w:val="24"/>
              </w:rPr>
              <w:t>suficiente</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claridad</w:t>
            </w:r>
            <w:proofErr w:type="spellEnd"/>
            <w:r w:rsidR="00374F72" w:rsidRPr="00374F72">
              <w:rPr>
                <w:rFonts w:ascii="Times New Roman" w:hAnsi="Times New Roman" w:cs="Times New Roman"/>
                <w:color w:val="000000"/>
                <w:sz w:val="24"/>
                <w:szCs w:val="24"/>
              </w:rPr>
              <w:t xml:space="preserve">, lo </w:t>
            </w:r>
            <w:proofErr w:type="spellStart"/>
            <w:r w:rsidR="00374F72" w:rsidRPr="00374F72">
              <w:rPr>
                <w:rFonts w:ascii="Times New Roman" w:hAnsi="Times New Roman" w:cs="Times New Roman"/>
                <w:color w:val="000000"/>
                <w:sz w:val="24"/>
                <w:szCs w:val="24"/>
              </w:rPr>
              <w:t>que</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limita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su</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alcance</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académico</w:t>
            </w:r>
            <w:proofErr w:type="spellEnd"/>
            <w:r w:rsidR="00374F72" w:rsidRPr="00374F72">
              <w:rPr>
                <w:rFonts w:ascii="Times New Roman" w:hAnsi="Times New Roman" w:cs="Times New Roman"/>
                <w:color w:val="000000"/>
                <w:sz w:val="24"/>
                <w:szCs w:val="24"/>
              </w:rPr>
              <w:t xml:space="preserve"> e investigative.  Se </w:t>
            </w:r>
            <w:proofErr w:type="spellStart"/>
            <w:r w:rsidR="00374F72" w:rsidRPr="00374F72">
              <w:rPr>
                <w:rFonts w:ascii="Times New Roman" w:hAnsi="Times New Roman" w:cs="Times New Roman"/>
                <w:color w:val="000000"/>
                <w:sz w:val="24"/>
                <w:szCs w:val="24"/>
              </w:rPr>
              <w:t>sugiere</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fortalecer</w:t>
            </w:r>
            <w:proofErr w:type="spellEnd"/>
            <w:r w:rsidR="00374F72" w:rsidRPr="00374F72">
              <w:rPr>
                <w:rFonts w:ascii="Times New Roman" w:hAnsi="Times New Roman" w:cs="Times New Roman"/>
                <w:color w:val="000000"/>
                <w:sz w:val="24"/>
                <w:szCs w:val="24"/>
              </w:rPr>
              <w:t xml:space="preserve"> la </w:t>
            </w:r>
            <w:proofErr w:type="spellStart"/>
            <w:r w:rsidR="00374F72" w:rsidRPr="00374F72">
              <w:rPr>
                <w:rFonts w:ascii="Times New Roman" w:hAnsi="Times New Roman" w:cs="Times New Roman"/>
                <w:color w:val="000000"/>
                <w:sz w:val="24"/>
                <w:szCs w:val="24"/>
              </w:rPr>
              <w:t>discusión</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incorporando</w:t>
            </w:r>
            <w:proofErr w:type="spellEnd"/>
            <w:r w:rsidR="00374F72" w:rsidRPr="00374F72">
              <w:rPr>
                <w:rFonts w:ascii="Times New Roman" w:hAnsi="Times New Roman" w:cs="Times New Roman"/>
                <w:color w:val="000000"/>
                <w:sz w:val="24"/>
                <w:szCs w:val="24"/>
              </w:rPr>
              <w:t xml:space="preserve"> un análisis </w:t>
            </w:r>
            <w:proofErr w:type="spellStart"/>
            <w:r w:rsidR="00374F72" w:rsidRPr="00374F72">
              <w:rPr>
                <w:rFonts w:ascii="Times New Roman" w:hAnsi="Times New Roman" w:cs="Times New Roman"/>
                <w:color w:val="000000"/>
                <w:sz w:val="24"/>
                <w:szCs w:val="24"/>
              </w:rPr>
              <w:t>más</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crítico</w:t>
            </w:r>
            <w:proofErr w:type="spellEnd"/>
            <w:r w:rsidR="00374F72" w:rsidRPr="00374F72">
              <w:rPr>
                <w:rFonts w:ascii="Times New Roman" w:hAnsi="Times New Roman" w:cs="Times New Roman"/>
                <w:color w:val="000000"/>
                <w:sz w:val="24"/>
                <w:szCs w:val="24"/>
              </w:rPr>
              <w:t xml:space="preserve"> de los resultados, </w:t>
            </w:r>
            <w:proofErr w:type="spellStart"/>
            <w:r w:rsidR="00374F72" w:rsidRPr="00374F72">
              <w:rPr>
                <w:rFonts w:ascii="Times New Roman" w:hAnsi="Times New Roman" w:cs="Times New Roman"/>
                <w:color w:val="000000"/>
                <w:sz w:val="24"/>
                <w:szCs w:val="24"/>
              </w:rPr>
              <w:t>estableciendo</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comparaciones</w:t>
            </w:r>
            <w:proofErr w:type="spellEnd"/>
            <w:r w:rsidR="00374F72" w:rsidRPr="00374F72">
              <w:rPr>
                <w:rFonts w:ascii="Times New Roman" w:hAnsi="Times New Roman" w:cs="Times New Roman"/>
                <w:color w:val="000000"/>
                <w:sz w:val="24"/>
                <w:szCs w:val="24"/>
              </w:rPr>
              <w:t xml:space="preserve"> con </w:t>
            </w:r>
            <w:proofErr w:type="spellStart"/>
            <w:r w:rsidR="00374F72" w:rsidRPr="00374F72">
              <w:rPr>
                <w:rFonts w:ascii="Times New Roman" w:hAnsi="Times New Roman" w:cs="Times New Roman"/>
                <w:color w:val="000000"/>
                <w:sz w:val="24"/>
                <w:szCs w:val="24"/>
              </w:rPr>
              <w:t>estudios</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previos</w:t>
            </w:r>
            <w:proofErr w:type="spellEnd"/>
            <w:r w:rsidR="00374F72" w:rsidRPr="00374F72">
              <w:rPr>
                <w:rFonts w:ascii="Times New Roman" w:hAnsi="Times New Roman" w:cs="Times New Roman"/>
                <w:color w:val="000000"/>
                <w:sz w:val="24"/>
                <w:szCs w:val="24"/>
              </w:rPr>
              <w:t xml:space="preserve"> y </w:t>
            </w:r>
            <w:proofErr w:type="spellStart"/>
            <w:r w:rsidR="00374F72" w:rsidRPr="00374F72">
              <w:rPr>
                <w:rFonts w:ascii="Times New Roman" w:hAnsi="Times New Roman" w:cs="Times New Roman"/>
                <w:color w:val="000000"/>
                <w:sz w:val="24"/>
                <w:szCs w:val="24"/>
              </w:rPr>
              <w:t>autores</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contemporáneos</w:t>
            </w:r>
            <w:proofErr w:type="spellEnd"/>
            <w:r w:rsidR="00374F72" w:rsidRPr="00374F72">
              <w:rPr>
                <w:rFonts w:ascii="Times New Roman" w:hAnsi="Times New Roman" w:cs="Times New Roman"/>
                <w:color w:val="000000"/>
                <w:sz w:val="24"/>
                <w:szCs w:val="24"/>
              </w:rPr>
              <w:t xml:space="preserve">, e </w:t>
            </w:r>
            <w:proofErr w:type="spellStart"/>
            <w:r w:rsidR="00374F72" w:rsidRPr="00374F72">
              <w:rPr>
                <w:rFonts w:ascii="Times New Roman" w:hAnsi="Times New Roman" w:cs="Times New Roman"/>
                <w:color w:val="000000"/>
                <w:sz w:val="24"/>
                <w:szCs w:val="24"/>
              </w:rPr>
              <w:t>identificando</w:t>
            </w:r>
            <w:proofErr w:type="spellEnd"/>
            <w:r w:rsidR="00374F72" w:rsidRPr="00374F72">
              <w:rPr>
                <w:rFonts w:ascii="Times New Roman" w:hAnsi="Times New Roman" w:cs="Times New Roman"/>
                <w:color w:val="000000"/>
                <w:sz w:val="24"/>
                <w:szCs w:val="24"/>
              </w:rPr>
              <w:t xml:space="preserve"> con </w:t>
            </w:r>
            <w:proofErr w:type="spellStart"/>
            <w:r w:rsidR="00374F72" w:rsidRPr="00374F72">
              <w:rPr>
                <w:rFonts w:ascii="Times New Roman" w:hAnsi="Times New Roman" w:cs="Times New Roman"/>
                <w:color w:val="000000"/>
                <w:sz w:val="24"/>
                <w:szCs w:val="24"/>
              </w:rPr>
              <w:t>claridad</w:t>
            </w:r>
            <w:proofErr w:type="spellEnd"/>
            <w:r w:rsidR="00374F72" w:rsidRPr="00374F72">
              <w:rPr>
                <w:rFonts w:ascii="Times New Roman" w:hAnsi="Times New Roman" w:cs="Times New Roman"/>
                <w:color w:val="000000"/>
                <w:sz w:val="24"/>
                <w:szCs w:val="24"/>
              </w:rPr>
              <w:t xml:space="preserve"> el </w:t>
            </w:r>
            <w:proofErr w:type="spellStart"/>
            <w:r w:rsidR="00374F72" w:rsidRPr="00374F72">
              <w:rPr>
                <w:rFonts w:ascii="Times New Roman" w:hAnsi="Times New Roman" w:cs="Times New Roman"/>
                <w:color w:val="000000"/>
                <w:sz w:val="24"/>
                <w:szCs w:val="24"/>
              </w:rPr>
              <w:t>aporte</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específico</w:t>
            </w:r>
            <w:proofErr w:type="spellEnd"/>
            <w:r w:rsidR="00374F72" w:rsidRPr="00374F72">
              <w:rPr>
                <w:rFonts w:ascii="Times New Roman" w:hAnsi="Times New Roman" w:cs="Times New Roman"/>
                <w:color w:val="000000"/>
                <w:sz w:val="24"/>
                <w:szCs w:val="24"/>
              </w:rPr>
              <w:t xml:space="preserve"> del artículo al campo de la educación en la </w:t>
            </w:r>
            <w:proofErr w:type="spellStart"/>
            <w:r w:rsidR="00374F72" w:rsidRPr="00374F72">
              <w:rPr>
                <w:rFonts w:ascii="Times New Roman" w:hAnsi="Times New Roman" w:cs="Times New Roman"/>
                <w:color w:val="000000"/>
                <w:sz w:val="24"/>
                <w:szCs w:val="24"/>
              </w:rPr>
              <w:t>primera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infancia</w:t>
            </w:r>
            <w:proofErr w:type="spellEnd"/>
            <w:r w:rsidR="00374F72" w:rsidRPr="00374F72">
              <w:rPr>
                <w:rFonts w:ascii="Times New Roman" w:hAnsi="Times New Roman" w:cs="Times New Roman"/>
                <w:color w:val="000000"/>
                <w:sz w:val="24"/>
                <w:szCs w:val="24"/>
              </w:rPr>
              <w:t xml:space="preserve">. Es </w:t>
            </w:r>
            <w:proofErr w:type="spellStart"/>
            <w:r w:rsidR="00374F72" w:rsidRPr="00374F72">
              <w:rPr>
                <w:rFonts w:ascii="Times New Roman" w:hAnsi="Times New Roman" w:cs="Times New Roman"/>
                <w:color w:val="000000"/>
                <w:sz w:val="24"/>
                <w:szCs w:val="24"/>
              </w:rPr>
              <w:t>importante</w:t>
            </w:r>
            <w:proofErr w:type="spellEnd"/>
            <w:r w:rsidR="00374F72" w:rsidRPr="00374F72">
              <w:rPr>
                <w:rFonts w:ascii="Times New Roman" w:hAnsi="Times New Roman" w:cs="Times New Roman"/>
                <w:color w:val="000000"/>
                <w:sz w:val="24"/>
                <w:szCs w:val="24"/>
              </w:rPr>
              <w:t xml:space="preserve"> responder de </w:t>
            </w:r>
            <w:proofErr w:type="spellStart"/>
            <w:r w:rsidR="00374F72" w:rsidRPr="00374F72">
              <w:rPr>
                <w:rFonts w:ascii="Times New Roman" w:hAnsi="Times New Roman" w:cs="Times New Roman"/>
                <w:color w:val="000000"/>
                <w:sz w:val="24"/>
                <w:szCs w:val="24"/>
              </w:rPr>
              <w:t>manera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explícita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qué</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diferencia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esta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propuesta</w:t>
            </w:r>
            <w:proofErr w:type="spellEnd"/>
            <w:r w:rsidR="00374F72" w:rsidRPr="00374F72">
              <w:rPr>
                <w:rFonts w:ascii="Times New Roman" w:hAnsi="Times New Roman" w:cs="Times New Roman"/>
                <w:color w:val="000000"/>
                <w:sz w:val="24"/>
                <w:szCs w:val="24"/>
              </w:rPr>
              <w:t xml:space="preserve"> de </w:t>
            </w:r>
            <w:proofErr w:type="spellStart"/>
            <w:r w:rsidR="00374F72" w:rsidRPr="00374F72">
              <w:rPr>
                <w:rFonts w:ascii="Times New Roman" w:hAnsi="Times New Roman" w:cs="Times New Roman"/>
                <w:color w:val="000000"/>
                <w:sz w:val="24"/>
                <w:szCs w:val="24"/>
              </w:rPr>
              <w:t>otras</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existentes</w:t>
            </w:r>
            <w:proofErr w:type="spellEnd"/>
            <w:r w:rsidR="00374F72" w:rsidRPr="00374F72">
              <w:rPr>
                <w:rFonts w:ascii="Times New Roman" w:hAnsi="Times New Roman" w:cs="Times New Roman"/>
                <w:color w:val="000000"/>
                <w:sz w:val="24"/>
                <w:szCs w:val="24"/>
              </w:rPr>
              <w:t xml:space="preserve"> y </w:t>
            </w:r>
            <w:proofErr w:type="spellStart"/>
            <w:r w:rsidR="00374F72" w:rsidRPr="00374F72">
              <w:rPr>
                <w:rFonts w:ascii="Times New Roman" w:hAnsi="Times New Roman" w:cs="Times New Roman"/>
                <w:color w:val="000000"/>
                <w:sz w:val="24"/>
                <w:szCs w:val="24"/>
              </w:rPr>
              <w:t>qué</w:t>
            </w:r>
            <w:proofErr w:type="spellEnd"/>
            <w:r w:rsidR="00374F72" w:rsidRPr="00374F72">
              <w:rPr>
                <w:rFonts w:ascii="Times New Roman" w:hAnsi="Times New Roman" w:cs="Times New Roman"/>
                <w:color w:val="000000"/>
                <w:sz w:val="24"/>
                <w:szCs w:val="24"/>
              </w:rPr>
              <w:t xml:space="preserve"> nuevo </w:t>
            </w:r>
            <w:proofErr w:type="spellStart"/>
            <w:r w:rsidR="00374F72" w:rsidRPr="00374F72">
              <w:rPr>
                <w:rFonts w:ascii="Times New Roman" w:hAnsi="Times New Roman" w:cs="Times New Roman"/>
                <w:color w:val="000000"/>
                <w:sz w:val="24"/>
                <w:szCs w:val="24"/>
              </w:rPr>
              <w:t>conocimiento</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aporta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Además</w:t>
            </w:r>
            <w:proofErr w:type="spellEnd"/>
            <w:r w:rsidR="00374F72" w:rsidRPr="00374F72">
              <w:rPr>
                <w:rFonts w:ascii="Times New Roman" w:hAnsi="Times New Roman" w:cs="Times New Roman"/>
                <w:color w:val="000000"/>
                <w:sz w:val="24"/>
                <w:szCs w:val="24"/>
              </w:rPr>
              <w:t xml:space="preserve">, se </w:t>
            </w:r>
            <w:proofErr w:type="spellStart"/>
            <w:r w:rsidR="00374F72" w:rsidRPr="00374F72">
              <w:rPr>
                <w:rFonts w:ascii="Times New Roman" w:hAnsi="Times New Roman" w:cs="Times New Roman"/>
                <w:color w:val="000000"/>
                <w:sz w:val="24"/>
                <w:szCs w:val="24"/>
              </w:rPr>
              <w:t>recomienda</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apoyar</w:t>
            </w:r>
            <w:proofErr w:type="spellEnd"/>
            <w:r w:rsidR="00374F72" w:rsidRPr="00374F72">
              <w:rPr>
                <w:rFonts w:ascii="Times New Roman" w:hAnsi="Times New Roman" w:cs="Times New Roman"/>
                <w:color w:val="000000"/>
                <w:sz w:val="24"/>
                <w:szCs w:val="24"/>
              </w:rPr>
              <w:t xml:space="preserve"> </w:t>
            </w:r>
            <w:proofErr w:type="spellStart"/>
            <w:r w:rsidR="00374F72" w:rsidRPr="00374F72">
              <w:rPr>
                <w:rFonts w:ascii="Times New Roman" w:hAnsi="Times New Roman" w:cs="Times New Roman"/>
                <w:color w:val="000000"/>
                <w:sz w:val="24"/>
                <w:szCs w:val="24"/>
              </w:rPr>
              <w:t>estas</w:t>
            </w:r>
            <w:proofErr w:type="spellEnd"/>
            <w:r w:rsidR="00374F72" w:rsidRPr="00374F72">
              <w:rPr>
                <w:rFonts w:ascii="Times New Roman" w:hAnsi="Times New Roman" w:cs="Times New Roman"/>
                <w:color w:val="000000"/>
                <w:sz w:val="24"/>
                <w:szCs w:val="24"/>
              </w:rPr>
              <w:t xml:space="preserve"> ideas con </w:t>
            </w:r>
            <w:proofErr w:type="spellStart"/>
            <w:r w:rsidR="00374F72" w:rsidRPr="00374F72">
              <w:rPr>
                <w:rFonts w:ascii="Times New Roman" w:hAnsi="Times New Roman" w:cs="Times New Roman"/>
                <w:color w:val="000000"/>
                <w:sz w:val="24"/>
                <w:szCs w:val="24"/>
              </w:rPr>
              <w:t>citas</w:t>
            </w:r>
            <w:proofErr w:type="spellEnd"/>
            <w:r w:rsidR="00374F72" w:rsidRPr="00374F72">
              <w:rPr>
                <w:rFonts w:ascii="Times New Roman" w:hAnsi="Times New Roman" w:cs="Times New Roman"/>
                <w:color w:val="000000"/>
                <w:sz w:val="24"/>
                <w:szCs w:val="24"/>
              </w:rPr>
              <w:t xml:space="preserve"> en </w:t>
            </w:r>
            <w:proofErr w:type="spellStart"/>
            <w:r w:rsidR="00374F72" w:rsidRPr="00374F72">
              <w:rPr>
                <w:rFonts w:ascii="Times New Roman" w:hAnsi="Times New Roman" w:cs="Times New Roman"/>
                <w:color w:val="000000"/>
                <w:sz w:val="24"/>
                <w:szCs w:val="24"/>
              </w:rPr>
              <w:t>formato</w:t>
            </w:r>
            <w:proofErr w:type="spellEnd"/>
            <w:r w:rsidR="00374F72" w:rsidRPr="00374F72">
              <w:rPr>
                <w:rStyle w:val="apple-converted-space"/>
                <w:rFonts w:ascii="Times New Roman" w:hAnsi="Times New Roman" w:cs="Times New Roman"/>
                <w:color w:val="000000"/>
                <w:sz w:val="24"/>
                <w:szCs w:val="24"/>
              </w:rPr>
              <w:t> </w:t>
            </w:r>
            <w:r w:rsidR="00374F72" w:rsidRPr="00374F72">
              <w:rPr>
                <w:rStyle w:val="whitespace-normal"/>
                <w:rFonts w:ascii="Times New Roman" w:hAnsi="Times New Roman" w:cs="Times New Roman"/>
                <w:color w:val="000000"/>
                <w:sz w:val="24"/>
                <w:szCs w:val="24"/>
              </w:rPr>
              <w:t>Normas APA 7</w:t>
            </w:r>
            <w:r w:rsidR="00374F72" w:rsidRPr="00374F72">
              <w:rPr>
                <w:rStyle w:val="apple-converted-space"/>
                <w:rFonts w:ascii="Times New Roman" w:hAnsi="Times New Roman" w:cs="Times New Roman"/>
                <w:color w:val="000000"/>
                <w:sz w:val="24"/>
                <w:szCs w:val="24"/>
              </w:rPr>
              <w:t> </w:t>
            </w:r>
            <w:r w:rsidR="00374F72" w:rsidRPr="00374F72">
              <w:rPr>
                <w:rFonts w:ascii="Times New Roman" w:hAnsi="Times New Roman" w:cs="Times New Roman"/>
                <w:color w:val="000000"/>
                <w:sz w:val="24"/>
                <w:szCs w:val="24"/>
              </w:rPr>
              <w:t xml:space="preserve">para </w:t>
            </w:r>
            <w:proofErr w:type="spellStart"/>
            <w:r w:rsidR="00374F72" w:rsidRPr="00374F72">
              <w:rPr>
                <w:rFonts w:ascii="Times New Roman" w:hAnsi="Times New Roman" w:cs="Times New Roman"/>
                <w:color w:val="000000"/>
                <w:sz w:val="24"/>
                <w:szCs w:val="24"/>
              </w:rPr>
              <w:t>aumentar</w:t>
            </w:r>
            <w:proofErr w:type="spellEnd"/>
            <w:r w:rsidR="00374F72" w:rsidRPr="00374F72">
              <w:rPr>
                <w:rFonts w:ascii="Times New Roman" w:hAnsi="Times New Roman" w:cs="Times New Roman"/>
                <w:color w:val="000000"/>
                <w:sz w:val="24"/>
                <w:szCs w:val="24"/>
              </w:rPr>
              <w:t xml:space="preserve"> el rigor </w:t>
            </w:r>
            <w:proofErr w:type="spellStart"/>
            <w:r w:rsidR="00374F72" w:rsidRPr="00374F72">
              <w:rPr>
                <w:rFonts w:ascii="Times New Roman" w:hAnsi="Times New Roman" w:cs="Times New Roman"/>
                <w:color w:val="000000"/>
                <w:sz w:val="24"/>
                <w:szCs w:val="24"/>
              </w:rPr>
              <w:t>académico</w:t>
            </w:r>
            <w:proofErr w:type="spellEnd"/>
            <w:r w:rsidR="00374F72" w:rsidRPr="00374F72">
              <w:rPr>
                <w:rFonts w:ascii="Times New Roman" w:hAnsi="Times New Roman" w:cs="Times New Roman"/>
                <w:color w:val="000000"/>
                <w:sz w:val="24"/>
                <w:szCs w:val="24"/>
              </w:rPr>
              <w:t>.</w:t>
            </w:r>
          </w:p>
        </w:tc>
      </w:tr>
    </w:tbl>
    <w:p w14:paraId="57E0C031" w14:textId="11AFD212" w:rsidR="0062547D" w:rsidRPr="00F512B0" w:rsidRDefault="00000000">
      <w:pPr>
        <w:rPr>
          <w:rFonts w:ascii="Times New Roman" w:hAnsi="Times New Roman" w:cs="Times New Roman"/>
          <w:sz w:val="24"/>
          <w:szCs w:val="24"/>
        </w:rPr>
      </w:pPr>
      <w:r w:rsidRPr="00F512B0">
        <w:rPr>
          <w:rFonts w:ascii="Times New Roman" w:hAnsi="Times New Roman" w:cs="Times New Roman"/>
          <w:sz w:val="24"/>
          <w:szCs w:val="24"/>
        </w:rPr>
        <w:br/>
      </w:r>
      <w:r w:rsidRPr="00F512B0">
        <w:rPr>
          <w:rFonts w:ascii="Times New Roman" w:hAnsi="Times New Roman" w:cs="Times New Roman"/>
          <w:sz w:val="24"/>
          <w:szCs w:val="24"/>
        </w:rPr>
        <w:br/>
      </w:r>
    </w:p>
    <w:p w14:paraId="02579340" w14:textId="36F47E0C" w:rsidR="0062547D" w:rsidRPr="00F512B0" w:rsidRDefault="00000000">
      <w:pPr>
        <w:rPr>
          <w:rFonts w:ascii="Times New Roman" w:hAnsi="Times New Roman" w:cs="Times New Roman"/>
          <w:sz w:val="24"/>
          <w:szCs w:val="24"/>
        </w:rPr>
      </w:pPr>
      <w:r w:rsidRPr="00F512B0">
        <w:rPr>
          <w:rFonts w:ascii="Times New Roman" w:hAnsi="Times New Roman" w:cs="Times New Roman"/>
          <w:sz w:val="24"/>
          <w:szCs w:val="24"/>
        </w:rPr>
        <w:br/>
        <w:t xml:space="preserve">4. </w:t>
      </w:r>
      <w:r w:rsidR="00DD7784">
        <w:rPr>
          <w:rFonts w:ascii="Times New Roman" w:hAnsi="Times New Roman" w:cs="Times New Roman"/>
          <w:sz w:val="24"/>
          <w:szCs w:val="24"/>
        </w:rPr>
        <w:t>EVALUACIÓN</w:t>
      </w:r>
      <w:r w:rsidRPr="00F512B0">
        <w:rPr>
          <w:rFonts w:ascii="Times New Roman" w:hAnsi="Times New Roman" w:cs="Times New Roman"/>
          <w:sz w:val="24"/>
          <w:szCs w:val="24"/>
        </w:rPr>
        <w:br/>
      </w:r>
    </w:p>
    <w:p w14:paraId="74B8A1B0" w14:textId="68A80AB6" w:rsidR="0062547D" w:rsidRPr="00F512B0" w:rsidRDefault="00000000">
      <w:pPr>
        <w:rPr>
          <w:rFonts w:ascii="Times New Roman" w:hAnsi="Times New Roman" w:cs="Times New Roman"/>
          <w:sz w:val="24"/>
          <w:szCs w:val="24"/>
        </w:rPr>
      </w:pPr>
      <w:r w:rsidRPr="00F512B0">
        <w:rPr>
          <w:rFonts w:ascii="Times New Roman" w:hAnsi="Times New Roman" w:cs="Times New Roman"/>
          <w:sz w:val="24"/>
          <w:szCs w:val="24"/>
        </w:rPr>
        <w:t>Estado del artículo:</w:t>
      </w:r>
      <w:r w:rsidRPr="00F512B0">
        <w:rPr>
          <w:rFonts w:ascii="Times New Roman" w:hAnsi="Times New Roman" w:cs="Times New Roman"/>
          <w:sz w:val="24"/>
          <w:szCs w:val="24"/>
        </w:rPr>
        <w:br/>
      </w:r>
      <w:proofErr w:type="gramStart"/>
      <w:r w:rsidRPr="00F512B0">
        <w:rPr>
          <w:rFonts w:ascii="Times New Roman" w:hAnsi="Times New Roman" w:cs="Times New Roman"/>
          <w:sz w:val="24"/>
          <w:szCs w:val="24"/>
        </w:rPr>
        <w:t>[ ]</w:t>
      </w:r>
      <w:proofErr w:type="gramEnd"/>
      <w:r w:rsidRPr="00F512B0">
        <w:rPr>
          <w:rFonts w:ascii="Times New Roman" w:hAnsi="Times New Roman" w:cs="Times New Roman"/>
          <w:sz w:val="24"/>
          <w:szCs w:val="24"/>
        </w:rPr>
        <w:t xml:space="preserve"> No publicable</w:t>
      </w:r>
      <w:r w:rsidRPr="00F512B0">
        <w:rPr>
          <w:rFonts w:ascii="Times New Roman" w:hAnsi="Times New Roman" w:cs="Times New Roman"/>
          <w:sz w:val="24"/>
          <w:szCs w:val="24"/>
        </w:rPr>
        <w:br/>
        <w:t xml:space="preserve">[ </w:t>
      </w:r>
      <w:r w:rsidR="00DD7784">
        <w:rPr>
          <w:rFonts w:ascii="Times New Roman" w:hAnsi="Times New Roman" w:cs="Times New Roman"/>
          <w:sz w:val="24"/>
          <w:szCs w:val="24"/>
        </w:rPr>
        <w:t>X</w:t>
      </w:r>
      <w:r w:rsidRPr="00F512B0">
        <w:rPr>
          <w:rFonts w:ascii="Times New Roman" w:hAnsi="Times New Roman" w:cs="Times New Roman"/>
          <w:sz w:val="24"/>
          <w:szCs w:val="24"/>
        </w:rPr>
        <w:t xml:space="preserve">] </w:t>
      </w:r>
      <w:proofErr w:type="spellStart"/>
      <w:r w:rsidRPr="00F512B0">
        <w:rPr>
          <w:rFonts w:ascii="Times New Roman" w:hAnsi="Times New Roman" w:cs="Times New Roman"/>
          <w:sz w:val="24"/>
          <w:szCs w:val="24"/>
        </w:rPr>
        <w:t>Publicable</w:t>
      </w:r>
      <w:proofErr w:type="spellEnd"/>
      <w:r w:rsidRPr="00F512B0">
        <w:rPr>
          <w:rFonts w:ascii="Times New Roman" w:hAnsi="Times New Roman" w:cs="Times New Roman"/>
          <w:sz w:val="24"/>
          <w:szCs w:val="24"/>
        </w:rPr>
        <w:t xml:space="preserve"> con </w:t>
      </w:r>
      <w:proofErr w:type="spellStart"/>
      <w:r w:rsidRPr="00F512B0">
        <w:rPr>
          <w:rFonts w:ascii="Times New Roman" w:hAnsi="Times New Roman" w:cs="Times New Roman"/>
          <w:sz w:val="24"/>
          <w:szCs w:val="24"/>
        </w:rPr>
        <w:t>ajustes</w:t>
      </w:r>
      <w:proofErr w:type="spellEnd"/>
      <w:r w:rsidRPr="00F512B0">
        <w:rPr>
          <w:rFonts w:ascii="Times New Roman" w:hAnsi="Times New Roman" w:cs="Times New Roman"/>
          <w:sz w:val="24"/>
          <w:szCs w:val="24"/>
        </w:rPr>
        <w:br/>
      </w:r>
      <w:proofErr w:type="gramStart"/>
      <w:r w:rsidRPr="00F512B0">
        <w:rPr>
          <w:rFonts w:ascii="Times New Roman" w:hAnsi="Times New Roman" w:cs="Times New Roman"/>
          <w:sz w:val="24"/>
          <w:szCs w:val="24"/>
        </w:rPr>
        <w:t>[ ]</w:t>
      </w:r>
      <w:proofErr w:type="gramEnd"/>
      <w:r w:rsidRPr="00F512B0">
        <w:rPr>
          <w:rFonts w:ascii="Times New Roman" w:hAnsi="Times New Roman" w:cs="Times New Roman"/>
          <w:sz w:val="24"/>
          <w:szCs w:val="24"/>
        </w:rPr>
        <w:t xml:space="preserve"> Publicable</w:t>
      </w:r>
      <w:r w:rsidRPr="00F512B0">
        <w:rPr>
          <w:rFonts w:ascii="Times New Roman" w:hAnsi="Times New Roman" w:cs="Times New Roman"/>
          <w:sz w:val="24"/>
          <w:szCs w:val="24"/>
        </w:rPr>
        <w:br/>
      </w:r>
    </w:p>
    <w:p w14:paraId="6A1FD9EB" w14:textId="5D8C3E6D" w:rsidR="0062547D" w:rsidRPr="00F512B0" w:rsidRDefault="00000000">
      <w:pPr>
        <w:rPr>
          <w:rFonts w:ascii="Times New Roman" w:hAnsi="Times New Roman" w:cs="Times New Roman"/>
          <w:sz w:val="24"/>
          <w:szCs w:val="24"/>
        </w:rPr>
      </w:pPr>
      <w:r w:rsidRPr="00F512B0">
        <w:rPr>
          <w:rFonts w:ascii="Times New Roman" w:hAnsi="Times New Roman" w:cs="Times New Roman"/>
          <w:sz w:val="24"/>
          <w:szCs w:val="24"/>
        </w:rPr>
        <w:br/>
      </w:r>
    </w:p>
    <w:sectPr w:rsidR="0062547D" w:rsidRPr="00F512B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8FF59EA"/>
    <w:multiLevelType w:val="multilevel"/>
    <w:tmpl w:val="680A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249E8"/>
    <w:multiLevelType w:val="hybridMultilevel"/>
    <w:tmpl w:val="FA6467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625E8A"/>
    <w:multiLevelType w:val="multilevel"/>
    <w:tmpl w:val="420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59733">
    <w:abstractNumId w:val="8"/>
  </w:num>
  <w:num w:numId="2" w16cid:durableId="1917127478">
    <w:abstractNumId w:val="6"/>
  </w:num>
  <w:num w:numId="3" w16cid:durableId="101270699">
    <w:abstractNumId w:val="5"/>
  </w:num>
  <w:num w:numId="4" w16cid:durableId="1681543957">
    <w:abstractNumId w:val="4"/>
  </w:num>
  <w:num w:numId="5" w16cid:durableId="1939874032">
    <w:abstractNumId w:val="7"/>
  </w:num>
  <w:num w:numId="6" w16cid:durableId="1888374402">
    <w:abstractNumId w:val="3"/>
  </w:num>
  <w:num w:numId="7" w16cid:durableId="1136605643">
    <w:abstractNumId w:val="2"/>
  </w:num>
  <w:num w:numId="8" w16cid:durableId="895554329">
    <w:abstractNumId w:val="1"/>
  </w:num>
  <w:num w:numId="9" w16cid:durableId="1349063734">
    <w:abstractNumId w:val="0"/>
  </w:num>
  <w:num w:numId="10" w16cid:durableId="1536312704">
    <w:abstractNumId w:val="11"/>
  </w:num>
  <w:num w:numId="11" w16cid:durableId="496456977">
    <w:abstractNumId w:val="9"/>
  </w:num>
  <w:num w:numId="12" w16cid:durableId="924415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74F72"/>
    <w:rsid w:val="00471303"/>
    <w:rsid w:val="00492FC0"/>
    <w:rsid w:val="00592004"/>
    <w:rsid w:val="005D44E1"/>
    <w:rsid w:val="0062547D"/>
    <w:rsid w:val="006C5A71"/>
    <w:rsid w:val="007F5150"/>
    <w:rsid w:val="00806A43"/>
    <w:rsid w:val="00854B78"/>
    <w:rsid w:val="008F0C8E"/>
    <w:rsid w:val="00AA1D8D"/>
    <w:rsid w:val="00AA2063"/>
    <w:rsid w:val="00B47730"/>
    <w:rsid w:val="00CB0664"/>
    <w:rsid w:val="00D01DB7"/>
    <w:rsid w:val="00DD7784"/>
    <w:rsid w:val="00DF2E95"/>
    <w:rsid w:val="00F02840"/>
    <w:rsid w:val="00F512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50646"/>
  <w14:defaultImageDpi w14:val="300"/>
  <w15:docId w15:val="{77112E87-66C9-6D4C-AF38-210E8B44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Fuentedeprrafopredeter"/>
    <w:rsid w:val="00F512B0"/>
  </w:style>
  <w:style w:type="paragraph" w:styleId="NormalWeb">
    <w:name w:val="Normal (Web)"/>
    <w:basedOn w:val="Normal"/>
    <w:uiPriority w:val="99"/>
    <w:unhideWhenUsed/>
    <w:rsid w:val="00592004"/>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whitespace-normal">
    <w:name w:val="whitespace-normal"/>
    <w:basedOn w:val="Fuentedeprrafopredeter"/>
    <w:rsid w:val="007F5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938</Words>
  <Characters>5163</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Jenny Consuelo Cuesta Montanez</cp:lastModifiedBy>
  <cp:revision>8</cp:revision>
  <dcterms:created xsi:type="dcterms:W3CDTF">2026-04-28T21:17:00Z</dcterms:created>
  <dcterms:modified xsi:type="dcterms:W3CDTF">2026-04-29T03:00:00Z</dcterms:modified>
  <cp:category/>
</cp:coreProperties>
</file>