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4C1D" w14:textId="77777777" w:rsidR="002F35EB" w:rsidRDefault="002F35EB" w:rsidP="002F35EB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618DBB0A" w14:textId="77777777" w:rsidR="002F35EB" w:rsidRDefault="002F35EB" w:rsidP="002F35EB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154D6BEA" w14:textId="77777777" w:rsidR="002F35EB" w:rsidRDefault="002F35EB" w:rsidP="002F35EB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5631BE75" w14:textId="77777777" w:rsidR="002F35EB" w:rsidRDefault="002F35EB" w:rsidP="002F35EB">
      <w:pPr>
        <w:spacing w:after="0"/>
        <w:jc w:val="center"/>
        <w:rPr>
          <w:rFonts w:cs="Times New Roman"/>
          <w:b/>
          <w:szCs w:val="24"/>
        </w:rPr>
      </w:pPr>
    </w:p>
    <w:p w14:paraId="4D646F29" w14:textId="77777777" w:rsidR="002F35EB" w:rsidRDefault="002F35EB" w:rsidP="002F35EB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21095DE0" w14:textId="707769A6" w:rsidR="002F35EB" w:rsidRPr="00374F72" w:rsidRDefault="002F35EB" w:rsidP="002F35EB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La </w:t>
      </w:r>
      <w:proofErr w:type="spellStart"/>
      <w:r>
        <w:t>desescolarización</w:t>
      </w:r>
      <w:proofErr w:type="spellEnd"/>
      <w:r>
        <w:t xml:space="preserve"> en Colombia: una </w:t>
      </w:r>
      <w:proofErr w:type="spellStart"/>
      <w:r>
        <w:t>mirada</w:t>
      </w:r>
      <w:proofErr w:type="spellEnd"/>
      <w:r>
        <w:t xml:space="preserve"> a la educación y una </w:t>
      </w:r>
      <w:proofErr w:type="spellStart"/>
      <w:r>
        <w:t>propuesta</w:t>
      </w:r>
      <w:proofErr w:type="spellEnd"/>
      <w:r>
        <w:t xml:space="preserve"> pedagógica </w:t>
      </w:r>
      <w:proofErr w:type="spellStart"/>
      <w:r>
        <w:t>desde</w:t>
      </w:r>
      <w:proofErr w:type="spellEnd"/>
      <w:r>
        <w:t xml:space="preserve"> redes de </w:t>
      </w:r>
      <w:proofErr w:type="spellStart"/>
      <w:r>
        <w:t>cuidado</w:t>
      </w:r>
      <w:proofErr w:type="spellEnd"/>
    </w:p>
    <w:p w14:paraId="7F631604" w14:textId="5FFC4F5E" w:rsidR="002F35EB" w:rsidRDefault="002F35EB" w:rsidP="002F35EB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 xml:space="preserve">Karen Sofía </w:t>
      </w:r>
      <w:proofErr w:type="spellStart"/>
      <w:r>
        <w:t>Susunaga</w:t>
      </w:r>
      <w:proofErr w:type="spellEnd"/>
      <w:r>
        <w:t xml:space="preserve"> Castro</w:t>
      </w:r>
    </w:p>
    <w:p w14:paraId="55413EFA" w14:textId="4044A150" w:rsidR="002F35EB" w:rsidRPr="002F35EB" w:rsidRDefault="002F35EB" w:rsidP="002F35EB">
      <w:r w:rsidRPr="00F512B0">
        <w:rPr>
          <w:rFonts w:cs="Times New Roman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438"/>
        <w:gridCol w:w="1438"/>
        <w:gridCol w:w="1439"/>
        <w:gridCol w:w="1440"/>
      </w:tblGrid>
      <w:tr w:rsidR="002F35EB" w:rsidRPr="00F512B0" w14:paraId="566BE372" w14:textId="77777777" w:rsidTr="00C02322">
        <w:tc>
          <w:tcPr>
            <w:tcW w:w="1440" w:type="dxa"/>
          </w:tcPr>
          <w:p w14:paraId="4319E0B3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40" w:type="dxa"/>
          </w:tcPr>
          <w:p w14:paraId="52CE11B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Peso</w:t>
            </w:r>
          </w:p>
        </w:tc>
        <w:tc>
          <w:tcPr>
            <w:tcW w:w="1440" w:type="dxa"/>
          </w:tcPr>
          <w:p w14:paraId="468B49E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Excelente (5)</w:t>
            </w:r>
          </w:p>
        </w:tc>
        <w:tc>
          <w:tcPr>
            <w:tcW w:w="1440" w:type="dxa"/>
          </w:tcPr>
          <w:p w14:paraId="689F7012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Alto (4)</w:t>
            </w:r>
          </w:p>
        </w:tc>
        <w:tc>
          <w:tcPr>
            <w:tcW w:w="1440" w:type="dxa"/>
          </w:tcPr>
          <w:p w14:paraId="479B491E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Básico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1440" w:type="dxa"/>
          </w:tcPr>
          <w:p w14:paraId="2B50D0ED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Bajo (1-2)</w:t>
            </w:r>
          </w:p>
        </w:tc>
      </w:tr>
      <w:tr w:rsidR="002F35EB" w:rsidRPr="00F512B0" w14:paraId="1AA530DD" w14:textId="77777777" w:rsidTr="00C02322">
        <w:tc>
          <w:tcPr>
            <w:tcW w:w="1440" w:type="dxa"/>
          </w:tcPr>
          <w:p w14:paraId="040173F8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40" w:type="dxa"/>
          </w:tcPr>
          <w:p w14:paraId="46CAA59E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440" w:type="dxa"/>
          </w:tcPr>
          <w:p w14:paraId="674084E6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440" w:type="dxa"/>
          </w:tcPr>
          <w:p w14:paraId="313757F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440" w:type="dxa"/>
          </w:tcPr>
          <w:p w14:paraId="3336E54B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440" w:type="dxa"/>
          </w:tcPr>
          <w:p w14:paraId="5C072F0F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2F35EB" w:rsidRPr="00F512B0" w14:paraId="67302A10" w14:textId="77777777" w:rsidTr="00C02322">
        <w:tc>
          <w:tcPr>
            <w:tcW w:w="1440" w:type="dxa"/>
          </w:tcPr>
          <w:p w14:paraId="4E503CA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40" w:type="dxa"/>
          </w:tcPr>
          <w:p w14:paraId="7734304E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440" w:type="dxa"/>
          </w:tcPr>
          <w:p w14:paraId="282E056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440" w:type="dxa"/>
          </w:tcPr>
          <w:p w14:paraId="08928EB3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440" w:type="dxa"/>
          </w:tcPr>
          <w:p w14:paraId="79791EA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440" w:type="dxa"/>
          </w:tcPr>
          <w:p w14:paraId="369AAEC9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2F35EB" w:rsidRPr="00F512B0" w14:paraId="156EC561" w14:textId="77777777" w:rsidTr="00C02322">
        <w:tc>
          <w:tcPr>
            <w:tcW w:w="1440" w:type="dxa"/>
          </w:tcPr>
          <w:p w14:paraId="3DCA87DF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40" w:type="dxa"/>
          </w:tcPr>
          <w:p w14:paraId="1DCB4A9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440" w:type="dxa"/>
          </w:tcPr>
          <w:p w14:paraId="1AF9F8E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440" w:type="dxa"/>
          </w:tcPr>
          <w:p w14:paraId="02CF3CB2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440" w:type="dxa"/>
          </w:tcPr>
          <w:p w14:paraId="63582CA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440" w:type="dxa"/>
          </w:tcPr>
          <w:p w14:paraId="48B651D9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2F35EB" w:rsidRPr="00F512B0" w14:paraId="0DBC390E" w14:textId="77777777" w:rsidTr="00C02322">
        <w:tc>
          <w:tcPr>
            <w:tcW w:w="1440" w:type="dxa"/>
          </w:tcPr>
          <w:p w14:paraId="5596E205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40" w:type="dxa"/>
          </w:tcPr>
          <w:p w14:paraId="1869B41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440" w:type="dxa"/>
          </w:tcPr>
          <w:p w14:paraId="2A2F44EE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440" w:type="dxa"/>
          </w:tcPr>
          <w:p w14:paraId="72741F1F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440" w:type="dxa"/>
          </w:tcPr>
          <w:p w14:paraId="6BDADF18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440" w:type="dxa"/>
          </w:tcPr>
          <w:p w14:paraId="46AD9F11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2F35EB" w:rsidRPr="00F512B0" w14:paraId="70225447" w14:textId="77777777" w:rsidTr="00C02322">
        <w:tc>
          <w:tcPr>
            <w:tcW w:w="1440" w:type="dxa"/>
          </w:tcPr>
          <w:p w14:paraId="08E57474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40" w:type="dxa"/>
          </w:tcPr>
          <w:p w14:paraId="65B1399D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440" w:type="dxa"/>
          </w:tcPr>
          <w:p w14:paraId="5AFC3412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440" w:type="dxa"/>
          </w:tcPr>
          <w:p w14:paraId="18666FEE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440" w:type="dxa"/>
          </w:tcPr>
          <w:p w14:paraId="2CE0CBB0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440" w:type="dxa"/>
          </w:tcPr>
          <w:p w14:paraId="46F2EAB1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2F35EB" w:rsidRPr="00F512B0" w14:paraId="130ACA11" w14:textId="77777777" w:rsidTr="00C02322">
        <w:tc>
          <w:tcPr>
            <w:tcW w:w="1440" w:type="dxa"/>
          </w:tcPr>
          <w:p w14:paraId="700808AC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40" w:type="dxa"/>
          </w:tcPr>
          <w:p w14:paraId="7F41A970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440" w:type="dxa"/>
          </w:tcPr>
          <w:p w14:paraId="150E30BD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440" w:type="dxa"/>
          </w:tcPr>
          <w:p w14:paraId="5C7090A9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440" w:type="dxa"/>
          </w:tcPr>
          <w:p w14:paraId="656A809A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440" w:type="dxa"/>
          </w:tcPr>
          <w:p w14:paraId="41D492A6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2F35EB" w:rsidRPr="00F512B0" w14:paraId="65B00C5D" w14:textId="77777777" w:rsidTr="00C02322">
        <w:tc>
          <w:tcPr>
            <w:tcW w:w="1440" w:type="dxa"/>
          </w:tcPr>
          <w:p w14:paraId="1FF6A6E6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F512B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40" w:type="dxa"/>
          </w:tcPr>
          <w:p w14:paraId="546D8C49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440" w:type="dxa"/>
          </w:tcPr>
          <w:p w14:paraId="09ABB858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F512B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440" w:type="dxa"/>
          </w:tcPr>
          <w:p w14:paraId="1BCBCA0F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440" w:type="dxa"/>
          </w:tcPr>
          <w:p w14:paraId="74135CDD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r w:rsidRPr="00F512B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440" w:type="dxa"/>
          </w:tcPr>
          <w:p w14:paraId="25DE8C10" w14:textId="77777777" w:rsidR="002F35EB" w:rsidRPr="00F512B0" w:rsidRDefault="002F35EB" w:rsidP="00C0232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512B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0D06B458" w14:textId="77777777" w:rsidR="002F35EB" w:rsidRDefault="002F35EB"/>
    <w:p w14:paraId="31CE57C5" w14:textId="77777777" w:rsidR="008C1A84" w:rsidRDefault="00000000">
      <w:r>
        <w:rPr>
          <w:b/>
        </w:rPr>
        <w:t>1. Introducción (Nivel: 3)</w:t>
      </w:r>
    </w:p>
    <w:p w14:paraId="5409ECFE" w14:textId="77777777" w:rsidR="008C1A84" w:rsidRDefault="00000000">
      <w:r>
        <w:t>Observación:</w:t>
      </w:r>
      <w:r>
        <w:br/>
        <w:t>La introducción presenta datos relevantes y contextualiza la problemática; sin embargo, carece de soporte en autores científicos y presenta baja densidad teórica.</w:t>
      </w:r>
    </w:p>
    <w:p w14:paraId="1BD5B09B" w14:textId="22F23DDD" w:rsidR="008C1A84" w:rsidRDefault="00000000">
      <w:proofErr w:type="spellStart"/>
      <w:r>
        <w:t>Aporte</w:t>
      </w:r>
      <w:proofErr w:type="spellEnd"/>
      <w:r>
        <w:t>:</w:t>
      </w:r>
      <w:r w:rsidR="002F35EB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deserción escolar y desigualdad educativa (Ainscow, Tinto, UNESCO).</w:t>
      </w:r>
      <w:r>
        <w:br/>
      </w:r>
    </w:p>
    <w:p w14:paraId="6FE4E619" w14:textId="230E8663" w:rsidR="008C1A84" w:rsidRDefault="00000000">
      <w:r>
        <w:rPr>
          <w:b/>
        </w:rPr>
        <w:lastRenderedPageBreak/>
        <w:t xml:space="preserve">2. Planteamiento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2F35EB">
        <w:rPr>
          <w:b/>
        </w:rPr>
        <w:t>3</w:t>
      </w:r>
      <w:r>
        <w:rPr>
          <w:b/>
        </w:rPr>
        <w:t>)</w:t>
      </w:r>
    </w:p>
    <w:p w14:paraId="3B5C4B56" w14:textId="12C7D43D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estructurado</w:t>
      </w:r>
      <w:proofErr w:type="spellEnd"/>
      <w:r>
        <w:t xml:space="preserve"> y presenta factores claros; no obstante, el análisis es principalmente descriptivo y con limitado sustento teórico.</w:t>
      </w:r>
    </w:p>
    <w:p w14:paraId="5EC2FEA1" w14:textId="5EB4A894" w:rsidR="008C1A84" w:rsidRDefault="00000000">
      <w:proofErr w:type="spellStart"/>
      <w:r>
        <w:t>Aporte</w:t>
      </w:r>
      <w:proofErr w:type="spellEnd"/>
      <w:r w:rsidR="002F35EB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expliquen</w:t>
      </w:r>
      <w:proofErr w:type="spellEnd"/>
      <w:r>
        <w:t xml:space="preserve"> la deserción desde enfoques estructurales y educativos.</w:t>
      </w:r>
      <w:r>
        <w:br/>
      </w:r>
    </w:p>
    <w:p w14:paraId="79AF3EE7" w14:textId="77777777" w:rsidR="008C1A84" w:rsidRDefault="00000000">
      <w:r>
        <w:rPr>
          <w:b/>
        </w:rPr>
        <w:t>3. Estructura académica (Nivel: 4)</w:t>
      </w:r>
    </w:p>
    <w:p w14:paraId="530D0AA5" w14:textId="3F1D8F97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>; sin embargo, la articulación teórica entre apartados es limitada.</w:t>
      </w:r>
    </w:p>
    <w:p w14:paraId="365E36FB" w14:textId="3EFD7D2A" w:rsidR="008C1A84" w:rsidRDefault="00000000">
      <w:proofErr w:type="spellStart"/>
      <w:r>
        <w:t>Aporte</w:t>
      </w:r>
      <w:proofErr w:type="spellEnd"/>
      <w:r w:rsidR="002F35EB">
        <w:t xml:space="preserve">. </w:t>
      </w:r>
      <w:proofErr w:type="spellStart"/>
      <w:r>
        <w:t>Fortalecer</w:t>
      </w:r>
      <w:proofErr w:type="spellEnd"/>
      <w:r>
        <w:t xml:space="preserve"> la </w:t>
      </w:r>
      <w:proofErr w:type="spellStart"/>
      <w:r>
        <w:t>conexión</w:t>
      </w:r>
      <w:proofErr w:type="spellEnd"/>
      <w:r>
        <w:t xml:space="preserve"> entre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teoría</w:t>
      </w:r>
      <w:proofErr w:type="spellEnd"/>
      <w:r>
        <w:t xml:space="preserve"> y propuesta mediante referentes académicos.</w:t>
      </w:r>
      <w:r>
        <w:br/>
      </w:r>
    </w:p>
    <w:p w14:paraId="00200D29" w14:textId="381C3A7E" w:rsidR="008C1A84" w:rsidRDefault="00000000">
      <w:r>
        <w:rPr>
          <w:b/>
        </w:rPr>
        <w:t xml:space="preserve">4. Rigor </w:t>
      </w:r>
      <w:proofErr w:type="spellStart"/>
      <w:r>
        <w:rPr>
          <w:b/>
        </w:rPr>
        <w:t>metodológico</w:t>
      </w:r>
      <w:proofErr w:type="spellEnd"/>
      <w:r>
        <w:rPr>
          <w:b/>
        </w:rPr>
        <w:t xml:space="preserve"> (Nivel: 3)</w:t>
      </w:r>
      <w:r w:rsidR="002F35EB">
        <w:t xml:space="preserve"> </w:t>
      </w:r>
      <w:proofErr w:type="spellStart"/>
      <w:r>
        <w:t>Observació</w:t>
      </w:r>
      <w:r w:rsidR="002F35EB">
        <w:t>n</w:t>
      </w:r>
      <w:proofErr w:type="spellEnd"/>
      <w:r w:rsidR="002F35EB">
        <w:t xml:space="preserve">: </w:t>
      </w:r>
      <w:r>
        <w:t xml:space="preserve">La </w:t>
      </w:r>
      <w:proofErr w:type="spellStart"/>
      <w:r>
        <w:t>metodología</w:t>
      </w:r>
      <w:proofErr w:type="spellEnd"/>
      <w:r>
        <w:t xml:space="preserve"> define un enfoque cualitativo documental; sin embargo, carece de fundamentación teórica metodológica y precisión en el diseño.</w:t>
      </w:r>
    </w:p>
    <w:p w14:paraId="68A58BC0" w14:textId="571DAAF3" w:rsidR="008C1A84" w:rsidRDefault="00000000">
      <w:proofErr w:type="spellStart"/>
      <w:r>
        <w:t>Aporte</w:t>
      </w:r>
      <w:proofErr w:type="spellEnd"/>
      <w:r w:rsidR="002F35EB">
        <w:t xml:space="preserve">: </w:t>
      </w:r>
      <w:proofErr w:type="spellStart"/>
      <w:r>
        <w:t>Sustentar</w:t>
      </w:r>
      <w:proofErr w:type="spellEnd"/>
      <w:r>
        <w:t xml:space="preserve"> con </w:t>
      </w:r>
      <w:proofErr w:type="spellStart"/>
      <w:r>
        <w:t>autores</w:t>
      </w:r>
      <w:proofErr w:type="spellEnd"/>
      <w:r>
        <w:t xml:space="preserve"> como Sampieri, Creswell y definir claramente alcance y técnica.</w:t>
      </w:r>
      <w:r>
        <w:br/>
      </w:r>
    </w:p>
    <w:p w14:paraId="31EF24E3" w14:textId="77777777" w:rsidR="008C1A84" w:rsidRDefault="00000000">
      <w:r>
        <w:rPr>
          <w:b/>
        </w:rPr>
        <w:t>5. Marco teórico (Nivel: 3)</w:t>
      </w:r>
    </w:p>
    <w:p w14:paraId="3E66DC0D" w14:textId="6E0F67C0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presenta predominio institucional y limitado desarrollo crítico y científico.</w:t>
      </w:r>
    </w:p>
    <w:p w14:paraId="7AAA3A0C" w14:textId="77777777" w:rsidR="002F35EB" w:rsidRDefault="00000000">
      <w:proofErr w:type="spellStart"/>
      <w:r>
        <w:t>Aporte</w:t>
      </w:r>
      <w:proofErr w:type="spellEnd"/>
      <w:r w:rsidR="002F35EB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como Tinto, Ainscow y Bourdieu.</w:t>
      </w:r>
      <w:r w:rsidR="002F35EB">
        <w:t xml:space="preserve"> </w:t>
      </w:r>
    </w:p>
    <w:p w14:paraId="6F81E0A8" w14:textId="2F113AB0" w:rsidR="002F35EB" w:rsidRDefault="002F35EB" w:rsidP="002F35EB"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sugeridos</w:t>
      </w:r>
      <w:proofErr w:type="spellEnd"/>
      <w:r>
        <w:t>:</w:t>
      </w:r>
    </w:p>
    <w:p w14:paraId="0B14B26C" w14:textId="43053958" w:rsidR="008C1A84" w:rsidRDefault="002F35EB" w:rsidP="002F35EB">
      <w:r>
        <w:t>- Vincent Tinto</w:t>
      </w:r>
      <w:r>
        <w:br/>
        <w:t>- Mel Ainscow</w:t>
      </w:r>
      <w:r>
        <w:br/>
        <w:t>- Pierre Bourdieu</w:t>
      </w:r>
      <w:r>
        <w:br/>
        <w:t>- UNESCO</w:t>
      </w:r>
      <w:r w:rsidR="00000000">
        <w:br/>
      </w:r>
    </w:p>
    <w:p w14:paraId="340D8897" w14:textId="77777777" w:rsidR="008C1A84" w:rsidRDefault="00000000">
      <w:r>
        <w:rPr>
          <w:b/>
        </w:rPr>
        <w:t>6. Normas APA 7 (Nivel: 3)</w:t>
      </w:r>
    </w:p>
    <w:p w14:paraId="063DDAE8" w14:textId="6B6450D2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Se </w:t>
      </w:r>
      <w:proofErr w:type="spellStart"/>
      <w:r>
        <w:t>evidencian</w:t>
      </w:r>
      <w:proofErr w:type="spellEnd"/>
      <w:r>
        <w:t xml:space="preserve"> </w:t>
      </w:r>
      <w:proofErr w:type="spellStart"/>
      <w:r>
        <w:t>inconsistencias</w:t>
      </w:r>
      <w:proofErr w:type="spellEnd"/>
      <w:r>
        <w:t xml:space="preserve"> en </w:t>
      </w:r>
      <w:proofErr w:type="spellStart"/>
      <w:r>
        <w:t>referencias</w:t>
      </w:r>
      <w:proofErr w:type="spellEnd"/>
      <w:r>
        <w:t xml:space="preserve"> (formato, fechas, fuentes no académicas como periódicos).</w:t>
      </w:r>
    </w:p>
    <w:p w14:paraId="0E03A5CA" w14:textId="20A00CED" w:rsidR="008C1A84" w:rsidRDefault="00000000">
      <w:proofErr w:type="spellStart"/>
      <w:r>
        <w:lastRenderedPageBreak/>
        <w:t>Aporte</w:t>
      </w:r>
      <w:proofErr w:type="spellEnd"/>
      <w:r>
        <w:t xml:space="preserve"> / mejora </w:t>
      </w:r>
      <w:proofErr w:type="spellStart"/>
      <w:r>
        <w:t>concreta</w:t>
      </w:r>
      <w:proofErr w:type="spellEnd"/>
      <w:r>
        <w:t>:</w:t>
      </w:r>
      <w:r w:rsidR="002F35EB">
        <w:t xml:space="preserve">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APA 7 y priorizar fuentes científicas indexadas.</w:t>
      </w:r>
      <w:r>
        <w:br/>
      </w:r>
    </w:p>
    <w:p w14:paraId="3CFBF001" w14:textId="5F84297F" w:rsidR="008C1A84" w:rsidRDefault="00000000">
      <w:r>
        <w:rPr>
          <w:b/>
        </w:rPr>
        <w:t xml:space="preserve">7.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2F35EB">
        <w:rPr>
          <w:b/>
        </w:rPr>
        <w:t>3</w:t>
      </w:r>
      <w:r>
        <w:rPr>
          <w:b/>
        </w:rPr>
        <w:t>)</w:t>
      </w:r>
    </w:p>
    <w:p w14:paraId="283323FE" w14:textId="5BEDD732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presenta reiteraciones y algunos problemas menores de precisión conceptual.</w:t>
      </w:r>
    </w:p>
    <w:p w14:paraId="4CF881A4" w14:textId="4816D8E3" w:rsidR="008C1A84" w:rsidRDefault="00000000">
      <w:proofErr w:type="spellStart"/>
      <w:r>
        <w:t>Aporte</w:t>
      </w:r>
      <w:proofErr w:type="spellEnd"/>
      <w:r>
        <w:t>:</w:t>
      </w:r>
      <w:r w:rsidR="002F35EB">
        <w:t xml:space="preserve">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cohesión</w:t>
      </w:r>
      <w:proofErr w:type="spellEnd"/>
      <w:r>
        <w:t xml:space="preserve"> textual.</w:t>
      </w:r>
      <w:r>
        <w:br/>
      </w:r>
    </w:p>
    <w:p w14:paraId="74925D85" w14:textId="77777777" w:rsidR="008C1A84" w:rsidRDefault="00000000">
      <w:r>
        <w:rPr>
          <w:b/>
        </w:rPr>
        <w:t>8. Desarrollo de la propuesta (Nivel: 4)</w:t>
      </w:r>
    </w:p>
    <w:p w14:paraId="2E1ABB91" w14:textId="0EBD088C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concreta</w:t>
      </w:r>
      <w:proofErr w:type="spellEnd"/>
      <w:r>
        <w:t xml:space="preserve"> y bien contextualizada; sin embargo, carece de respaldo en investigaciones científicas.</w:t>
      </w:r>
    </w:p>
    <w:p w14:paraId="529A7414" w14:textId="288D74BC" w:rsidR="008C1A84" w:rsidRDefault="00000000">
      <w:proofErr w:type="spellStart"/>
      <w:r>
        <w:t>Aporte</w:t>
      </w:r>
      <w:proofErr w:type="spellEnd"/>
      <w:r w:rsidR="002F35EB">
        <w:t xml:space="preserve">. </w:t>
      </w:r>
      <w:proofErr w:type="spellStart"/>
      <w:r>
        <w:t>Sustentar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con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empírica</w:t>
      </w:r>
      <w:proofErr w:type="spellEnd"/>
      <w:r>
        <w:t xml:space="preserve"> sobre retención escolar.</w:t>
      </w:r>
      <w:r>
        <w:br/>
      </w:r>
    </w:p>
    <w:p w14:paraId="0A640B45" w14:textId="77777777" w:rsidR="008C1A84" w:rsidRDefault="00000000">
      <w:r>
        <w:rPr>
          <w:b/>
        </w:rPr>
        <w:t>9. Discusión y aporte (Nivel: 3)</w:t>
      </w:r>
    </w:p>
    <w:p w14:paraId="3B110E0A" w14:textId="5D0DC660" w:rsidR="008C1A84" w:rsidRDefault="00000000">
      <w:proofErr w:type="spellStart"/>
      <w:r>
        <w:t>Observación</w:t>
      </w:r>
      <w:proofErr w:type="spellEnd"/>
      <w:r>
        <w:t>:</w:t>
      </w:r>
      <w:r w:rsidR="002F35EB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es </w:t>
      </w:r>
      <w:proofErr w:type="spellStart"/>
      <w:r>
        <w:t>adecuada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limitada en contraste con literatura científica.</w:t>
      </w:r>
    </w:p>
    <w:p w14:paraId="746ACF7A" w14:textId="52BE3604" w:rsidR="008C1A84" w:rsidRDefault="00000000">
      <w:proofErr w:type="spellStart"/>
      <w:r>
        <w:t>Aporte</w:t>
      </w:r>
      <w:proofErr w:type="spellEnd"/>
      <w:r w:rsidR="002F35EB">
        <w:t xml:space="preserve">. </w:t>
      </w:r>
      <w:proofErr w:type="spellStart"/>
      <w:r>
        <w:t>Incorporar</w:t>
      </w:r>
      <w:proofErr w:type="spellEnd"/>
      <w:r>
        <w:t xml:space="preserve"> análisis </w:t>
      </w:r>
      <w:proofErr w:type="spellStart"/>
      <w:r>
        <w:t>comparativo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internacionales.</w:t>
      </w:r>
      <w:r>
        <w:br/>
      </w:r>
    </w:p>
    <w:p w14:paraId="40A68051" w14:textId="14398250" w:rsidR="008C1A84" w:rsidRPr="002F35EB" w:rsidRDefault="002F35EB">
      <w:pPr>
        <w:rPr>
          <w:b/>
          <w:bCs/>
        </w:rPr>
      </w:pPr>
      <w:r w:rsidRPr="002F35EB">
        <w:rPr>
          <w:b/>
          <w:bCs/>
        </w:rPr>
        <w:t xml:space="preserve">10. Referencias </w:t>
      </w:r>
      <w:proofErr w:type="spellStart"/>
      <w:r w:rsidRPr="002F35EB">
        <w:rPr>
          <w:b/>
          <w:bCs/>
        </w:rPr>
        <w:t>sugeridas</w:t>
      </w:r>
      <w:proofErr w:type="spellEnd"/>
      <w:r w:rsidRPr="002F35EB">
        <w:rPr>
          <w:b/>
          <w:bCs/>
        </w:rPr>
        <w:t xml:space="preserve"> (</w:t>
      </w:r>
      <w:proofErr w:type="spellStart"/>
      <w:r w:rsidRPr="002F35EB">
        <w:rPr>
          <w:b/>
          <w:bCs/>
        </w:rPr>
        <w:t>apa</w:t>
      </w:r>
      <w:proofErr w:type="spellEnd"/>
      <w:r w:rsidRPr="002F35EB">
        <w:rPr>
          <w:b/>
          <w:bCs/>
        </w:rPr>
        <w:t xml:space="preserve"> 7)</w:t>
      </w:r>
      <w:r w:rsidR="00000000" w:rsidRPr="002F35EB">
        <w:rPr>
          <w:b/>
          <w:bCs/>
        </w:rPr>
        <w:br/>
      </w:r>
    </w:p>
    <w:p w14:paraId="4E958D26" w14:textId="77777777" w:rsidR="008C1A84" w:rsidRDefault="00000000">
      <w:r>
        <w:t>Tinto, V. (2012). Completing college.</w:t>
      </w:r>
    </w:p>
    <w:p w14:paraId="5A54CFF5" w14:textId="77777777" w:rsidR="008C1A84" w:rsidRDefault="00000000">
      <w:r>
        <w:t>Ainscow, M. (2015). Inclusive education.</w:t>
      </w:r>
    </w:p>
    <w:p w14:paraId="02BACC17" w14:textId="77777777" w:rsidR="008C1A84" w:rsidRDefault="00000000">
      <w:r>
        <w:t>Bourdieu, P. (1997). Capital cultural.</w:t>
      </w:r>
    </w:p>
    <w:p w14:paraId="533438EA" w14:textId="77777777" w:rsidR="008C1A84" w:rsidRDefault="00000000">
      <w:r>
        <w:t>UNESCO. (2022). Global Education Monitoring Report.</w:t>
      </w:r>
    </w:p>
    <w:p w14:paraId="15784972" w14:textId="77777777" w:rsidR="008C1A84" w:rsidRDefault="00000000">
      <w:r>
        <w:t>Hernández Sampieri, R. (2014). Metodología de la investigación.</w:t>
      </w:r>
    </w:p>
    <w:p w14:paraId="42A65C20" w14:textId="77777777" w:rsidR="008C1A84" w:rsidRDefault="00000000">
      <w:r>
        <w:t>Creswell, J. (2014). Research design.</w:t>
      </w:r>
    </w:p>
    <w:p w14:paraId="03291CEF" w14:textId="30507641" w:rsidR="008C1A84" w:rsidRDefault="00000000">
      <w:r>
        <w:br/>
      </w:r>
      <w:r w:rsidR="002F35EB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 importantes (requiere fortalecimiento teórico y metodológico)</w:t>
      </w:r>
    </w:p>
    <w:sectPr w:rsidR="008C1A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60196">
    <w:abstractNumId w:val="8"/>
  </w:num>
  <w:num w:numId="2" w16cid:durableId="236402377">
    <w:abstractNumId w:val="6"/>
  </w:num>
  <w:num w:numId="3" w16cid:durableId="1424645477">
    <w:abstractNumId w:val="5"/>
  </w:num>
  <w:num w:numId="4" w16cid:durableId="487675820">
    <w:abstractNumId w:val="4"/>
  </w:num>
  <w:num w:numId="5" w16cid:durableId="329330219">
    <w:abstractNumId w:val="7"/>
  </w:num>
  <w:num w:numId="6" w16cid:durableId="601188903">
    <w:abstractNumId w:val="3"/>
  </w:num>
  <w:num w:numId="7" w16cid:durableId="692801015">
    <w:abstractNumId w:val="2"/>
  </w:num>
  <w:num w:numId="8" w16cid:durableId="1323968314">
    <w:abstractNumId w:val="1"/>
  </w:num>
  <w:num w:numId="9" w16cid:durableId="18860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35EB"/>
    <w:rsid w:val="00326F90"/>
    <w:rsid w:val="008C1A84"/>
    <w:rsid w:val="00AA1D8D"/>
    <w:rsid w:val="00B47730"/>
    <w:rsid w:val="00B74885"/>
    <w:rsid w:val="00CB0664"/>
    <w:rsid w:val="00FC693F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5A19A"/>
  <w14:defaultImageDpi w14:val="300"/>
  <w15:docId w15:val="{0B75D3F6-03D8-F04A-A2D4-218A365C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2026-04-29T13:52:00Z</dcterms:created>
  <dcterms:modified xsi:type="dcterms:W3CDTF">2026-04-29T13:52:00Z</dcterms:modified>
  <cp:category/>
</cp:coreProperties>
</file>