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A7DED" w14:textId="0CC8F93B" w:rsidR="000E1B67" w:rsidRDefault="000E1B67" w:rsidP="005B63CB">
      <w:pPr>
        <w:ind w:left="-993" w:right="-943"/>
        <w:jc w:val="center"/>
        <w:rPr>
          <w:b/>
          <w:sz w:val="28"/>
          <w:szCs w:val="28"/>
        </w:rPr>
      </w:pPr>
      <w:r w:rsidRPr="000E1B67">
        <w:rPr>
          <w:b/>
          <w:sz w:val="28"/>
          <w:szCs w:val="28"/>
        </w:rPr>
        <w:t>RUTA DIDÁCTICA</w:t>
      </w:r>
    </w:p>
    <w:p w14:paraId="150DF426" w14:textId="77777777" w:rsidR="005B63CB" w:rsidRDefault="005B63CB" w:rsidP="005B63CB">
      <w:pPr>
        <w:ind w:left="-993" w:right="-943"/>
        <w:jc w:val="center"/>
      </w:pPr>
    </w:p>
    <w:tbl>
      <w:tblPr>
        <w:tblStyle w:val="Tabladelista4-nfasis4"/>
        <w:tblW w:w="9148" w:type="dxa"/>
        <w:tblInd w:w="-572" w:type="dxa"/>
        <w:tblLook w:val="04A0" w:firstRow="1" w:lastRow="0" w:firstColumn="1" w:lastColumn="0" w:noHBand="0" w:noVBand="1"/>
      </w:tblPr>
      <w:tblGrid>
        <w:gridCol w:w="4253"/>
        <w:gridCol w:w="4889"/>
        <w:gridCol w:w="6"/>
      </w:tblGrid>
      <w:tr w:rsidR="000E1B67" w14:paraId="65CBB93C" w14:textId="77777777" w:rsidTr="00A15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8" w:type="dxa"/>
            <w:gridSpan w:val="3"/>
          </w:tcPr>
          <w:p w14:paraId="3038D2F4" w14:textId="22076CB4" w:rsidR="000E1B67" w:rsidRPr="00F34F72" w:rsidRDefault="00052A25" w:rsidP="000E1B6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QUÍMICA BÁSICA I</w:t>
            </w:r>
            <w:r w:rsidR="000E1B67" w:rsidRPr="00F34F72">
              <w:rPr>
                <w:sz w:val="28"/>
                <w:szCs w:val="28"/>
              </w:rPr>
              <w:t xml:space="preserve"> </w:t>
            </w:r>
          </w:p>
          <w:p w14:paraId="0F01A220" w14:textId="77777777" w:rsidR="00F34F72" w:rsidRDefault="00F34F72" w:rsidP="000E1B67">
            <w:pPr>
              <w:jc w:val="center"/>
            </w:pPr>
          </w:p>
          <w:p w14:paraId="4CB5640A" w14:textId="77777777" w:rsidR="00F34F72" w:rsidRDefault="00F34F72" w:rsidP="000E1B67">
            <w:pPr>
              <w:jc w:val="center"/>
            </w:pPr>
          </w:p>
        </w:tc>
      </w:tr>
      <w:tr w:rsidR="000E1B67" w14:paraId="21402151" w14:textId="77777777" w:rsidTr="00A158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538E1853" w14:textId="3A622619" w:rsidR="000E1B67" w:rsidRPr="00F34F72" w:rsidRDefault="000E1B67" w:rsidP="00A15876">
            <w:pPr>
              <w:rPr>
                <w:sz w:val="28"/>
                <w:szCs w:val="28"/>
              </w:rPr>
            </w:pPr>
            <w:r w:rsidRPr="00F34F72">
              <w:rPr>
                <w:sz w:val="28"/>
                <w:szCs w:val="28"/>
              </w:rPr>
              <w:t xml:space="preserve">TEMA </w:t>
            </w:r>
            <w:r w:rsidR="00052A25">
              <w:rPr>
                <w:sz w:val="28"/>
                <w:szCs w:val="28"/>
              </w:rPr>
              <w:t>–</w:t>
            </w:r>
            <w:r w:rsidR="00ED22FD" w:rsidRPr="00F34F72">
              <w:rPr>
                <w:sz w:val="28"/>
                <w:szCs w:val="28"/>
              </w:rPr>
              <w:t xml:space="preserve"> </w:t>
            </w:r>
            <w:r w:rsidR="00052A25">
              <w:t>SOLUCIONES Y DILUCIONES</w:t>
            </w:r>
          </w:p>
        </w:tc>
        <w:tc>
          <w:tcPr>
            <w:tcW w:w="4889" w:type="dxa"/>
          </w:tcPr>
          <w:p w14:paraId="2C046E8C" w14:textId="597890AB" w:rsidR="00052A25" w:rsidRDefault="00052A25" w:rsidP="00A15876">
            <w:pPr>
              <w:pStyle w:val="Default"/>
              <w:numPr>
                <w:ilvl w:val="0"/>
                <w:numId w:val="2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52A25">
              <w:rPr>
                <w:szCs w:val="22"/>
              </w:rPr>
              <w:t>Conceptos de soluto, solvente,</w:t>
            </w:r>
            <w:r>
              <w:rPr>
                <w:szCs w:val="22"/>
              </w:rPr>
              <w:t xml:space="preserve"> solución, disolución y dilución.</w:t>
            </w:r>
            <w:r w:rsidRPr="00052A25">
              <w:rPr>
                <w:szCs w:val="22"/>
              </w:rPr>
              <w:t xml:space="preserve"> </w:t>
            </w:r>
          </w:p>
          <w:p w14:paraId="0152CBB0" w14:textId="712346A6" w:rsidR="00052A25" w:rsidRPr="00052A25" w:rsidRDefault="00052A25" w:rsidP="00A15876">
            <w:pPr>
              <w:pStyle w:val="Default"/>
              <w:numPr>
                <w:ilvl w:val="0"/>
                <w:numId w:val="2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52A25">
              <w:rPr>
                <w:szCs w:val="22"/>
              </w:rPr>
              <w:t>ipos de soluciones</w:t>
            </w:r>
            <w:r>
              <w:rPr>
                <w:szCs w:val="22"/>
              </w:rPr>
              <w:t xml:space="preserve"> y </w:t>
            </w:r>
            <w:r w:rsidRPr="00052A25">
              <w:rPr>
                <w:szCs w:val="22"/>
              </w:rPr>
              <w:t>reglas de solubilidad;</w:t>
            </w:r>
          </w:p>
          <w:p w14:paraId="1F3656CD" w14:textId="47DF381D" w:rsidR="00ED22FD" w:rsidRDefault="00052A25" w:rsidP="00A15876">
            <w:pPr>
              <w:pStyle w:val="Prrafodelista"/>
              <w:numPr>
                <w:ilvl w:val="0"/>
                <w:numId w:val="2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Expresión de la concentración:</w:t>
            </w:r>
          </w:p>
          <w:p w14:paraId="36457256" w14:textId="60F23022" w:rsidR="00F34F72" w:rsidRPr="00052A25" w:rsidRDefault="00052A25" w:rsidP="00A15876">
            <w:pPr>
              <w:ind w:left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Molaridad, </w:t>
            </w:r>
            <w:proofErr w:type="spellStart"/>
            <w:r>
              <w:t>molalidad</w:t>
            </w:r>
            <w:proofErr w:type="spellEnd"/>
            <w:r>
              <w:t>, porcentaje peso a peso, porcentaje peso a volumen, fracción molar</w:t>
            </w:r>
          </w:p>
        </w:tc>
      </w:tr>
      <w:tr w:rsidR="000E1B67" w14:paraId="0DC243D6" w14:textId="77777777" w:rsidTr="00A15876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344AE343" w14:textId="7FCF4F3F" w:rsidR="00E000C2" w:rsidRPr="00F34F72" w:rsidRDefault="000E1B67" w:rsidP="00A15876">
            <w:pPr>
              <w:spacing w:line="276" w:lineRule="auto"/>
              <w:rPr>
                <w:sz w:val="28"/>
                <w:szCs w:val="28"/>
              </w:rPr>
            </w:pPr>
            <w:r w:rsidRPr="00F34F72">
              <w:rPr>
                <w:sz w:val="28"/>
                <w:szCs w:val="28"/>
              </w:rPr>
              <w:t>POBLACIÓN</w:t>
            </w:r>
            <w:r w:rsidR="00ED22FD" w:rsidRPr="00F34F72">
              <w:rPr>
                <w:sz w:val="28"/>
                <w:szCs w:val="28"/>
              </w:rPr>
              <w:t xml:space="preserve"> </w:t>
            </w:r>
            <w:r w:rsidR="00E000C2">
              <w:rPr>
                <w:sz w:val="28"/>
                <w:szCs w:val="28"/>
              </w:rPr>
              <w:t>–</w:t>
            </w:r>
            <w:r w:rsidR="00ED22FD" w:rsidRPr="00F34F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</w:tcPr>
          <w:p w14:paraId="37FD5C14" w14:textId="63CEDB6C" w:rsidR="000E1B67" w:rsidRPr="00F673A6" w:rsidRDefault="00F673A6" w:rsidP="00A158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3A6">
              <w:t>Estudiantes de primer semestre que cursan la asignatura de Química Básica I</w:t>
            </w:r>
          </w:p>
        </w:tc>
      </w:tr>
      <w:tr w:rsidR="00F673A6" w14:paraId="622559AE" w14:textId="77777777" w:rsidTr="00A158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9CD2EED" w14:textId="309B75FA" w:rsidR="00F673A6" w:rsidRDefault="00F673A6" w:rsidP="00F673A6">
            <w:pPr>
              <w:rPr>
                <w:b w:val="0"/>
                <w:bCs w:val="0"/>
              </w:rPr>
            </w:pPr>
            <w:r w:rsidRPr="00F673A6">
              <w:rPr>
                <w:sz w:val="28"/>
                <w:szCs w:val="28"/>
              </w:rPr>
              <w:t>OBJETIVOS DE APRENDIZAJE</w:t>
            </w:r>
            <w:r w:rsidRPr="00F673A6">
              <w:rPr>
                <w:b w:val="0"/>
              </w:rPr>
              <w:t xml:space="preserve"> – </w:t>
            </w:r>
          </w:p>
        </w:tc>
        <w:tc>
          <w:tcPr>
            <w:tcW w:w="4889" w:type="dxa"/>
          </w:tcPr>
          <w:p w14:paraId="53D9B5EE" w14:textId="5709BF13" w:rsidR="00F673A6" w:rsidRPr="00F673A6" w:rsidRDefault="00F673A6" w:rsidP="00F67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3A6">
              <w:t>El uso adecuado de los conceptos relacionados con soluciones y diluciones permiten que el estudiante logre un desempeño adecuado en el laboratorio de química; se requiere del manejo de las unidades de concentración como lenguaje común en todos los campos de la química.</w:t>
            </w:r>
          </w:p>
        </w:tc>
      </w:tr>
      <w:tr w:rsidR="000E1B67" w14:paraId="1A97F542" w14:textId="77777777" w:rsidTr="00A15876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DEE4978" w14:textId="15C17731" w:rsidR="000E1B67" w:rsidRPr="00F34F72" w:rsidRDefault="00ED22FD" w:rsidP="00F673A6">
            <w:pPr>
              <w:jc w:val="both"/>
              <w:rPr>
                <w:sz w:val="28"/>
                <w:szCs w:val="28"/>
              </w:rPr>
            </w:pPr>
            <w:r w:rsidRPr="00F34F72">
              <w:rPr>
                <w:sz w:val="28"/>
                <w:szCs w:val="28"/>
              </w:rPr>
              <w:t xml:space="preserve">ACTIVIDADES – </w:t>
            </w:r>
          </w:p>
        </w:tc>
        <w:tc>
          <w:tcPr>
            <w:tcW w:w="4889" w:type="dxa"/>
          </w:tcPr>
          <w:p w14:paraId="2BCC8272" w14:textId="43B0DC94" w:rsidR="00F673A6" w:rsidRDefault="00F67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Explicaciones para unificar conceptos, previa preparación del tema por parte de los estudiantes.</w:t>
            </w:r>
          </w:p>
          <w:p w14:paraId="783A12C6" w14:textId="3ADC2D8E" w:rsidR="00030D4D" w:rsidRDefault="00F67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Realización de Talleres en grupo, con problemas de aplicación del tema.</w:t>
            </w:r>
          </w:p>
          <w:p w14:paraId="4EA75E07" w14:textId="429C0BCC" w:rsidR="00F673A6" w:rsidRDefault="00F67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Ejercicios para resolver de manera individual e identificación de posibles debilidades.</w:t>
            </w:r>
          </w:p>
          <w:p w14:paraId="0252C439" w14:textId="3CF078B4" w:rsidR="00030D4D" w:rsidRDefault="00F67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Lectura de artículos científicos.</w:t>
            </w:r>
          </w:p>
          <w:p w14:paraId="49855197" w14:textId="4F2026F0" w:rsidR="00030D4D" w:rsidRDefault="00A15876" w:rsidP="00A15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Simulaciones virtuales.</w:t>
            </w:r>
          </w:p>
        </w:tc>
      </w:tr>
      <w:tr w:rsidR="000E1B67" w14:paraId="23895ACF" w14:textId="77777777" w:rsidTr="00A158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2A8B1ED" w14:textId="2CFC9F5C" w:rsidR="000E1B67" w:rsidRPr="00F34F72" w:rsidRDefault="00FA2B75" w:rsidP="00F673A6">
            <w:pPr>
              <w:jc w:val="both"/>
              <w:rPr>
                <w:sz w:val="28"/>
                <w:szCs w:val="28"/>
              </w:rPr>
            </w:pPr>
            <w:r w:rsidRPr="00F34F72">
              <w:rPr>
                <w:sz w:val="28"/>
                <w:szCs w:val="28"/>
              </w:rPr>
              <w:t xml:space="preserve">EVALUACIÓN - </w:t>
            </w:r>
          </w:p>
        </w:tc>
        <w:tc>
          <w:tcPr>
            <w:tcW w:w="4889" w:type="dxa"/>
          </w:tcPr>
          <w:p w14:paraId="16C70B9E" w14:textId="368CBCF5" w:rsidR="00030D4D" w:rsidRDefault="00F673A6" w:rsidP="005A1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Quices</w:t>
            </w:r>
            <w:proofErr w:type="spellEnd"/>
            <w:r>
              <w:rPr>
                <w:rFonts w:eastAsia="Times New Roman" w:cs="Times New Roman"/>
              </w:rPr>
              <w:t xml:space="preserve"> periódicos a medida que se avanza en el tema. </w:t>
            </w:r>
          </w:p>
          <w:p w14:paraId="30BE61DB" w14:textId="77777777" w:rsidR="000E1B67" w:rsidRDefault="00F673A6" w:rsidP="00A15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Evaluación formativa identificando las posibles dificul</w:t>
            </w:r>
            <w:r w:rsidR="00A15876">
              <w:rPr>
                <w:rFonts w:eastAsia="Times New Roman" w:cs="Times New Roman"/>
              </w:rPr>
              <w:t>t</w:t>
            </w:r>
            <w:r>
              <w:rPr>
                <w:rFonts w:eastAsia="Times New Roman" w:cs="Times New Roman"/>
              </w:rPr>
              <w:t>ades en los estudiantes</w:t>
            </w:r>
            <w:r w:rsidR="00A15876">
              <w:rPr>
                <w:rFonts w:eastAsia="Times New Roman" w:cs="Times New Roman"/>
              </w:rPr>
              <w:t xml:space="preserve"> o mejoras en la metodología de clase.</w:t>
            </w:r>
          </w:p>
          <w:p w14:paraId="2CD286C7" w14:textId="03826885" w:rsidR="00A15876" w:rsidRDefault="00A15876" w:rsidP="00A15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Times New Roman"/>
              </w:rPr>
              <w:t xml:space="preserve">Evaluación </w:t>
            </w:r>
            <w:proofErr w:type="spellStart"/>
            <w:r>
              <w:rPr>
                <w:rFonts w:eastAsia="Times New Roman" w:cs="Times New Roman"/>
              </w:rPr>
              <w:t>sumativa</w:t>
            </w:r>
            <w:proofErr w:type="spellEnd"/>
            <w:r>
              <w:rPr>
                <w:rFonts w:eastAsia="Times New Roman" w:cs="Times New Roman"/>
              </w:rPr>
              <w:t xml:space="preserve"> al final del tema.</w:t>
            </w:r>
          </w:p>
        </w:tc>
      </w:tr>
      <w:tr w:rsidR="00030D4D" w14:paraId="2EC01C3A" w14:textId="77777777" w:rsidTr="00A15876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2F6D391" w14:textId="66221895" w:rsidR="00030D4D" w:rsidRPr="00F34F72" w:rsidRDefault="00030D4D" w:rsidP="00E00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Referentes Teóricos</w:t>
            </w:r>
          </w:p>
        </w:tc>
        <w:tc>
          <w:tcPr>
            <w:tcW w:w="4889" w:type="dxa"/>
          </w:tcPr>
          <w:p w14:paraId="3A1B6CE1" w14:textId="77777777" w:rsidR="00A15876" w:rsidRPr="00A15876" w:rsidRDefault="00A15876" w:rsidP="00A15876">
            <w:pPr>
              <w:pStyle w:val="Prrafodelista"/>
              <w:numPr>
                <w:ilvl w:val="0"/>
                <w:numId w:val="3"/>
              </w:numPr>
              <w:ind w:left="15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A15876">
              <w:rPr>
                <w:rFonts w:eastAsia="Times New Roman" w:cs="Times New Roman"/>
              </w:rPr>
              <w:t xml:space="preserve">BROWN, T. L., LEMAY, H. E., BURSTEN, B. E., Química La Ciencia Central, Prentice Hall, </w:t>
            </w:r>
            <w:proofErr w:type="spellStart"/>
            <w:r w:rsidRPr="00A15876">
              <w:rPr>
                <w:rFonts w:eastAsia="Times New Roman" w:cs="Times New Roman"/>
              </w:rPr>
              <w:t>Mexico</w:t>
            </w:r>
            <w:proofErr w:type="spellEnd"/>
            <w:r w:rsidRPr="00A15876">
              <w:rPr>
                <w:rFonts w:eastAsia="Times New Roman" w:cs="Times New Roman"/>
              </w:rPr>
              <w:t>, 2009.</w:t>
            </w:r>
          </w:p>
          <w:p w14:paraId="721F1D9E" w14:textId="01D46FCB" w:rsidR="005B63CB" w:rsidRDefault="00A15876" w:rsidP="00A15876">
            <w:pPr>
              <w:pStyle w:val="Prrafodelista"/>
              <w:numPr>
                <w:ilvl w:val="0"/>
                <w:numId w:val="3"/>
              </w:numPr>
              <w:ind w:left="151" w:hanging="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A15876">
              <w:rPr>
                <w:rFonts w:eastAsia="Times New Roman" w:cs="Times New Roman"/>
              </w:rPr>
              <w:t>WHITTEN, K. W., DAVIS, R. E., PECK, M. L., Química General, 5º edición, McGraw-Hill, Madrid, 1999</w:t>
            </w:r>
          </w:p>
        </w:tc>
      </w:tr>
    </w:tbl>
    <w:p w14:paraId="676D7ADB" w14:textId="77777777" w:rsidR="000E1B67" w:rsidRDefault="000E1B67">
      <w:bookmarkStart w:id="0" w:name="_GoBack"/>
      <w:bookmarkEnd w:id="0"/>
    </w:p>
    <w:sectPr w:rsidR="000E1B67" w:rsidSect="000D01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8A6"/>
    <w:multiLevelType w:val="hybridMultilevel"/>
    <w:tmpl w:val="39E6BFC4"/>
    <w:lvl w:ilvl="0" w:tplc="F4C84F9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AF8"/>
    <w:multiLevelType w:val="hybridMultilevel"/>
    <w:tmpl w:val="710094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967F4"/>
    <w:multiLevelType w:val="hybridMultilevel"/>
    <w:tmpl w:val="E4ECF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67"/>
    <w:rsid w:val="00030D4D"/>
    <w:rsid w:val="00052A25"/>
    <w:rsid w:val="000D01B2"/>
    <w:rsid w:val="000E1B67"/>
    <w:rsid w:val="004C2E8C"/>
    <w:rsid w:val="005A10FC"/>
    <w:rsid w:val="005B63CB"/>
    <w:rsid w:val="00A15876"/>
    <w:rsid w:val="00D65915"/>
    <w:rsid w:val="00E000C2"/>
    <w:rsid w:val="00ED22FD"/>
    <w:rsid w:val="00F34F72"/>
    <w:rsid w:val="00F673A6"/>
    <w:rsid w:val="00FA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224DA"/>
  <w14:defaultImageDpi w14:val="300"/>
  <w15:docId w15:val="{0C957FBF-0FA2-40A3-B972-CE0F9641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22FD"/>
    <w:pPr>
      <w:ind w:left="720"/>
      <w:contextualSpacing/>
    </w:pPr>
  </w:style>
  <w:style w:type="table" w:styleId="Tabladelista4-nfasis4">
    <w:name w:val="List Table 4 Accent 4"/>
    <w:basedOn w:val="Tablanormal"/>
    <w:uiPriority w:val="49"/>
    <w:rsid w:val="00E000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052A2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SERGIO BRICEÑO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 BRICEÑO CASTAÑEDA</dc:creator>
  <cp:keywords/>
  <dc:description/>
  <cp:lastModifiedBy>MARISOL OCAMPO</cp:lastModifiedBy>
  <cp:revision>2</cp:revision>
  <dcterms:created xsi:type="dcterms:W3CDTF">2021-08-01T00:44:00Z</dcterms:created>
  <dcterms:modified xsi:type="dcterms:W3CDTF">2021-08-01T00:44:00Z</dcterms:modified>
</cp:coreProperties>
</file>