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UNIVERSIDAD DISTRITAL FRANCISCO JOSÉ DE CALDAS</w:t>
      </w:r>
    </w:p>
    <w:p w:rsidR="00000000" w:rsidDel="00000000" w:rsidP="00000000" w:rsidRDefault="00000000" w:rsidRPr="00000000" w14:paraId="00000002">
      <w:pPr>
        <w:rPr/>
      </w:pPr>
      <w:r w:rsidDel="00000000" w:rsidR="00000000" w:rsidRPr="00000000">
        <w:rPr>
          <w:rtl w:val="0"/>
        </w:rPr>
        <w:t xml:space="preserve">Licenciatura en Educación Infantil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Taller – Artículo: “Arte y ciencia en la educación básica: hacia un nuevo equilibrio entre el saber y el sentir” – Lucina Jiménez</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3"/>
        <w:rPr/>
      </w:pPr>
      <w:r w:rsidDel="00000000" w:rsidR="00000000" w:rsidRPr="00000000">
        <w:rPr>
          <w:rtl w:val="0"/>
        </w:rPr>
        <w:t xml:space="preserve">1) Perspectivas de la subordinación del pensamiento artístico</w:t>
      </w:r>
    </w:p>
    <w:p w:rsidR="00000000" w:rsidDel="00000000" w:rsidP="00000000" w:rsidRDefault="00000000" w:rsidRPr="00000000" w14:paraId="00000007">
      <w:pPr>
        <w:rPr/>
      </w:pPr>
      <w:r w:rsidDel="00000000" w:rsidR="00000000" w:rsidRPr="00000000">
        <w:rPr>
          <w:rtl w:val="0"/>
        </w:rPr>
        <w:t xml:space="preserve">En el artículo, Lucina Jiménez explica que el arte en la educación básica ha sido visto como una materia menos importante en comparación con áreas como matemáticas o ciencias. Muchas veces se cree que el arte no necesita estudio porque “es un talento con el que se nace”, o que solo sirve para expresar emociones, pero no para pensar o aprender cosas importantes.</w:t>
      </w:r>
    </w:p>
    <w:p w:rsidR="00000000" w:rsidDel="00000000" w:rsidP="00000000" w:rsidRDefault="00000000" w:rsidRPr="00000000" w14:paraId="00000008">
      <w:pPr>
        <w:rPr/>
      </w:pPr>
      <w:r w:rsidDel="00000000" w:rsidR="00000000" w:rsidRPr="00000000">
        <w:rPr>
          <w:rtl w:val="0"/>
        </w:rPr>
        <w:t xml:space="preserve">También existe la idea de que el arte solo es útil si una persona quiere ser artista profesional, o que no es productivo porque no garantiza dinero en el futuro. Por eso, en muchos colegios se le da menos tiempo o se considera solo como una actividad para entretener.</w:t>
      </w:r>
    </w:p>
    <w:p w:rsidR="00000000" w:rsidDel="00000000" w:rsidP="00000000" w:rsidRDefault="00000000" w:rsidRPr="00000000" w14:paraId="00000009">
      <w:pPr>
        <w:rPr/>
      </w:pPr>
      <w:r w:rsidDel="00000000" w:rsidR="00000000" w:rsidRPr="00000000">
        <w:rPr>
          <w:rtl w:val="0"/>
        </w:rPr>
        <w:t xml:space="preserve">Otro problema es que se separa el pensamiento del sentimiento, como si pensar fuera solo cosa de la ciencia y sentir fuera solo del arte. Esto ha hecho que el arte no sea reconocido como una forma válida de conocimiento. La autora dice que este pensamiento es un error, porque el arte también desarrolla habilidades mentales, creatividad, análisis y formas diferentes de entender el mundo.</w:t>
      </w:r>
    </w:p>
    <w:p w:rsidR="00000000" w:rsidDel="00000000" w:rsidP="00000000" w:rsidRDefault="00000000" w:rsidRPr="00000000" w14:paraId="0000000A">
      <w:pPr>
        <w:pStyle w:val="Heading3"/>
        <w:rPr/>
      </w:pPr>
      <w:r w:rsidDel="00000000" w:rsidR="00000000" w:rsidRPr="00000000">
        <w:rPr>
          <w:rtl w:val="0"/>
        </w:rPr>
        <w:t xml:space="preserve">2) Planteamientos frente al conocimiento del arte y la ciencia. Transformaciones del pensamiento en el siglo XXI</w:t>
      </w:r>
    </w:p>
    <w:p w:rsidR="00000000" w:rsidDel="00000000" w:rsidP="00000000" w:rsidRDefault="00000000" w:rsidRPr="00000000" w14:paraId="0000000B">
      <w:pPr>
        <w:rPr/>
      </w:pPr>
      <w:r w:rsidDel="00000000" w:rsidR="00000000" w:rsidRPr="00000000">
        <w:rPr>
          <w:rtl w:val="0"/>
        </w:rPr>
        <w:t xml:space="preserve">En el siglo XXI han cambiado muchas formas de pensar. Antes se creía que solo existía una manera válida de conocer: el método científico, que es más lineal y organizado. Pero ahora se reconoce que hay muchas formas de aprender y comprender la realidad.</w:t>
      </w:r>
    </w:p>
    <w:p w:rsidR="00000000" w:rsidDel="00000000" w:rsidP="00000000" w:rsidRDefault="00000000" w:rsidRPr="00000000" w14:paraId="0000000C">
      <w:pPr>
        <w:rPr/>
      </w:pPr>
      <w:r w:rsidDel="00000000" w:rsidR="00000000" w:rsidRPr="00000000">
        <w:rPr>
          <w:rtl w:val="0"/>
        </w:rPr>
        <w:t xml:space="preserve">Con la tecnología, las redes sociales, los videojuegos y las imágenes digitales, el pensamiento ya no es solo secuencial, sino más abierto, conectado y visual. Los jóvenes de hoy aprenden también a través de imágenes, sonidos, movimientos y experiencias.</w:t>
      </w:r>
    </w:p>
    <w:p w:rsidR="00000000" w:rsidDel="00000000" w:rsidP="00000000" w:rsidRDefault="00000000" w:rsidRPr="00000000" w14:paraId="0000000D">
      <w:pPr>
        <w:rPr/>
      </w:pPr>
      <w:r w:rsidDel="00000000" w:rsidR="00000000" w:rsidRPr="00000000">
        <w:rPr>
          <w:rtl w:val="0"/>
        </w:rPr>
        <w:t xml:space="preserve">El arte y la ciencia no están separados como antes. Ambos ayudan a comprender el mundo. El arte no es solo emoción, también implica pensamiento, interpretación y análisis. La ciencia tampoco es fría, porque necesita creatividad e imaginación. Entonces, en el siglo XXI se habla más de integrar el saber y el sentir, en lugar de separarlos.</w:t>
      </w:r>
    </w:p>
    <w:p w:rsidR="00000000" w:rsidDel="00000000" w:rsidP="00000000" w:rsidRDefault="00000000" w:rsidRPr="00000000" w14:paraId="0000000E">
      <w:pPr>
        <w:pStyle w:val="Heading3"/>
        <w:rPr/>
      </w:pPr>
      <w:r w:rsidDel="00000000" w:rsidR="00000000" w:rsidRPr="00000000">
        <w:rPr>
          <w:rtl w:val="0"/>
        </w:rPr>
        <w:t xml:space="preserve">3) El arte como campo de conocimiento</w:t>
      </w:r>
    </w:p>
    <w:p w:rsidR="00000000" w:rsidDel="00000000" w:rsidP="00000000" w:rsidRDefault="00000000" w:rsidRPr="00000000" w14:paraId="0000000F">
      <w:pPr>
        <w:rPr/>
      </w:pPr>
      <w:r w:rsidDel="00000000" w:rsidR="00000000" w:rsidRPr="00000000">
        <w:rPr>
          <w:rtl w:val="0"/>
        </w:rPr>
        <w:t xml:space="preserve">La autora plantea que el arte debe ser reconocido como un campo de conocimiento, al igual que las matemáticas o la historia. No debe verse solo como un complemento o como una herramienta para enseñar otras materias.</w:t>
      </w:r>
    </w:p>
    <w:p w:rsidR="00000000" w:rsidDel="00000000" w:rsidP="00000000" w:rsidRDefault="00000000" w:rsidRPr="00000000" w14:paraId="00000010">
      <w:pPr>
        <w:rPr/>
      </w:pPr>
      <w:r w:rsidDel="00000000" w:rsidR="00000000" w:rsidRPr="00000000">
        <w:rPr>
          <w:rtl w:val="0"/>
        </w:rPr>
        <w:t xml:space="preserve">El arte permite construir conocimiento porque ayuda a interpretar la realidad, desarrollar pensamiento flexible y entender diferentes puntos de vista. Además, fortalece el autoconocimiento y la manera en que nos relacionamos con los demás.</w:t>
      </w:r>
    </w:p>
    <w:p w:rsidR="00000000" w:rsidDel="00000000" w:rsidP="00000000" w:rsidRDefault="00000000" w:rsidRPr="00000000" w14:paraId="00000011">
      <w:pPr>
        <w:rPr/>
      </w:pPr>
      <w:r w:rsidDel="00000000" w:rsidR="00000000" w:rsidRPr="00000000">
        <w:rPr>
          <w:rtl w:val="0"/>
        </w:rPr>
        <w:t xml:space="preserve">No se trata de usar el arte solo para aprender otras cosas, sino de reconocer que el arte tiene un valor propio. Aporta experiencias únicas que ninguna otra área puede ofrecer. Por eso, debería ocupar un lugar importante dentro del currículo y no ser una materia marginal.</w:t>
      </w:r>
    </w:p>
    <w:p w:rsidR="00000000" w:rsidDel="00000000" w:rsidP="00000000" w:rsidRDefault="00000000" w:rsidRPr="00000000" w14:paraId="00000012">
      <w:pPr>
        <w:pStyle w:val="Heading3"/>
        <w:rPr/>
      </w:pPr>
      <w:r w:rsidDel="00000000" w:rsidR="00000000" w:rsidRPr="00000000">
        <w:rPr>
          <w:rtl w:val="0"/>
        </w:rPr>
        <w:t xml:space="preserve">4) Definición y ejemplos de conceptos</w:t>
      </w:r>
    </w:p>
    <w:p w:rsidR="00000000" w:rsidDel="00000000" w:rsidP="00000000" w:rsidRDefault="00000000" w:rsidRPr="00000000" w14:paraId="00000013">
      <w:pPr>
        <w:pStyle w:val="Heading4"/>
        <w:rPr/>
      </w:pPr>
      <w:r w:rsidDel="00000000" w:rsidR="00000000" w:rsidRPr="00000000">
        <w:rPr>
          <w:rtl w:val="0"/>
        </w:rPr>
        <w:t xml:space="preserve">La inestabilidad</w:t>
      </w:r>
    </w:p>
    <w:p w:rsidR="00000000" w:rsidDel="00000000" w:rsidP="00000000" w:rsidRDefault="00000000" w:rsidRPr="00000000" w14:paraId="00000014">
      <w:pPr>
        <w:rPr/>
      </w:pPr>
      <w:r w:rsidDel="00000000" w:rsidR="00000000" w:rsidRPr="00000000">
        <w:rPr>
          <w:rtl w:val="0"/>
        </w:rPr>
        <w:t xml:space="preserve">Es cuando algo no es fijo ni totalmente seguro. En el arte, se ve cuando una obra rompe reglas tradicionales o cambia nuestra forma de ver algo. Ejemplo: una performance donde el resultado depende de la participación del público.</w:t>
      </w:r>
    </w:p>
    <w:p w:rsidR="00000000" w:rsidDel="00000000" w:rsidP="00000000" w:rsidRDefault="00000000" w:rsidRPr="00000000" w14:paraId="00000015">
      <w:pPr>
        <w:pStyle w:val="Heading4"/>
        <w:rPr/>
      </w:pPr>
      <w:r w:rsidDel="00000000" w:rsidR="00000000" w:rsidRPr="00000000">
        <w:rPr>
          <w:rtl w:val="0"/>
        </w:rPr>
        <w:t xml:space="preserve">La incertidumbre</w:t>
      </w:r>
    </w:p>
    <w:p w:rsidR="00000000" w:rsidDel="00000000" w:rsidP="00000000" w:rsidRDefault="00000000" w:rsidRPr="00000000" w14:paraId="00000016">
      <w:pPr>
        <w:rPr/>
      </w:pPr>
      <w:r w:rsidDel="00000000" w:rsidR="00000000" w:rsidRPr="00000000">
        <w:rPr>
          <w:rtl w:val="0"/>
        </w:rPr>
        <w:t xml:space="preserve">Es no saber exactamente qué va a pasar o qué significa algo. En el arte, muchas obras no tienen una sola interpretación. Ejemplo: una caricatura política que puede interpretarse de distintas maneras.</w:t>
      </w:r>
    </w:p>
    <w:p w:rsidR="00000000" w:rsidDel="00000000" w:rsidP="00000000" w:rsidRDefault="00000000" w:rsidRPr="00000000" w14:paraId="00000017">
      <w:pPr>
        <w:pStyle w:val="Heading4"/>
        <w:rPr/>
      </w:pPr>
      <w:r w:rsidDel="00000000" w:rsidR="00000000" w:rsidRPr="00000000">
        <w:rPr>
          <w:rtl w:val="0"/>
        </w:rPr>
        <w:t xml:space="preserve">Lo efímero</w:t>
      </w:r>
    </w:p>
    <w:p w:rsidR="00000000" w:rsidDel="00000000" w:rsidP="00000000" w:rsidRDefault="00000000" w:rsidRPr="00000000" w14:paraId="00000018">
      <w:pPr>
        <w:rPr/>
      </w:pPr>
      <w:r w:rsidDel="00000000" w:rsidR="00000000" w:rsidRPr="00000000">
        <w:rPr>
          <w:rtl w:val="0"/>
        </w:rPr>
        <w:t xml:space="preserve">Es algo que dura poco tiempo. Ejemplo: un dibujo hecho con tiza en el piso que desaparece con la lluvia o una presentación de danza que solo existe mientras se realiza.</w:t>
      </w:r>
    </w:p>
    <w:p w:rsidR="00000000" w:rsidDel="00000000" w:rsidP="00000000" w:rsidRDefault="00000000" w:rsidRPr="00000000" w14:paraId="00000019">
      <w:pPr>
        <w:pStyle w:val="Heading4"/>
        <w:rPr/>
      </w:pPr>
      <w:r w:rsidDel="00000000" w:rsidR="00000000" w:rsidRPr="00000000">
        <w:rPr>
          <w:rtl w:val="0"/>
        </w:rPr>
        <w:t xml:space="preserve">Lo polisémico</w:t>
      </w:r>
    </w:p>
    <w:p w:rsidR="00000000" w:rsidDel="00000000" w:rsidP="00000000" w:rsidRDefault="00000000" w:rsidRPr="00000000" w14:paraId="0000001A">
      <w:pPr>
        <w:rPr/>
      </w:pPr>
      <w:r w:rsidDel="00000000" w:rsidR="00000000" w:rsidRPr="00000000">
        <w:rPr>
          <w:rtl w:val="0"/>
        </w:rPr>
        <w:t xml:space="preserve">Significa que tiene varios significados. Ejemplo: una pintura abstracta donde cada persona entiende algo diferente según su experiencia.</w:t>
      </w:r>
    </w:p>
    <w:p w:rsidR="00000000" w:rsidDel="00000000" w:rsidP="00000000" w:rsidRDefault="00000000" w:rsidRPr="00000000" w14:paraId="0000001B">
      <w:pPr>
        <w:pStyle w:val="Heading4"/>
        <w:rPr/>
      </w:pPr>
      <w:r w:rsidDel="00000000" w:rsidR="00000000" w:rsidRPr="00000000">
        <w:rPr>
          <w:rtl w:val="0"/>
        </w:rPr>
        <w:t xml:space="preserve">Lo emergente</w:t>
      </w:r>
    </w:p>
    <w:p w:rsidR="00000000" w:rsidDel="00000000" w:rsidP="00000000" w:rsidRDefault="00000000" w:rsidRPr="00000000" w14:paraId="0000001C">
      <w:pPr>
        <w:rPr/>
      </w:pPr>
      <w:r w:rsidDel="00000000" w:rsidR="00000000" w:rsidRPr="00000000">
        <w:rPr>
          <w:rtl w:val="0"/>
        </w:rPr>
        <w:t xml:space="preserve">Es algo nuevo que surge a partir de una situación o proceso. Ejemplo: una instalación artística creada como respuesta a un problema ambiental actual.</w:t>
      </w:r>
    </w:p>
    <w:p w:rsidR="00000000" w:rsidDel="00000000" w:rsidP="00000000" w:rsidRDefault="00000000" w:rsidRPr="00000000" w14:paraId="0000001D">
      <w:pPr>
        <w:pStyle w:val="Heading3"/>
        <w:rPr/>
      </w:pPr>
      <w:r w:rsidDel="00000000" w:rsidR="00000000" w:rsidRPr="00000000">
        <w:rPr>
          <w:rtl w:val="0"/>
        </w:rPr>
        <w:t xml:space="preserve">Espacio para incluir la foto</w:t>
      </w:r>
    </w:p>
    <w:p w:rsidR="00000000" w:rsidDel="00000000" w:rsidP="00000000" w:rsidRDefault="00000000" w:rsidRPr="00000000" w14:paraId="0000001E">
      <w:pPr>
        <w:ind w:left="720" w:firstLine="0"/>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