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D57" w:rsidRPr="00A27D57" w:rsidRDefault="00A27D57" w:rsidP="00A27D57">
      <w:pPr>
        <w:spacing w:before="100" w:beforeAutospacing="1" w:after="100" w:afterAutospacing="1" w:line="276" w:lineRule="auto"/>
        <w:rPr>
          <w:rFonts w:asciiTheme="majorHAnsi" w:eastAsia="Times New Roman" w:hAnsiTheme="majorHAnsi" w:cstheme="majorHAnsi"/>
          <w:sz w:val="24"/>
          <w:szCs w:val="24"/>
          <w:lang w:eastAsia="es-ES"/>
        </w:rPr>
      </w:pPr>
    </w:p>
    <w:p w:rsidR="00A27D57" w:rsidRPr="00A27D57" w:rsidRDefault="00A27D57" w:rsidP="00A27D57">
      <w:pPr>
        <w:spacing w:before="100" w:beforeAutospacing="1" w:after="100" w:afterAutospacing="1" w:line="276" w:lineRule="auto"/>
        <w:rPr>
          <w:rFonts w:asciiTheme="majorHAnsi" w:eastAsia="Times New Roman" w:hAnsiTheme="majorHAnsi" w:cstheme="majorHAnsi"/>
          <w:sz w:val="24"/>
          <w:szCs w:val="24"/>
          <w:lang w:eastAsia="es-ES"/>
        </w:rPr>
      </w:pPr>
      <w:r w:rsidRPr="00A27D57">
        <w:rPr>
          <w:rFonts w:asciiTheme="majorHAnsi" w:eastAsia="Times New Roman" w:hAnsiTheme="majorHAnsi" w:cstheme="majorHAnsi"/>
          <w:sz w:val="24"/>
          <w:szCs w:val="24"/>
          <w:lang w:eastAsia="es-ES"/>
        </w:rPr>
        <w:t xml:space="preserve">RESEÑA CRITICA </w:t>
      </w:r>
    </w:p>
    <w:p w:rsidR="00A27D57" w:rsidRDefault="00A27D57" w:rsidP="00A27D57">
      <w:pPr>
        <w:spacing w:before="100" w:beforeAutospacing="1" w:after="100" w:afterAutospacing="1" w:line="276" w:lineRule="auto"/>
        <w:rPr>
          <w:rFonts w:asciiTheme="majorHAnsi" w:eastAsia="Times New Roman" w:hAnsiTheme="majorHAnsi" w:cstheme="majorHAnsi"/>
          <w:sz w:val="24"/>
          <w:szCs w:val="24"/>
          <w:lang w:eastAsia="es-ES"/>
        </w:rPr>
      </w:pPr>
      <w:r w:rsidRPr="00A27D57">
        <w:rPr>
          <w:rFonts w:asciiTheme="majorHAnsi" w:eastAsia="Times New Roman" w:hAnsiTheme="majorHAnsi" w:cstheme="majorHAnsi"/>
          <w:sz w:val="24"/>
          <w:szCs w:val="24"/>
          <w:lang w:eastAsia="es-ES"/>
        </w:rPr>
        <w:t>Karen Alexandra Escobar Torrelles</w:t>
      </w:r>
    </w:p>
    <w:p w:rsidR="00A27D57" w:rsidRPr="00A27D57" w:rsidRDefault="00A27D57" w:rsidP="00A27D57">
      <w:pPr>
        <w:spacing w:before="100" w:beforeAutospacing="1" w:after="100" w:afterAutospacing="1" w:line="276" w:lineRule="auto"/>
        <w:rPr>
          <w:rFonts w:asciiTheme="majorHAnsi" w:eastAsia="Times New Roman" w:hAnsiTheme="majorHAnsi" w:cstheme="majorHAnsi"/>
          <w:sz w:val="24"/>
          <w:szCs w:val="24"/>
          <w:lang w:eastAsia="es-ES"/>
        </w:rPr>
      </w:pPr>
      <w:r>
        <w:rPr>
          <w:rFonts w:asciiTheme="majorHAnsi" w:eastAsia="Times New Roman" w:hAnsiTheme="majorHAnsi" w:cstheme="majorHAnsi"/>
          <w:sz w:val="24"/>
          <w:szCs w:val="24"/>
          <w:lang w:eastAsia="es-ES"/>
        </w:rPr>
        <w:t>CODIGO:20232287084</w:t>
      </w:r>
    </w:p>
    <w:p w:rsidR="00A27D57" w:rsidRPr="00A27D57" w:rsidRDefault="00A27D57" w:rsidP="00A27D57">
      <w:pPr>
        <w:spacing w:before="100" w:beforeAutospacing="1" w:after="100" w:afterAutospacing="1" w:line="276" w:lineRule="auto"/>
        <w:jc w:val="both"/>
        <w:rPr>
          <w:rFonts w:eastAsia="Times New Roman" w:cstheme="minorHAnsi"/>
          <w:sz w:val="24"/>
          <w:szCs w:val="24"/>
          <w:lang w:eastAsia="es-ES"/>
        </w:rPr>
      </w:pPr>
      <w:r w:rsidRPr="00A27D57">
        <w:rPr>
          <w:rFonts w:eastAsia="Times New Roman" w:cstheme="minorHAnsi"/>
          <w:iCs/>
          <w:sz w:val="24"/>
          <w:szCs w:val="24"/>
          <w:lang w:eastAsia="es-ES"/>
        </w:rPr>
        <w:t>Cuerpo a cuerpo entre el libro y el bebé: la lectura como intuición</w:t>
      </w:r>
    </w:p>
    <w:p w:rsidR="00A27D57" w:rsidRPr="00A27D57" w:rsidRDefault="00A27D57" w:rsidP="00A27D57">
      <w:pPr>
        <w:spacing w:before="100" w:beforeAutospacing="1" w:after="100" w:afterAutospacing="1" w:line="276" w:lineRule="auto"/>
        <w:jc w:val="both"/>
        <w:rPr>
          <w:rFonts w:eastAsia="Times New Roman" w:cstheme="minorHAnsi"/>
          <w:sz w:val="24"/>
          <w:szCs w:val="24"/>
          <w:lang w:eastAsia="es-ES"/>
        </w:rPr>
      </w:pPr>
      <w:r w:rsidRPr="00A27D57">
        <w:rPr>
          <w:rFonts w:eastAsia="Times New Roman" w:cstheme="minorHAnsi"/>
          <w:sz w:val="24"/>
          <w:szCs w:val="24"/>
          <w:lang w:eastAsia="es-ES"/>
        </w:rPr>
        <w:t xml:space="preserve">La entrevista plantea una reflexión profunda sobre el acto de leer con los bebés y las </w:t>
      </w:r>
      <w:r>
        <w:rPr>
          <w:rFonts w:eastAsia="Times New Roman" w:cstheme="minorHAnsi"/>
          <w:sz w:val="24"/>
          <w:szCs w:val="24"/>
          <w:lang w:eastAsia="es-ES"/>
        </w:rPr>
        <w:t>primeras infancias</w:t>
      </w:r>
      <w:r w:rsidRPr="00A27D57">
        <w:rPr>
          <w:rFonts w:eastAsia="Times New Roman" w:cstheme="minorHAnsi"/>
          <w:sz w:val="24"/>
          <w:szCs w:val="24"/>
          <w:lang w:eastAsia="es-ES"/>
        </w:rPr>
        <w:t xml:space="preserve"> entendiendo la lectura no como un proceso mecánico o instructivo, sino como una experiencia emocional, corporal y relacional. Desde el inicio, la conversación se sitúa en un lugar sensible: el libro como un objeto que se comparte, que se toca, que se explora y que permite que el bebé se encuentre con el mundo a través de la voz, el ritmo y la presencia del adulto. Este enfoque resulta valioso porque propone un concepto de lectura amplio y humanizado, que rompe con la idea de que leer es únicamente decodificar palabras. Más bien, sugiere que la lectura en las primeras edades está ligada a la intuición, la cercanía y el vínculo afectivo.</w:t>
      </w:r>
    </w:p>
    <w:p w:rsidR="00A27D57" w:rsidRPr="00A27D57" w:rsidRDefault="00A27D57" w:rsidP="00A27D57">
      <w:pPr>
        <w:spacing w:before="100" w:beforeAutospacing="1" w:after="100" w:afterAutospacing="1" w:line="276" w:lineRule="auto"/>
        <w:jc w:val="both"/>
        <w:rPr>
          <w:rFonts w:eastAsia="Times New Roman" w:cstheme="minorHAnsi"/>
          <w:sz w:val="24"/>
          <w:szCs w:val="24"/>
          <w:lang w:eastAsia="es-ES"/>
        </w:rPr>
      </w:pPr>
      <w:r w:rsidRPr="00A27D57">
        <w:rPr>
          <w:rFonts w:eastAsia="Times New Roman" w:cstheme="minorHAnsi"/>
          <w:sz w:val="24"/>
          <w:szCs w:val="24"/>
          <w:lang w:eastAsia="es-ES"/>
        </w:rPr>
        <w:t xml:space="preserve">Uno de los aspectos más </w:t>
      </w:r>
      <w:r>
        <w:rPr>
          <w:rFonts w:eastAsia="Times New Roman" w:cstheme="minorHAnsi"/>
          <w:sz w:val="24"/>
          <w:szCs w:val="24"/>
          <w:lang w:eastAsia="es-ES"/>
        </w:rPr>
        <w:t xml:space="preserve">significativos </w:t>
      </w:r>
      <w:r w:rsidRPr="00A27D57">
        <w:rPr>
          <w:rFonts w:eastAsia="Times New Roman" w:cstheme="minorHAnsi"/>
          <w:sz w:val="24"/>
          <w:szCs w:val="24"/>
          <w:lang w:eastAsia="es-ES"/>
        </w:rPr>
        <w:t>de la entrevista es la forma en que dignifica la experiencia lectora temprana. Se reconoce que los bebés no necesitan “entender” las palabras para beneficiarse del acto de leer, porque la lectura temprana opera en planos distintos: sensibilidad, seguridad emocional, exploración perceptiva y construcción de un vínculo significativo con el adulto. Esta perspectiva se alinea con enfoques contemporáneos de la educación infantil que resaltan la importancia del contacto, la mirada, el ritmo y el tono de voz como elementos esenciales en el desarrollo integral de los niños. En este sentido, la entrevista no solo aporta un mensaje teórico, sino una reivindicación de la ternura y la presencia como elementos educativos fundamentales.</w:t>
      </w:r>
    </w:p>
    <w:p w:rsidR="00A27D57" w:rsidRPr="00A27D57" w:rsidRDefault="00A27D57" w:rsidP="00A27D57">
      <w:pPr>
        <w:spacing w:before="100" w:beforeAutospacing="1" w:after="100" w:afterAutospacing="1" w:line="276" w:lineRule="auto"/>
        <w:jc w:val="both"/>
        <w:rPr>
          <w:rFonts w:eastAsia="Times New Roman" w:cstheme="minorHAnsi"/>
          <w:sz w:val="24"/>
          <w:szCs w:val="24"/>
          <w:lang w:eastAsia="es-ES"/>
        </w:rPr>
      </w:pPr>
      <w:r w:rsidRPr="00A27D57">
        <w:rPr>
          <w:rFonts w:eastAsia="Times New Roman" w:cstheme="minorHAnsi"/>
          <w:sz w:val="24"/>
          <w:szCs w:val="24"/>
          <w:lang w:eastAsia="es-ES"/>
        </w:rPr>
        <w:t>Sin embargo, la entrevista también presenta ciertas limitaciones que deben ser señaladas críticamente. Aunque el discurso sobre la intuición y la corporalidad resulta atractivo, en ocasiones puede sentirse demasiado abstracto. El énfasis constante en la intuición deja de lado otros componentes igualmente relevantes, como el respaldo de investigaciones científicas, estudios sobre neurodesarrollo o recomendaciones concretas para las familias y mediadores de lectura. En otras palabras, la entrevista privilegia lo poético y lo reflexivo por encima de lo práctico, lo cual puede dificultar que algunas personas encuentren orientaciones aplicables a su realidad cotidiana.</w:t>
      </w:r>
    </w:p>
    <w:p w:rsidR="00A27D57" w:rsidRPr="00A27D57" w:rsidRDefault="00A27D57" w:rsidP="00A27D57">
      <w:pPr>
        <w:spacing w:before="100" w:beforeAutospacing="1" w:after="100" w:afterAutospacing="1" w:line="276" w:lineRule="auto"/>
        <w:jc w:val="both"/>
        <w:rPr>
          <w:rFonts w:eastAsia="Times New Roman" w:cstheme="minorHAnsi"/>
          <w:sz w:val="24"/>
          <w:szCs w:val="24"/>
          <w:lang w:eastAsia="es-ES"/>
        </w:rPr>
      </w:pPr>
      <w:r w:rsidRPr="00A27D57">
        <w:rPr>
          <w:rFonts w:eastAsia="Times New Roman" w:cstheme="minorHAnsi"/>
          <w:sz w:val="24"/>
          <w:szCs w:val="24"/>
          <w:lang w:eastAsia="es-ES"/>
        </w:rPr>
        <w:t xml:space="preserve">Además, la perspectiva presentada parece partir de un contexto socioeconómico y cultural particular: familias que cuentan con tiempo, recursos, libros disponibles y un acompañamiento adulto cercano. Esto no siempre refleja la diversidad de realidades en las que crecen los bebés. Sería pertinente que la conversación incluyera una mirada más </w:t>
      </w:r>
      <w:r w:rsidRPr="00A27D57">
        <w:rPr>
          <w:rFonts w:eastAsia="Times New Roman" w:cstheme="minorHAnsi"/>
          <w:sz w:val="24"/>
          <w:szCs w:val="24"/>
          <w:lang w:eastAsia="es-ES"/>
        </w:rPr>
        <w:lastRenderedPageBreak/>
        <w:t>amplia sobre cómo promover la lectura temprana en contextos vulnerables, rurales o con acceso limitado al material bibliográfico. La lectura como experiencia humana es universal, pero las oportunidades de acceso no lo son; por eso, el discurso podría enriquecerse con reflexiones sobre inclusión y equidad.</w:t>
      </w:r>
    </w:p>
    <w:p w:rsidR="00A27D57" w:rsidRPr="00A27D57" w:rsidRDefault="00A27D57" w:rsidP="00A27D57">
      <w:pPr>
        <w:spacing w:before="100" w:beforeAutospacing="1" w:after="100" w:afterAutospacing="1" w:line="276" w:lineRule="auto"/>
        <w:jc w:val="both"/>
        <w:rPr>
          <w:rFonts w:eastAsia="Times New Roman" w:cstheme="minorHAnsi"/>
          <w:sz w:val="24"/>
          <w:szCs w:val="24"/>
          <w:lang w:eastAsia="es-ES"/>
        </w:rPr>
      </w:pPr>
      <w:r w:rsidRPr="00A27D57">
        <w:rPr>
          <w:rFonts w:eastAsia="Times New Roman" w:cstheme="minorHAnsi"/>
          <w:sz w:val="24"/>
          <w:szCs w:val="24"/>
          <w:lang w:eastAsia="es-ES"/>
        </w:rPr>
        <w:t>A pesar de estas limitaciones, la entrevista constituye un valioso aporte a la comprensión de la lectura temprana. Su mayor fortaleza radica en rescatar la dimensión sensible del acto de leer, recordando que la lectura se construye desde el afecto y no solo desde el aprendizaje cognitivo. La propuesta del “cuerpo a cuerpo” invita a ver la lectura como un encuentro: un espacio donde el libro no es un fin en sí mismo, sino un puente entre el adulto y el bebé. Desde una mirada pedagógica, esto es fundamental porque reafirma que el desarrollo infantil es integral y que las experiencias estéticas, afectivas y perceptivas son tan importantes como los futuros aprendizajes académicos.</w:t>
      </w:r>
    </w:p>
    <w:p w:rsidR="00A27D57" w:rsidRPr="00A27D57" w:rsidRDefault="00A27D57" w:rsidP="00A27D57">
      <w:pPr>
        <w:spacing w:before="100" w:beforeAutospacing="1" w:after="100" w:afterAutospacing="1" w:line="276" w:lineRule="auto"/>
        <w:jc w:val="both"/>
        <w:rPr>
          <w:rFonts w:eastAsia="Times New Roman" w:cstheme="minorHAnsi"/>
          <w:sz w:val="24"/>
          <w:szCs w:val="24"/>
          <w:lang w:eastAsia="es-ES"/>
        </w:rPr>
      </w:pPr>
      <w:r w:rsidRPr="00A27D57">
        <w:rPr>
          <w:rFonts w:eastAsia="Times New Roman" w:cstheme="minorHAnsi"/>
          <w:sz w:val="24"/>
          <w:szCs w:val="24"/>
          <w:lang w:eastAsia="es-ES"/>
        </w:rPr>
        <w:t>En conclusión, l</w:t>
      </w:r>
      <w:r w:rsidR="003E370C">
        <w:rPr>
          <w:rFonts w:eastAsia="Times New Roman" w:cstheme="minorHAnsi"/>
          <w:sz w:val="24"/>
          <w:szCs w:val="24"/>
          <w:lang w:eastAsia="es-ES"/>
        </w:rPr>
        <w:t>a entrevista ofrece una visión</w:t>
      </w:r>
      <w:r w:rsidRPr="00A27D57">
        <w:rPr>
          <w:rFonts w:eastAsia="Times New Roman" w:cstheme="minorHAnsi"/>
          <w:sz w:val="24"/>
          <w:szCs w:val="24"/>
          <w:lang w:eastAsia="es-ES"/>
        </w:rPr>
        <w:t xml:space="preserve"> humanista, que valora la lectura como un gesto de acompañamiento y conexión emocional</w:t>
      </w:r>
      <w:bookmarkStart w:id="0" w:name="_GoBack"/>
      <w:bookmarkEnd w:id="0"/>
      <w:r w:rsidRPr="00A27D57">
        <w:rPr>
          <w:rFonts w:eastAsia="Times New Roman" w:cstheme="minorHAnsi"/>
          <w:sz w:val="24"/>
          <w:szCs w:val="24"/>
          <w:lang w:eastAsia="es-ES"/>
        </w:rPr>
        <w:t>, su aporte es significativo porque invita a reconsiderar la lectura como un acto íntimo, intuitivo y profundamente formativo. Es una pieza que abre preguntas, que sensibiliza y que recuerda la importancia de estar presentes, con el cuerpo y la voz, en los primeros encuentros de los niños con los libros.</w:t>
      </w:r>
    </w:p>
    <w:p w:rsidR="00FB7569" w:rsidRPr="00A27D57" w:rsidRDefault="003E370C" w:rsidP="00A27D57">
      <w:pPr>
        <w:spacing w:after="0" w:line="276" w:lineRule="auto"/>
        <w:rPr>
          <w:rFonts w:ascii="Times New Roman" w:eastAsia="Times New Roman" w:hAnsi="Times New Roman" w:cs="Times New Roman"/>
          <w:sz w:val="24"/>
          <w:szCs w:val="24"/>
          <w:lang w:eastAsia="es-ES"/>
        </w:rPr>
      </w:pPr>
    </w:p>
    <w:sectPr w:rsidR="00FB7569" w:rsidRPr="00A27D5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D57"/>
    <w:rsid w:val="003E370C"/>
    <w:rsid w:val="006D5CA4"/>
    <w:rsid w:val="00A27D57"/>
    <w:rsid w:val="00CF57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FEEAC"/>
  <w15:chartTrackingRefBased/>
  <w15:docId w15:val="{ABEBC29C-5757-4F53-AE57-F516AEF4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A27D5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27D57"/>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A27D5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27D57"/>
    <w:rPr>
      <w:b/>
      <w:bCs/>
    </w:rPr>
  </w:style>
  <w:style w:type="character" w:styleId="nfasis">
    <w:name w:val="Emphasis"/>
    <w:basedOn w:val="Fuentedeprrafopredeter"/>
    <w:uiPriority w:val="20"/>
    <w:qFormat/>
    <w:rsid w:val="00A27D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15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631</Words>
  <Characters>3476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karenescobar2023@gmail.com</dc:creator>
  <cp:keywords/>
  <dc:description/>
  <cp:lastModifiedBy>karenescobar2023@gmail.com</cp:lastModifiedBy>
  <cp:revision>2</cp:revision>
  <dcterms:created xsi:type="dcterms:W3CDTF">2025-12-01T19:33:00Z</dcterms:created>
  <dcterms:modified xsi:type="dcterms:W3CDTF">2025-12-01T19:44:00Z</dcterms:modified>
</cp:coreProperties>
</file>