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1CC4" w14:textId="77777777" w:rsidR="00F54649" w:rsidRDefault="00F54649" w:rsidP="00F54649">
      <w:pPr>
        <w:jc w:val="center"/>
      </w:pPr>
      <w:r>
        <w:t>Universidad Distrital Francisco José de Caldas</w:t>
      </w:r>
    </w:p>
    <w:p w14:paraId="1A00C7D1" w14:textId="77777777" w:rsidR="00F54649" w:rsidRDefault="00F54649" w:rsidP="00F54649">
      <w:pPr>
        <w:jc w:val="center"/>
      </w:pPr>
    </w:p>
    <w:p w14:paraId="7A6AA50F" w14:textId="77777777" w:rsidR="00F54649" w:rsidRDefault="00F54649" w:rsidP="00F54649">
      <w:pPr>
        <w:jc w:val="center"/>
      </w:pPr>
    </w:p>
    <w:p w14:paraId="068C62A6" w14:textId="77777777" w:rsidR="00F54649" w:rsidRDefault="00F54649" w:rsidP="00F54649">
      <w:pPr>
        <w:jc w:val="center"/>
      </w:pPr>
      <w:r>
        <w:t>Licenciatura en Educación Infantil</w:t>
      </w:r>
    </w:p>
    <w:p w14:paraId="2793689F" w14:textId="77777777" w:rsidR="00F54649" w:rsidRDefault="00F54649" w:rsidP="00F54649">
      <w:pPr>
        <w:jc w:val="center"/>
      </w:pPr>
    </w:p>
    <w:p w14:paraId="36EC1514" w14:textId="77777777" w:rsidR="00F54649" w:rsidRDefault="00F54649" w:rsidP="00F54649">
      <w:pPr>
        <w:jc w:val="center"/>
      </w:pPr>
    </w:p>
    <w:p w14:paraId="60100F71" w14:textId="77777777" w:rsidR="00F54649" w:rsidRDefault="00F54649" w:rsidP="00F54649">
      <w:pPr>
        <w:jc w:val="center"/>
      </w:pPr>
    </w:p>
    <w:p w14:paraId="52B12CCE" w14:textId="77777777" w:rsidR="00F54649" w:rsidRDefault="00F54649" w:rsidP="00F54649">
      <w:pPr>
        <w:jc w:val="center"/>
      </w:pPr>
      <w:r>
        <w:t>Espacio Académico:</w:t>
      </w:r>
    </w:p>
    <w:p w14:paraId="7210C502" w14:textId="77777777" w:rsidR="00F54649" w:rsidRDefault="00F54649" w:rsidP="00F54649">
      <w:pPr>
        <w:jc w:val="center"/>
      </w:pPr>
      <w:r>
        <w:t>Construcción Sensible, Pensamiento Divergente e Imaginación Creadora</w:t>
      </w:r>
    </w:p>
    <w:p w14:paraId="59B8877D" w14:textId="77777777" w:rsidR="00F54649" w:rsidRDefault="00F54649" w:rsidP="00F54649">
      <w:pPr>
        <w:jc w:val="center"/>
      </w:pPr>
    </w:p>
    <w:p w14:paraId="5FD7D020" w14:textId="77777777" w:rsidR="00F54649" w:rsidRDefault="00F54649" w:rsidP="00F54649">
      <w:pPr>
        <w:jc w:val="center"/>
      </w:pPr>
    </w:p>
    <w:p w14:paraId="10033D58" w14:textId="77777777" w:rsidR="00F54649" w:rsidRDefault="00F54649" w:rsidP="00F54649">
      <w:pPr>
        <w:jc w:val="center"/>
      </w:pPr>
    </w:p>
    <w:p w14:paraId="2CFE6942" w14:textId="0862C655" w:rsidR="00110CEB" w:rsidRDefault="00F54649" w:rsidP="00F54649">
      <w:pPr>
        <w:jc w:val="center"/>
      </w:pPr>
      <w:r>
        <w:t>Reseña Crítica: Cuerpo a cuerpo entre el libro y el bebé: La lectura como intuición</w:t>
      </w:r>
    </w:p>
    <w:p w14:paraId="4391F12F" w14:textId="77777777" w:rsidR="00F54649" w:rsidRDefault="00F54649" w:rsidP="00F54649">
      <w:pPr>
        <w:jc w:val="center"/>
      </w:pPr>
    </w:p>
    <w:p w14:paraId="7F0763B9" w14:textId="77777777" w:rsidR="00F54649" w:rsidRDefault="00F54649" w:rsidP="00F54649">
      <w:pPr>
        <w:jc w:val="center"/>
      </w:pPr>
    </w:p>
    <w:p w14:paraId="570D251D" w14:textId="77777777" w:rsidR="00F54649" w:rsidRDefault="00F54649" w:rsidP="00F54649">
      <w:pPr>
        <w:jc w:val="center"/>
      </w:pPr>
    </w:p>
    <w:p w14:paraId="7858D161" w14:textId="77777777" w:rsidR="00F54649" w:rsidRDefault="00F54649" w:rsidP="00F54649">
      <w:pPr>
        <w:jc w:val="center"/>
      </w:pPr>
      <w:r>
        <w:t>Docente:</w:t>
      </w:r>
    </w:p>
    <w:p w14:paraId="02657240" w14:textId="77777777" w:rsidR="00F54649" w:rsidRDefault="00F54649" w:rsidP="00F54649">
      <w:pPr>
        <w:jc w:val="center"/>
      </w:pPr>
      <w:r>
        <w:t>Nohora Patricia Ariza Hernández</w:t>
      </w:r>
    </w:p>
    <w:p w14:paraId="102DB5E5" w14:textId="77777777" w:rsidR="00F54649" w:rsidRDefault="00F54649" w:rsidP="00F54649">
      <w:pPr>
        <w:jc w:val="center"/>
      </w:pPr>
    </w:p>
    <w:p w14:paraId="26F36557" w14:textId="77777777" w:rsidR="00F54649" w:rsidRDefault="00F54649" w:rsidP="00F54649">
      <w:pPr>
        <w:jc w:val="center"/>
      </w:pPr>
    </w:p>
    <w:p w14:paraId="74A193EB" w14:textId="77777777" w:rsidR="00F54649" w:rsidRDefault="00F54649" w:rsidP="00F54649">
      <w:pPr>
        <w:jc w:val="center"/>
      </w:pPr>
    </w:p>
    <w:p w14:paraId="08DCA60B" w14:textId="03CF40AF" w:rsidR="00F54649" w:rsidRDefault="00F54649" w:rsidP="00F54649">
      <w:pPr>
        <w:jc w:val="center"/>
      </w:pPr>
      <w:r>
        <w:t>Sharith González Sanguino - 20232287095</w:t>
      </w:r>
    </w:p>
    <w:p w14:paraId="2B1AB742" w14:textId="77777777" w:rsidR="00F54649" w:rsidRDefault="00F54649" w:rsidP="00F54649">
      <w:pPr>
        <w:jc w:val="center"/>
      </w:pPr>
    </w:p>
    <w:p w14:paraId="358A27DE" w14:textId="77777777" w:rsidR="00F54649" w:rsidRDefault="00F54649" w:rsidP="00F54649">
      <w:pPr>
        <w:jc w:val="center"/>
      </w:pPr>
    </w:p>
    <w:p w14:paraId="1A4E91A1" w14:textId="77777777" w:rsidR="00F54649" w:rsidRDefault="00F54649" w:rsidP="00F54649">
      <w:pPr>
        <w:jc w:val="center"/>
      </w:pPr>
    </w:p>
    <w:p w14:paraId="7E2242EB" w14:textId="77777777" w:rsidR="00F54649" w:rsidRDefault="00F54649" w:rsidP="00F54649">
      <w:pPr>
        <w:jc w:val="center"/>
      </w:pPr>
    </w:p>
    <w:p w14:paraId="733B372E" w14:textId="13DAAE98" w:rsidR="00F54649" w:rsidRDefault="00F54649" w:rsidP="00F54649">
      <w:pPr>
        <w:jc w:val="center"/>
      </w:pPr>
      <w:r>
        <w:t>Bogotá D.C. Noviembre, 2025</w:t>
      </w:r>
    </w:p>
    <w:p w14:paraId="7EEE178D" w14:textId="1255B971" w:rsidR="00F54649" w:rsidRDefault="00F54649" w:rsidP="00F54649">
      <w:r>
        <w:lastRenderedPageBreak/>
        <w:t>Conversatorio “Cuerpo a cuerpo entre el libro y el bebé: la lectura</w:t>
      </w:r>
    </w:p>
    <w:p w14:paraId="0F0A6B0B" w14:textId="7228BC9E" w:rsidR="00F54649" w:rsidRDefault="00F54649" w:rsidP="00F54649">
      <w:r>
        <w:t>como intuición”</w:t>
      </w:r>
      <w:r>
        <w:t>.</w:t>
      </w:r>
    </w:p>
    <w:p w14:paraId="1DB9515A" w14:textId="17B359AF" w:rsidR="00F54649" w:rsidRDefault="00F54649" w:rsidP="00F54649">
      <w:r>
        <w:t>Modalidad: Conversación formativa transmitida en vivo</w:t>
      </w:r>
      <w:r>
        <w:t>.</w:t>
      </w:r>
    </w:p>
    <w:p w14:paraId="6D8B8C93" w14:textId="69BA74FB" w:rsidR="00F54649" w:rsidRDefault="00F54649" w:rsidP="00F54649">
      <w:r>
        <w:t>Participantes: María Emilia López y Adolfo</w:t>
      </w:r>
      <w:r w:rsidR="00095567">
        <w:t xml:space="preserve"> </w:t>
      </w:r>
      <w:r>
        <w:t>Córdova</w:t>
      </w:r>
      <w:r w:rsidR="00095567">
        <w:t>.</w:t>
      </w:r>
    </w:p>
    <w:p w14:paraId="1D9CE149" w14:textId="6063DD2C" w:rsidR="00F54649" w:rsidRDefault="00F54649" w:rsidP="00F54649">
      <w:r>
        <w:t>Duración: 1 hora</w:t>
      </w:r>
      <w:r>
        <w:t>,</w:t>
      </w:r>
      <w:r>
        <w:t xml:space="preserve"> 41minutos</w:t>
      </w:r>
      <w:r>
        <w:t>,</w:t>
      </w:r>
      <w:r>
        <w:t xml:space="preserve"> 25 segundos</w:t>
      </w:r>
      <w:r>
        <w:t>.</w:t>
      </w:r>
    </w:p>
    <w:p w14:paraId="3A5AB8A8" w14:textId="77777777" w:rsidR="00095567" w:rsidRDefault="00F54649" w:rsidP="00F54649">
      <w:r>
        <w:t>Plataforma de transmisión: YouTube Live</w:t>
      </w:r>
    </w:p>
    <w:p w14:paraId="672ADDF6" w14:textId="107AD398" w:rsidR="00F54649" w:rsidRDefault="00F54649" w:rsidP="00F54649">
      <w:r>
        <w:t xml:space="preserve">Canal: </w:t>
      </w:r>
      <w:proofErr w:type="spellStart"/>
      <w:r>
        <w:t>SeLee</w:t>
      </w:r>
      <w:proofErr w:type="spellEnd"/>
      <w:r>
        <w:t>.</w:t>
      </w:r>
      <w:r w:rsidR="00095567">
        <w:t xml:space="preserve"> - </w:t>
      </w:r>
      <w:r>
        <w:t>Año de emisión: 2023</w:t>
      </w:r>
      <w:r>
        <w:t>.</w:t>
      </w:r>
    </w:p>
    <w:p w14:paraId="7E548929" w14:textId="7880581F" w:rsidR="00F54649" w:rsidRDefault="00F54649" w:rsidP="00F54649">
      <w:r>
        <w:t xml:space="preserve">Organiza: </w:t>
      </w:r>
      <w:proofErr w:type="spellStart"/>
      <w:r>
        <w:t>SeLee</w:t>
      </w:r>
      <w:proofErr w:type="spellEnd"/>
      <w:r>
        <w:t xml:space="preserve"> – Seminario de Lectura y Escritura</w:t>
      </w:r>
      <w:r>
        <w:t>.</w:t>
      </w:r>
    </w:p>
    <w:p w14:paraId="1F6E2EB3" w14:textId="12E8E2CD" w:rsidR="007B2269" w:rsidRDefault="00E719D1" w:rsidP="00F54649">
      <w:r>
        <w:br/>
      </w:r>
      <w:r w:rsidRPr="00E719D1">
        <w:t>El propósito central fue abordar el cuerpo como mediador del libro y del relato con los bebés, donde la lectura se concibe como una intuición que estructura la comprensión del mundo y su realidad. Los ponentes argumentan que los objetos pueden actuar como "una especie de organizadores de la experiencia humana para el bebé</w:t>
      </w:r>
      <w:r w:rsidR="007B2269" w:rsidRPr="00E719D1">
        <w:t>”,</w:t>
      </w:r>
      <w:r w:rsidRPr="00E719D1">
        <w:t xml:space="preserve"> situando la lectura del mundo desde los mecanismos con los que el</w:t>
      </w:r>
      <w:r w:rsidR="001B566C">
        <w:t xml:space="preserve"> o la </w:t>
      </w:r>
      <w:r w:rsidRPr="00E719D1">
        <w:t>bebé puede interactuar para obtener una experiencia simbólica.</w:t>
      </w:r>
    </w:p>
    <w:p w14:paraId="329ABBB4" w14:textId="55CC7F90" w:rsidR="007B2269" w:rsidRDefault="00E719D1" w:rsidP="00F54649">
      <w:r w:rsidRPr="00E719D1">
        <w:t xml:space="preserve"> La lectura en la primera infancia es presentada como una experiencia corporal, intuitiva y </w:t>
      </w:r>
      <w:r w:rsidR="007B2269" w:rsidRPr="00E719D1">
        <w:t>estética,</w:t>
      </w:r>
      <w:r w:rsidRPr="00E719D1">
        <w:t xml:space="preserve"> donde emergen y se transforman las apreciaciones afectivas y creadoras. Los libros no son solo portadores de historias, sino que intervienen como objetos significantes que transforman la experiencia, portando una gran cantidad de información sensible para </w:t>
      </w:r>
      <w:proofErr w:type="spellStart"/>
      <w:r w:rsidRPr="00E719D1">
        <w:t>el</w:t>
      </w:r>
      <w:proofErr w:type="spellEnd"/>
      <w:r w:rsidRPr="00E719D1">
        <w:t xml:space="preserve"> </w:t>
      </w:r>
      <w:r w:rsidR="00271D08">
        <w:t xml:space="preserve">y la </w:t>
      </w:r>
      <w:r w:rsidRPr="00E719D1">
        <w:t xml:space="preserve">bebé al acceder a ellos físicamente. Este objeto permite al bebé interactuar desde toda la dimensión sensorial, generando acciones de exploración y movimiento vitales en sus diferentes etapas del desarrollo. </w:t>
      </w:r>
    </w:p>
    <w:p w14:paraId="1AE984C4" w14:textId="1E7DE29D" w:rsidR="007B2269" w:rsidRDefault="00E719D1" w:rsidP="00F54649">
      <w:r w:rsidRPr="00E719D1">
        <w:t xml:space="preserve">Cuando los adultos significativos, como los padres, se permiten leer en voz alta, </w:t>
      </w:r>
      <w:proofErr w:type="spellStart"/>
      <w:r w:rsidRPr="00E719D1">
        <w:t>el</w:t>
      </w:r>
      <w:proofErr w:type="spellEnd"/>
      <w:r w:rsidRPr="00E719D1">
        <w:t xml:space="preserve"> </w:t>
      </w:r>
      <w:r w:rsidR="00F11D7C">
        <w:t xml:space="preserve">y la </w:t>
      </w:r>
      <w:r w:rsidRPr="00E719D1">
        <w:t xml:space="preserve">bebé se asombra desde la emoción que le transmite la gesticulación. Al principio, el </w:t>
      </w:r>
      <w:r w:rsidR="00C53A6A">
        <w:t xml:space="preserve">y la </w:t>
      </w:r>
      <w:r w:rsidRPr="00E719D1">
        <w:t xml:space="preserve">bebé no discrimina el libro, existiendo una "simbiosis entre la propia vida corporal y lo abstracto de la ficción". Desde la confianza de observar a sus padres leer, </w:t>
      </w:r>
      <w:proofErr w:type="spellStart"/>
      <w:r w:rsidRPr="00E719D1">
        <w:t>el</w:t>
      </w:r>
      <w:proofErr w:type="spellEnd"/>
      <w:r w:rsidRPr="00E719D1">
        <w:t xml:space="preserve"> </w:t>
      </w:r>
      <w:r w:rsidR="00C53A6A">
        <w:t xml:space="preserve">y la </w:t>
      </w:r>
      <w:r w:rsidRPr="00E719D1">
        <w:t xml:space="preserve">bebé explora el libro, desde el morder, tirar o jalar, denominándose esto una forma de leer. Transforman los textos desde el afecto que reconocen y las experiencias simbólicas anteriores, permitiéndose transformar sus formas de exploración con los libros. </w:t>
      </w:r>
    </w:p>
    <w:p w14:paraId="7778213C" w14:textId="77777777" w:rsidR="007B2269" w:rsidRDefault="00E719D1" w:rsidP="00F54649">
      <w:r w:rsidRPr="00E719D1">
        <w:t>Permitir la exploración temprana motiva la imaginación, la anticipación narrativa y el pensamiento simbólico que después transformará sus juegos. Los bebés están "llenos de ideas, sensaciones, percepciones e intuiciones</w:t>
      </w:r>
      <w:r w:rsidR="007B2269" w:rsidRPr="00E719D1">
        <w:t>”,</w:t>
      </w:r>
      <w:r w:rsidRPr="00E719D1">
        <w:t xml:space="preserve"> por lo que comprenden la lectura desde la intuición en el proceso de construcción de hipótesis y asociaciones libres que obtienen del relato y sus imágenes.</w:t>
      </w:r>
    </w:p>
    <w:p w14:paraId="40B56626" w14:textId="2347A373" w:rsidR="007B2269" w:rsidRDefault="00E719D1" w:rsidP="00F54649">
      <w:r w:rsidRPr="00E719D1">
        <w:lastRenderedPageBreak/>
        <w:t>Es fundamental el papel de los adultos como mediadores, ya que "Para que un bebé acceda a un libro siempre hay un adulto en disponibilidad</w:t>
      </w:r>
      <w:r w:rsidR="001A3C27">
        <w:t>-</w:t>
      </w:r>
      <w:r w:rsidRPr="00E719D1">
        <w:t>que hace una mediación". La oralidad brinda conexión y afecto constante, fomentando la escucha y el respeto por la voz y el espacio del otro. El conversatorio plantea que la lectura debe ser un derecho de cada niña y niño, mencionando que "Pensar al bebé como ciudadano</w:t>
      </w:r>
      <w:r w:rsidR="001A3C27">
        <w:t>-</w:t>
      </w:r>
      <w:r w:rsidRPr="00E719D1">
        <w:t>el acceso al libro y la oralidad es un derecho de la primera infancia".</w:t>
      </w:r>
    </w:p>
    <w:p w14:paraId="39004AC1" w14:textId="77777777" w:rsidR="007B2269" w:rsidRDefault="00E719D1" w:rsidP="00F54649">
      <w:r w:rsidRPr="00E719D1">
        <w:t xml:space="preserve"> Este acceso genera autonomía, pensamiento crítico y emancipación intelectual. La experiencia estética es descrita como una revelación, algo de lo insondable en los bebés que muchas veces el adulto no puede comprender. El libro es fundamentado como un juguete distinto porque contiene lenguaje, ficción y mundos posibles, acompañando constantemente a la imaginación y a la creación. Los ponentes proponen una crítica muy fuerte al "Desconfiar del cartón</w:t>
      </w:r>
      <w:r w:rsidR="007B2269" w:rsidRPr="00E719D1">
        <w:t>”,</w:t>
      </w:r>
      <w:r w:rsidRPr="00E719D1">
        <w:t xml:space="preserve"> argumentando que no es un buen libro solo por contener texturas. </w:t>
      </w:r>
    </w:p>
    <w:p w14:paraId="5A838CCB" w14:textId="77777777" w:rsidR="007B2269" w:rsidRDefault="00E719D1" w:rsidP="00F54649">
      <w:r w:rsidRPr="00E719D1">
        <w:t>El buen libro debe ofrecer imágenes llenas de fuerza y sentido, transmitir ritmos propios que se evidencian según las edades, tener un sentido coherente y claro, y permitir la posibilidad del juego y del disfrute desde la exploración. Se destaca que los bebés ya están aprendiendo a leer y escribir desde que nacen si se les ofrecen libros, reconociendo signos y anticipando antes de hablar.</w:t>
      </w:r>
    </w:p>
    <w:p w14:paraId="10FFAD86" w14:textId="38026D37" w:rsidR="007B2269" w:rsidRDefault="00E719D1" w:rsidP="00F54649">
      <w:r w:rsidRPr="00E719D1">
        <w:t xml:space="preserve"> Por último, se aborda la necesidad de que todos los niños y las niñas, incluidas las poblaciones con discapacidades, tengan la oportunidad de leer desde sus capacidades. Se recalca que "Estamos acostumbrados a domesticar y medir... pero los niños</w:t>
      </w:r>
      <w:r w:rsidR="001D541A">
        <w:t xml:space="preserve"> y las niñas</w:t>
      </w:r>
      <w:r w:rsidRPr="00E719D1">
        <w:t xml:space="preserve"> dicen cómo están de muchas maneras no tradicionales</w:t>
      </w:r>
      <w:r w:rsidR="007B2269" w:rsidRPr="00E719D1">
        <w:t>”,</w:t>
      </w:r>
      <w:r w:rsidRPr="00E719D1">
        <w:t xml:space="preserve"> y que la inclusión es una apertura a las diferencias reales para reconocerlas y escucharlas. </w:t>
      </w:r>
    </w:p>
    <w:p w14:paraId="19B1F3B2" w14:textId="3BB0AFB1" w:rsidR="00E719D1" w:rsidRDefault="00E719D1" w:rsidP="00F54649">
      <w:r w:rsidRPr="00E719D1">
        <w:t>A modo de conclusión, la lectura en la primera infancia es una experiencia corporal, afectiva, intuitiva y política, que posibilita la imaginación, el vínculo y la libertad intelectual, siendo el papel de las maestras en formación garantizar estas oportunidades y acompañar con sensibilidad esta relación temprana.</w:t>
      </w:r>
    </w:p>
    <w:sectPr w:rsidR="00E719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49"/>
    <w:rsid w:val="00095567"/>
    <w:rsid w:val="00110CEB"/>
    <w:rsid w:val="001A3C27"/>
    <w:rsid w:val="001B566C"/>
    <w:rsid w:val="001D541A"/>
    <w:rsid w:val="00271D08"/>
    <w:rsid w:val="00783823"/>
    <w:rsid w:val="007B2269"/>
    <w:rsid w:val="008752D7"/>
    <w:rsid w:val="00C1792A"/>
    <w:rsid w:val="00C53A6A"/>
    <w:rsid w:val="00E704B7"/>
    <w:rsid w:val="00E719D1"/>
    <w:rsid w:val="00F11D7C"/>
    <w:rsid w:val="00F546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2571"/>
  <w15:chartTrackingRefBased/>
  <w15:docId w15:val="{B0E6665E-4FF5-4466-A1C3-FFF2D061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46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46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5464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546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5464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5464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5464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6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46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464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464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5464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5464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5464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5464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5464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5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46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46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464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54649"/>
    <w:pPr>
      <w:spacing w:before="160"/>
      <w:jc w:val="center"/>
    </w:pPr>
    <w:rPr>
      <w:i/>
      <w:iCs/>
      <w:color w:val="404040" w:themeColor="text1" w:themeTint="BF"/>
    </w:rPr>
  </w:style>
  <w:style w:type="character" w:customStyle="1" w:styleId="CitaCar">
    <w:name w:val="Cita Car"/>
    <w:basedOn w:val="Fuentedeprrafopredeter"/>
    <w:link w:val="Cita"/>
    <w:uiPriority w:val="29"/>
    <w:rsid w:val="00F54649"/>
    <w:rPr>
      <w:i/>
      <w:iCs/>
      <w:color w:val="404040" w:themeColor="text1" w:themeTint="BF"/>
    </w:rPr>
  </w:style>
  <w:style w:type="paragraph" w:styleId="Prrafodelista">
    <w:name w:val="List Paragraph"/>
    <w:basedOn w:val="Normal"/>
    <w:uiPriority w:val="34"/>
    <w:qFormat/>
    <w:rsid w:val="00F54649"/>
    <w:pPr>
      <w:ind w:left="720"/>
      <w:contextualSpacing/>
    </w:pPr>
  </w:style>
  <w:style w:type="character" w:styleId="nfasisintenso">
    <w:name w:val="Intense Emphasis"/>
    <w:basedOn w:val="Fuentedeprrafopredeter"/>
    <w:uiPriority w:val="21"/>
    <w:qFormat/>
    <w:rsid w:val="00F54649"/>
    <w:rPr>
      <w:i/>
      <w:iCs/>
      <w:color w:val="0F4761" w:themeColor="accent1" w:themeShade="BF"/>
    </w:rPr>
  </w:style>
  <w:style w:type="paragraph" w:styleId="Citadestacada">
    <w:name w:val="Intense Quote"/>
    <w:basedOn w:val="Normal"/>
    <w:next w:val="Normal"/>
    <w:link w:val="CitadestacadaCar"/>
    <w:uiPriority w:val="30"/>
    <w:qFormat/>
    <w:rsid w:val="00F5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4649"/>
    <w:rPr>
      <w:i/>
      <w:iCs/>
      <w:color w:val="0F4761" w:themeColor="accent1" w:themeShade="BF"/>
    </w:rPr>
  </w:style>
  <w:style w:type="character" w:styleId="Referenciaintensa">
    <w:name w:val="Intense Reference"/>
    <w:basedOn w:val="Fuentedeprrafopredeter"/>
    <w:uiPriority w:val="32"/>
    <w:qFormat/>
    <w:rsid w:val="00F54649"/>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752</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JEILYS SHARITH GONZALEZ SANGUINO</dc:creator>
  <cp:keywords/>
  <dc:description/>
  <cp:lastModifiedBy>JEILYS SHARITH GONZALEZ SANGUINO</cp:lastModifiedBy>
  <cp:revision>8</cp:revision>
  <dcterms:created xsi:type="dcterms:W3CDTF">2025-12-04T07:00:00Z</dcterms:created>
  <dcterms:modified xsi:type="dcterms:W3CDTF">2025-12-04T07:39:00Z</dcterms:modified>
</cp:coreProperties>
</file>