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3DD0" w14:textId="7181E645" w:rsidR="00055753" w:rsidRDefault="00283984" w:rsidP="00283984">
      <w:pPr>
        <w:jc w:val="center"/>
        <w:rPr>
          <w:b/>
          <w:bCs/>
          <w:sz w:val="24"/>
          <w:szCs w:val="24"/>
        </w:rPr>
      </w:pPr>
      <w:r w:rsidRPr="00283984">
        <w:rPr>
          <w:b/>
          <w:bCs/>
          <w:sz w:val="24"/>
          <w:szCs w:val="24"/>
        </w:rPr>
        <w:t>Concepto de tecnología.</w:t>
      </w:r>
    </w:p>
    <w:p w14:paraId="0FE2F14A" w14:textId="77777777" w:rsidR="00B41017" w:rsidRDefault="00B41017" w:rsidP="00B41017">
      <w:pPr>
        <w:spacing w:line="480" w:lineRule="auto"/>
        <w:jc w:val="center"/>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Presentado por:</w:t>
      </w:r>
    </w:p>
    <w:p w14:paraId="104F4BD3" w14:textId="2C5EDEA5" w:rsidR="00B41017" w:rsidRDefault="00B41017" w:rsidP="00B41017">
      <w:pPr>
        <w:spacing w:line="480" w:lineRule="auto"/>
        <w:jc w:val="center"/>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Karol Gabriela Rico Loaiza</w:t>
      </w:r>
      <w:r w:rsidRPr="24AAA1E0">
        <w:rPr>
          <w:rFonts w:ascii="Times New Roman" w:eastAsia="Times New Roman" w:hAnsi="Times New Roman" w:cs="Times New Roman"/>
          <w:sz w:val="24"/>
          <w:szCs w:val="24"/>
        </w:rPr>
        <w:t xml:space="preserve"> – 2022228701</w:t>
      </w:r>
      <w:r>
        <w:rPr>
          <w:rFonts w:ascii="Times New Roman" w:eastAsia="Times New Roman" w:hAnsi="Times New Roman" w:cs="Times New Roman"/>
          <w:sz w:val="24"/>
          <w:szCs w:val="24"/>
        </w:rPr>
        <w:t>9</w:t>
      </w:r>
      <w:r w:rsidRPr="24AAA1E0">
        <w:rPr>
          <w:rFonts w:ascii="Times New Roman" w:eastAsia="Times New Roman" w:hAnsi="Times New Roman" w:cs="Times New Roman"/>
          <w:sz w:val="24"/>
          <w:szCs w:val="24"/>
        </w:rPr>
        <w:t xml:space="preserve"> </w:t>
      </w:r>
    </w:p>
    <w:p w14:paraId="4D1C8A02" w14:textId="77777777" w:rsidR="00B41017" w:rsidRDefault="00B41017" w:rsidP="00B41017">
      <w:pPr>
        <w:spacing w:line="480" w:lineRule="auto"/>
        <w:jc w:val="center"/>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Universidad distrital Francisco José de Caldas – licenciatura en educación infantil</w:t>
      </w:r>
    </w:p>
    <w:p w14:paraId="5AE75CF2" w14:textId="77777777" w:rsidR="00B41017" w:rsidRDefault="00B41017" w:rsidP="00B41017">
      <w:pPr>
        <w:spacing w:line="480" w:lineRule="auto"/>
        <w:jc w:val="center"/>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 xml:space="preserve">Educación en tecnología </w:t>
      </w:r>
    </w:p>
    <w:p w14:paraId="78E5912B" w14:textId="77777777" w:rsidR="00B41017" w:rsidRDefault="00B41017" w:rsidP="00B41017">
      <w:pPr>
        <w:spacing w:line="480" w:lineRule="auto"/>
        <w:jc w:val="center"/>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 xml:space="preserve">Sergio Briceño </w:t>
      </w:r>
    </w:p>
    <w:p w14:paraId="6FD349C7" w14:textId="0B761CD1" w:rsidR="00283984" w:rsidRDefault="00B41017" w:rsidP="00B41017">
      <w:pPr>
        <w:spacing w:line="480" w:lineRule="auto"/>
        <w:jc w:val="center"/>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2024</w:t>
      </w:r>
    </w:p>
    <w:p w14:paraId="4D3C43D5" w14:textId="2D2914BD" w:rsidR="00B41017" w:rsidRPr="00B41017" w:rsidRDefault="00B41017" w:rsidP="00B41017">
      <w:pPr>
        <w:spacing w:line="480" w:lineRule="auto"/>
        <w:rPr>
          <w:rFonts w:ascii="Times New Roman" w:eastAsia="Times New Roman" w:hAnsi="Times New Roman" w:cs="Times New Roman"/>
          <w:sz w:val="24"/>
          <w:szCs w:val="24"/>
        </w:rPr>
      </w:pPr>
      <w:r w:rsidRPr="00B41017">
        <w:rPr>
          <w:rFonts w:ascii="Times New Roman" w:eastAsia="Times New Roman" w:hAnsi="Times New Roman" w:cs="Times New Roman"/>
          <w:sz w:val="24"/>
          <w:szCs w:val="24"/>
        </w:rPr>
        <w:t>En las páginas siguientes, se examinan los conceptos de tecnología y sus implicaciones a partir de las perspectivas de tres destacados autores: Carl Mitcham (19</w:t>
      </w:r>
      <w:r w:rsidR="00E02EBC">
        <w:rPr>
          <w:rFonts w:ascii="Times New Roman" w:eastAsia="Times New Roman" w:hAnsi="Times New Roman" w:cs="Times New Roman"/>
          <w:sz w:val="24"/>
          <w:szCs w:val="24"/>
        </w:rPr>
        <w:t>86</w:t>
      </w:r>
      <w:r w:rsidRPr="00B41017">
        <w:rPr>
          <w:rFonts w:ascii="Times New Roman" w:eastAsia="Times New Roman" w:hAnsi="Times New Roman" w:cs="Times New Roman"/>
          <w:sz w:val="24"/>
          <w:szCs w:val="24"/>
        </w:rPr>
        <w:t xml:space="preserve">), Landon </w:t>
      </w:r>
      <w:proofErr w:type="spellStart"/>
      <w:r w:rsidRPr="00B41017">
        <w:rPr>
          <w:rFonts w:ascii="Times New Roman" w:eastAsia="Times New Roman" w:hAnsi="Times New Roman" w:cs="Times New Roman"/>
          <w:sz w:val="24"/>
          <w:szCs w:val="24"/>
        </w:rPr>
        <w:t>Winner</w:t>
      </w:r>
      <w:proofErr w:type="spellEnd"/>
      <w:r w:rsidRPr="00B41017">
        <w:rPr>
          <w:rFonts w:ascii="Times New Roman" w:eastAsia="Times New Roman" w:hAnsi="Times New Roman" w:cs="Times New Roman"/>
          <w:sz w:val="24"/>
          <w:szCs w:val="24"/>
        </w:rPr>
        <w:t xml:space="preserve"> (</w:t>
      </w:r>
      <w:r w:rsidR="00E02EBC">
        <w:rPr>
          <w:rFonts w:ascii="Times New Roman" w:eastAsia="Times New Roman" w:hAnsi="Times New Roman" w:cs="Times New Roman"/>
          <w:sz w:val="24"/>
          <w:szCs w:val="24"/>
        </w:rPr>
        <w:t>1985</w:t>
      </w:r>
      <w:r w:rsidRPr="00B41017">
        <w:rPr>
          <w:rFonts w:ascii="Times New Roman" w:eastAsia="Times New Roman" w:hAnsi="Times New Roman" w:cs="Times New Roman"/>
          <w:sz w:val="24"/>
          <w:szCs w:val="24"/>
        </w:rPr>
        <w:t>) y Quintanilla (1989). A medida que se presenten las citas seleccionadas de estos autores, se ofrecerán comentarios que reflejen exclusivamente la opinión del autor de este documento, enriqueciendo así el análisis y la comprensión de estos conceptos clave.</w:t>
      </w:r>
    </w:p>
    <w:p w14:paraId="07E143F8" w14:textId="77777777" w:rsidR="00781E11" w:rsidRDefault="00283984" w:rsidP="00283984">
      <w:r w:rsidRPr="00283984">
        <w:t>Autores:</w:t>
      </w:r>
      <w:r>
        <w:t xml:space="preserve"> </w:t>
      </w:r>
    </w:p>
    <w:p w14:paraId="15477906" w14:textId="0C782850" w:rsidR="00283984" w:rsidRDefault="00781E11" w:rsidP="00283984">
      <w:pPr>
        <w:rPr>
          <w:b/>
          <w:bCs/>
        </w:rPr>
      </w:pPr>
      <w:r w:rsidRPr="00781E11">
        <w:rPr>
          <w:b/>
          <w:bCs/>
        </w:rPr>
        <w:t xml:space="preserve">Carl </w:t>
      </w:r>
      <w:r w:rsidR="00283984" w:rsidRPr="00781E11">
        <w:rPr>
          <w:b/>
          <w:bCs/>
        </w:rPr>
        <w:t>Mitcham (19</w:t>
      </w:r>
      <w:r w:rsidR="00E02EBC">
        <w:rPr>
          <w:b/>
          <w:bCs/>
        </w:rPr>
        <w:t>86</w:t>
      </w:r>
      <w:r w:rsidR="00283984" w:rsidRPr="00781E11">
        <w:rPr>
          <w:b/>
          <w:bCs/>
        </w:rPr>
        <w:t>)</w:t>
      </w:r>
      <w:r>
        <w:rPr>
          <w:b/>
          <w:bCs/>
        </w:rPr>
        <w:t>:</w:t>
      </w:r>
    </w:p>
    <w:p w14:paraId="0628EF6B" w14:textId="0461E15C" w:rsidR="008C7437" w:rsidRDefault="008C7437" w:rsidP="00283984">
      <w:r>
        <w:rPr>
          <w:b/>
          <w:bCs/>
        </w:rPr>
        <w:t xml:space="preserve">Cita: </w:t>
      </w:r>
      <w:r w:rsidR="00781E11">
        <w:rPr>
          <w:b/>
          <w:bCs/>
        </w:rPr>
        <w:t>“</w:t>
      </w:r>
      <w:r w:rsidR="000D6B37" w:rsidRPr="008C7437">
        <w:t>La tecnología es un medio para hacer democráticamente disponible el género de libertad disfrutado por unos cuantos en una sociedad basada en la esclavitud".</w:t>
      </w:r>
      <w:r>
        <w:t xml:space="preserve"> (Mitcham 19</w:t>
      </w:r>
      <w:r w:rsidR="00E02EBC">
        <w:t>86</w:t>
      </w:r>
      <w:r>
        <w:t>) (p. 245)</w:t>
      </w:r>
    </w:p>
    <w:p w14:paraId="7812B2FE" w14:textId="1DF96177" w:rsidR="00781E11" w:rsidRPr="008C7437" w:rsidRDefault="008C7437" w:rsidP="00283984">
      <w:r w:rsidRPr="00DA6C34">
        <w:rPr>
          <w:b/>
          <w:bCs/>
        </w:rPr>
        <w:t>Comentario:</w:t>
      </w:r>
      <w:r w:rsidRPr="00DA6C34">
        <w:t xml:space="preserve"> La idea de democratizar la libertad a través de la tecnología nos lleva a reflexionar</w:t>
      </w:r>
      <w:r w:rsidRPr="008C7437">
        <w:t xml:space="preserve"> sobre cómo las herramientas y máquinas pueden influir en nuestras sociedades. Sin embargo, debemos recordar que el acceso igualitario a la tecnología es crucial para su democratización real. Además, es importante considerar cómo estas herramientas pueden reforzar o debilitar las estructuras de poder existentes. La democratización efectiva requiere un enfoque crítico que busque promover la equidad y la justicia en todas las etapas de diseño, implementación y acceso tecnológico. </w:t>
      </w:r>
    </w:p>
    <w:p w14:paraId="06D84421" w14:textId="30E61AD3" w:rsidR="008C7437" w:rsidRDefault="008C7437" w:rsidP="00283984">
      <w:r>
        <w:rPr>
          <w:b/>
          <w:bCs/>
        </w:rPr>
        <w:t xml:space="preserve">Cita: </w:t>
      </w:r>
      <w:r w:rsidR="00604EEE" w:rsidRPr="00604EEE">
        <w:t>"La tecno</w:t>
      </w:r>
      <w:r w:rsidR="00604EEE">
        <w:t>-</w:t>
      </w:r>
      <w:r w:rsidR="00604EEE" w:rsidRPr="00604EEE">
        <w:t>filosof</w:t>
      </w:r>
      <w:r w:rsidR="00604EEE">
        <w:t>í</w:t>
      </w:r>
      <w:r w:rsidR="00604EEE" w:rsidRPr="00604EEE">
        <w:t>a, cómo éste ahora la denomina, no es más que un aspecto de este largo proyecto que comprende una realidad interpretada en términos científico-tecnológicos y unas disciplinas humanísticas reformuladas en modelos científicos y tecnológicos"</w:t>
      </w:r>
      <w:r w:rsidR="00604EEE">
        <w:t xml:space="preserve"> (Mitcham 19</w:t>
      </w:r>
      <w:r w:rsidR="00E02EBC">
        <w:t>86</w:t>
      </w:r>
      <w:r w:rsidR="00604EEE">
        <w:t>)</w:t>
      </w:r>
    </w:p>
    <w:p w14:paraId="47CCFF57" w14:textId="39125E32" w:rsidR="00604EEE" w:rsidRDefault="00604EEE" w:rsidP="00283984">
      <w:r>
        <w:rPr>
          <w:b/>
          <w:bCs/>
        </w:rPr>
        <w:lastRenderedPageBreak/>
        <w:t xml:space="preserve">Comentario: </w:t>
      </w:r>
      <w:r w:rsidRPr="00604EEE">
        <w:t>Desde mi punto de vista, esta perspectiva es esencial en la era actual, donde la tecnología desempeña un papel cada vez más central en todos los aspectos de la vida. Sin embargo, también es importante tener cuidado para no perder de vista las complejidades humanas, sociales y éticas que no pueden ser totalmente comprendidas a través de un lente puramente científico o tecnológico. La tecno-filosofía nos desafía a encontrar un equilibrio entre la innovación tecnológica y una comprensión profunda de lo que significa ser humano en un mundo cada vez más tecnológico.</w:t>
      </w:r>
    </w:p>
    <w:p w14:paraId="0C4BD0A3" w14:textId="6685FBC2" w:rsidR="00DA6C34" w:rsidRDefault="00DA6C34" w:rsidP="00DA6C34">
      <w:r>
        <w:rPr>
          <w:b/>
          <w:bCs/>
        </w:rPr>
        <w:t>Cita</w:t>
      </w:r>
      <w:r w:rsidRPr="00DA6C34">
        <w:rPr>
          <w:b/>
          <w:bCs/>
        </w:rPr>
        <w:t>:</w:t>
      </w:r>
      <w:r w:rsidRPr="00DA6C34">
        <w:t xml:space="preserve"> </w:t>
      </w:r>
      <w:r>
        <w:t>“E</w:t>
      </w:r>
      <w:r w:rsidRPr="00DA6C34">
        <w:t xml:space="preserve">l conocimiento científico esta necesariamente circunscrito al mundo de las apariencias (al mundo </w:t>
      </w:r>
      <w:r w:rsidR="00EC610A" w:rsidRPr="00DA6C34">
        <w:t>fenoménico</w:t>
      </w:r>
      <w:r w:rsidRPr="00DA6C34">
        <w:t>); dicho conocimiento nunca hace un contacto no-mediato con la "cosas- en-sí" (</w:t>
      </w:r>
      <w:r w:rsidR="00EC610A" w:rsidRPr="00DA6C34">
        <w:t>noúmenos</w:t>
      </w:r>
      <w:r w:rsidRPr="00DA6C34">
        <w:t>)</w:t>
      </w:r>
      <w:r>
        <w:t xml:space="preserve">”. </w:t>
      </w:r>
      <w:r w:rsidR="00E02EBC">
        <w:t>(Mitcham 1986)</w:t>
      </w:r>
    </w:p>
    <w:p w14:paraId="64899909" w14:textId="2E4F4EDF" w:rsidR="00DA6C34" w:rsidRDefault="00DA6C34" w:rsidP="00DA6C34">
      <w:r>
        <w:rPr>
          <w:b/>
          <w:bCs/>
        </w:rPr>
        <w:t xml:space="preserve">Comentario: </w:t>
      </w:r>
      <w:r w:rsidRPr="00DA6C34">
        <w:t>La frase nos lleva a reflexionar sobre los límites de lo que podemos conocer y comprender. Nos recuerda que, aunque la ciencia nos ofrece un entendimiento valioso del mundo basado en lo que podemos observar y medir, siempre habrá aspectos de la realidad que permanecerán más allá de nuestro alcance directo. Esto nos invita a mantener una actitud de humildad y apertura hacia lo desconocido</w:t>
      </w:r>
      <w:r>
        <w:t>.</w:t>
      </w:r>
    </w:p>
    <w:p w14:paraId="6BC9809D" w14:textId="30AC944B" w:rsidR="007263F7" w:rsidRPr="007263F7" w:rsidRDefault="007263F7" w:rsidP="007263F7">
      <w:r>
        <w:rPr>
          <w:b/>
          <w:bCs/>
        </w:rPr>
        <w:t xml:space="preserve">Cita: </w:t>
      </w:r>
      <w:r w:rsidRPr="007263F7">
        <w:t>“</w:t>
      </w:r>
      <w:r>
        <w:t>L</w:t>
      </w:r>
      <w:r w:rsidRPr="007263F7">
        <w:t>a necesaria existencia de una realidad "trascendente" más allá de las apariencias, como una precondición para el ejercicio del deber moral y del sentido de la belleza</w:t>
      </w:r>
      <w:r>
        <w:t xml:space="preserve">”. </w:t>
      </w:r>
      <w:r w:rsidR="00E02EBC">
        <w:t>(Mitcham 1986)</w:t>
      </w:r>
    </w:p>
    <w:p w14:paraId="6B261E7F" w14:textId="247FC902" w:rsidR="007263F7" w:rsidRDefault="007263F7" w:rsidP="00DA6C34">
      <w:r>
        <w:rPr>
          <w:b/>
          <w:bCs/>
        </w:rPr>
        <w:t xml:space="preserve">Comentario: </w:t>
      </w:r>
      <w:r w:rsidRPr="007263F7">
        <w:t>Desde mi perspectiva, esta noción añade profundidad y significado a nuestras vidas al proporcionarnos un marco para reflexionar sobre el propósito y la moralidad en un nivel más profundo. Sin embargo, reconozco que la interpretación de la trascendencia es muy personal y puede variar ampliamente entre las personas. A pesar de esto, es importante respetar la diversidad de opiniones y permitir que cada individuo encuentre su propio sentido de lo trascendente, ya sea a través de la religión, la espiritualidad, la filosofía o experiencias personales.</w:t>
      </w:r>
    </w:p>
    <w:p w14:paraId="554F05A7" w14:textId="294B6EFA" w:rsidR="007263F7" w:rsidRDefault="007263F7" w:rsidP="00DA6C34">
      <w:r>
        <w:rPr>
          <w:b/>
          <w:bCs/>
        </w:rPr>
        <w:t xml:space="preserve">Cita: </w:t>
      </w:r>
      <w:r w:rsidRPr="007263F7">
        <w:t xml:space="preserve">Argumenta que el hacer, particularmente en la forma de invención, establece contacto preciso con las cosas-en-sí. Este contacto es confirmado por dos hechos: que la invención, como artefacto, no es algo previamente dado en el mundo de la </w:t>
      </w:r>
      <w:proofErr w:type="spellStart"/>
      <w:r w:rsidRPr="007263F7">
        <w:t>aparien</w:t>
      </w:r>
      <w:proofErr w:type="spellEnd"/>
      <w:r w:rsidRPr="007263F7">
        <w:t xml:space="preserve">- </w:t>
      </w:r>
      <w:proofErr w:type="spellStart"/>
      <w:r w:rsidRPr="007263F7">
        <w:t>cia</w:t>
      </w:r>
      <w:proofErr w:type="spellEnd"/>
      <w:r w:rsidRPr="007263F7">
        <w:t xml:space="preserve">; y que la misma, cuando hace su aparición </w:t>
      </w:r>
      <w:proofErr w:type="spellStart"/>
      <w:r w:rsidRPr="007263F7">
        <w:t>fenomenica</w:t>
      </w:r>
      <w:proofErr w:type="spellEnd"/>
      <w:r w:rsidRPr="007263F7">
        <w:t>, funciona</w:t>
      </w:r>
      <w:r>
        <w:t xml:space="preserve">. </w:t>
      </w:r>
      <w:r w:rsidR="00E02EBC">
        <w:t>(Mitcham 1986)</w:t>
      </w:r>
    </w:p>
    <w:p w14:paraId="767FD309" w14:textId="4A4E2948" w:rsidR="007263F7" w:rsidRDefault="007263F7" w:rsidP="007263F7">
      <w:r>
        <w:rPr>
          <w:b/>
          <w:bCs/>
        </w:rPr>
        <w:t xml:space="preserve">Comentario: </w:t>
      </w:r>
      <w:r w:rsidRPr="007263F7">
        <w:t>Considero que la idea de que la invención nos conecta con la esencia de las cosas es fascinante. La creatividad humana nos permite explorar y comprender el mundo de una manera única y significativa. La capacidad de crear algo nuevo nos lleva más allá de lo que simplemente podemos observar y nos permite tocar la esencia misma de la realidad.</w:t>
      </w:r>
    </w:p>
    <w:p w14:paraId="1FAEB63F" w14:textId="77777777" w:rsidR="00E02EBC" w:rsidRDefault="007263F7" w:rsidP="00E02EBC">
      <w:r>
        <w:rPr>
          <w:b/>
          <w:bCs/>
        </w:rPr>
        <w:t xml:space="preserve">Cita: </w:t>
      </w:r>
      <w:r w:rsidRPr="007263F7">
        <w:t>Una invención no es algo soñado, ni imaginación carente de fuerza; deriva de un encuentro cognoscitivo con el dominio de las soluciones preestablecidas a los problemas técnicos.</w:t>
      </w:r>
      <w:r w:rsidR="000B5E58">
        <w:t xml:space="preserve"> </w:t>
      </w:r>
      <w:r w:rsidR="00E02EBC">
        <w:t>(Mitcham 1986)</w:t>
      </w:r>
    </w:p>
    <w:p w14:paraId="1EC6BED6" w14:textId="0C924A4F" w:rsidR="000B5E58" w:rsidRDefault="000B5E58" w:rsidP="007263F7">
      <w:pPr>
        <w:rPr>
          <w:b/>
          <w:bCs/>
        </w:rPr>
      </w:pPr>
      <w:r>
        <w:rPr>
          <w:b/>
          <w:bCs/>
        </w:rPr>
        <w:t>Comentario</w:t>
      </w:r>
      <w:r w:rsidRPr="000B5E58">
        <w:t xml:space="preserve">: Desde mi punto de vista, esta perspectiva enfatiza que la creatividad no surge de la nada, sino que está arraigada en una comprensión profunda del contexto y las soluciones existentes. </w:t>
      </w:r>
      <w:proofErr w:type="spellStart"/>
      <w:r>
        <w:t>Destaco</w:t>
      </w:r>
      <w:proofErr w:type="spellEnd"/>
      <w:r>
        <w:t xml:space="preserve"> la </w:t>
      </w:r>
      <w:r w:rsidRPr="000B5E58">
        <w:t>importancia de la educación y el aprendizaje continuo en el desarrollo de nuevas ideas y tecnologías. Al comprender las soluciones preestablecidas, podemos identificar oportunidades para innovar y mejorar, lo que enriquece nuestro mundo con nuevas invenciones significativas y prácticas</w:t>
      </w:r>
      <w:r w:rsidRPr="000B5E58">
        <w:rPr>
          <w:b/>
          <w:bCs/>
        </w:rPr>
        <w:t>.</w:t>
      </w:r>
    </w:p>
    <w:p w14:paraId="00A41901" w14:textId="0BB4BF46" w:rsidR="000B5E58" w:rsidRDefault="00DF20FD" w:rsidP="007263F7">
      <w:r>
        <w:rPr>
          <w:b/>
          <w:bCs/>
        </w:rPr>
        <w:lastRenderedPageBreak/>
        <w:t>Cita: “</w:t>
      </w:r>
      <w:r>
        <w:t>T</w:t>
      </w:r>
      <w:r w:rsidRPr="00DF20FD">
        <w:t>odo razonamiento está orientado a lo práctico; mientras más práctica es la experiencia, más se acerca a lo trascendente y decisivo de sus propias limitaciones fenoménicas</w:t>
      </w:r>
      <w:r>
        <w:t>” (Mitcham 19</w:t>
      </w:r>
      <w:r w:rsidR="00E02EBC">
        <w:t>86</w:t>
      </w:r>
      <w:r>
        <w:t>)</w:t>
      </w:r>
    </w:p>
    <w:p w14:paraId="2F38A55C" w14:textId="61ECBACD" w:rsidR="00DF20FD" w:rsidRDefault="00DF20FD" w:rsidP="007263F7">
      <w:r>
        <w:rPr>
          <w:b/>
          <w:bCs/>
        </w:rPr>
        <w:t xml:space="preserve">Comentario: </w:t>
      </w:r>
      <w:r w:rsidR="00EC610A" w:rsidRPr="00EC610A">
        <w:t>Coincido en que aplicar lo aprendido en situaciones reales nos lleva más allá de las limitaciones superficiales, permitiéndonos alcanzar un entendimiento más profundo y significativo.</w:t>
      </w:r>
    </w:p>
    <w:p w14:paraId="352FD013" w14:textId="2902F4FA" w:rsidR="00EC610A" w:rsidRDefault="00EC610A" w:rsidP="007263F7">
      <w:r>
        <w:rPr>
          <w:b/>
          <w:bCs/>
        </w:rPr>
        <w:t>Cita:</w:t>
      </w:r>
      <w:r>
        <w:t xml:space="preserve"> “Las consecuencias autónomas de la tecnología que transforman el mundo, son la prueba de su valor moral trascendente”. (Mitcham 19</w:t>
      </w:r>
      <w:r w:rsidR="00E02EBC">
        <w:t>86</w:t>
      </w:r>
      <w:r>
        <w:t>)</w:t>
      </w:r>
    </w:p>
    <w:p w14:paraId="51C72E93" w14:textId="6B764517" w:rsidR="00EC610A" w:rsidRDefault="00EC610A" w:rsidP="007263F7">
      <w:r>
        <w:rPr>
          <w:b/>
          <w:bCs/>
        </w:rPr>
        <w:t xml:space="preserve">Cometario:  </w:t>
      </w:r>
      <w:r w:rsidRPr="00EC610A">
        <w:t>Creo que la frase destaca una perspectiva interesante sobre la tecnología: su valor moral se manifiesta en las transformaciones que genera en el mundo. Esto nos desafía a considerar más allá de la utilidad práctica de la tecnología y a reflexionar sobre sus efectos más profundos en la sociedad y en nosotros mismos</w:t>
      </w:r>
      <w:r>
        <w:t>.</w:t>
      </w:r>
    </w:p>
    <w:p w14:paraId="28AB260E" w14:textId="55312603" w:rsidR="00E02EBC" w:rsidRPr="00EC610A" w:rsidRDefault="00EC610A" w:rsidP="007263F7">
      <w:r>
        <w:rPr>
          <w:b/>
          <w:bCs/>
        </w:rPr>
        <w:t>Cita: “</w:t>
      </w:r>
      <w:r>
        <w:t xml:space="preserve">Los seres humanos crean la tecnología, pero su poder -que semeja, dice él, al de “una cordillera, un río, un glacial o un planeta”- va más allá de lo </w:t>
      </w:r>
      <w:proofErr w:type="spellStart"/>
      <w:r>
        <w:t>expectado</w:t>
      </w:r>
      <w:proofErr w:type="spellEnd"/>
      <w:r>
        <w:t xml:space="preserve"> por el hombre; esta pone en juego algo más que estas fuerzas terrenales”</w:t>
      </w:r>
      <w:r w:rsidR="00E02EBC">
        <w:t xml:space="preserve"> </w:t>
      </w:r>
      <w:r w:rsidR="00E02EBC">
        <w:t>(Mitcham 1986)</w:t>
      </w:r>
    </w:p>
    <w:p w14:paraId="78CD240D" w14:textId="3556CF0A" w:rsidR="00EC610A" w:rsidRDefault="00EC610A" w:rsidP="007263F7">
      <w:r>
        <w:rPr>
          <w:b/>
          <w:bCs/>
        </w:rPr>
        <w:t xml:space="preserve">Comentario: </w:t>
      </w:r>
      <w:r w:rsidRPr="00EC610A">
        <w:t>Esto nos hace reflexionar sobre la magnitud del cambio que la tecnología puede generar en nuestras vidas. Sin embargo, también nos recuerda la necesidad de considerar las posibles consecuencias negativas o imprevistas de este poder tecnológico. En última instancia, nos desafía a reflexionar sobre cómo equilibrar el progreso tecnológico con la responsabilidad social y ética.</w:t>
      </w:r>
    </w:p>
    <w:p w14:paraId="70EC6FDC" w14:textId="2673BE8C" w:rsidR="00EC610A" w:rsidRPr="00E02EBC" w:rsidRDefault="00EC610A" w:rsidP="00EC610A">
      <w:r>
        <w:rPr>
          <w:b/>
          <w:bCs/>
        </w:rPr>
        <w:t xml:space="preserve">Cita: </w:t>
      </w:r>
      <w:r w:rsidRPr="00EC610A">
        <w:t xml:space="preserve">"La base de la acción humana es el </w:t>
      </w:r>
      <w:proofErr w:type="spellStart"/>
      <w:r w:rsidRPr="00EC610A">
        <w:t>penamiento</w:t>
      </w:r>
      <w:proofErr w:type="spellEnd"/>
      <w:r w:rsidRPr="00EC610A">
        <w:t xml:space="preserve"> y la lucha del hombre por autorrealización creativa"</w:t>
      </w:r>
      <w:r w:rsidR="00E02EBC">
        <w:t xml:space="preserve"> </w:t>
      </w:r>
      <w:r w:rsidR="00E02EBC">
        <w:t>(Mitcham 1986)</w:t>
      </w:r>
    </w:p>
    <w:p w14:paraId="10B46EA5" w14:textId="3C9DA773" w:rsidR="00604EEE" w:rsidRPr="007263F7" w:rsidRDefault="00EC610A" w:rsidP="00283984">
      <w:r>
        <w:rPr>
          <w:b/>
          <w:bCs/>
        </w:rPr>
        <w:t xml:space="preserve">Comentario: </w:t>
      </w:r>
      <w:r w:rsidRPr="00EC610A">
        <w:t>Esta idea subraya la necesidad de cultivar nuestras habilidades cognitivas y creativas para alcanzar una vida plena y satisfactoria. Además, reconoce el impulso humano hacia la autorrealización y la expresión personal, lo que puede motivarnos a perseguir nuestros sueños y aspiraciones con pasión y determinación</w:t>
      </w:r>
    </w:p>
    <w:p w14:paraId="6BE175F8" w14:textId="3BD1CE9F" w:rsidR="00781E11" w:rsidRDefault="00781E11" w:rsidP="00283984">
      <w:pPr>
        <w:rPr>
          <w:b/>
          <w:bCs/>
        </w:rPr>
      </w:pPr>
      <w:r w:rsidRPr="00781E11">
        <w:rPr>
          <w:b/>
          <w:bCs/>
        </w:rPr>
        <w:t xml:space="preserve">Landon </w:t>
      </w:r>
      <w:proofErr w:type="spellStart"/>
      <w:r w:rsidRPr="00781E11">
        <w:rPr>
          <w:b/>
          <w:bCs/>
        </w:rPr>
        <w:t>Winner</w:t>
      </w:r>
      <w:proofErr w:type="spellEnd"/>
      <w:r w:rsidRPr="00781E11">
        <w:rPr>
          <w:b/>
          <w:bCs/>
        </w:rPr>
        <w:t xml:space="preserve"> (</w:t>
      </w:r>
      <w:r w:rsidR="00E02EBC">
        <w:rPr>
          <w:b/>
          <w:bCs/>
        </w:rPr>
        <w:t>1985</w:t>
      </w:r>
      <w:r w:rsidRPr="00781E11">
        <w:rPr>
          <w:b/>
          <w:bCs/>
        </w:rPr>
        <w:t>)</w:t>
      </w:r>
      <w:r>
        <w:rPr>
          <w:b/>
          <w:bCs/>
        </w:rPr>
        <w:t>:</w:t>
      </w:r>
    </w:p>
    <w:p w14:paraId="401F4707" w14:textId="4107CA6A" w:rsidR="008D4BDB" w:rsidRDefault="008D4BDB" w:rsidP="00283984">
      <w:r>
        <w:rPr>
          <w:b/>
          <w:bCs/>
        </w:rPr>
        <w:t>Cita: “</w:t>
      </w:r>
      <w:r>
        <w:t>Lo que está en cuestión es la afirmación de que las máquinas, estructuras y sistemas de nuestra moderna cultura material pueden ser correctamente juzgados no sólo por sus contribuciones a la eficacia y la productividad ni simplemente por sus efectos ambientales colaterales sino también por el modo en que pueden encarnar ciertas formas de poder y autoridad específicas” (</w:t>
      </w:r>
      <w:proofErr w:type="spellStart"/>
      <w:r>
        <w:t>Winner</w:t>
      </w:r>
      <w:proofErr w:type="spellEnd"/>
      <w:r>
        <w:t xml:space="preserve"> </w:t>
      </w:r>
      <w:r w:rsidR="00E02EBC">
        <w:t>1985</w:t>
      </w:r>
      <w:r>
        <w:t>)</w:t>
      </w:r>
    </w:p>
    <w:p w14:paraId="6B9E0696" w14:textId="227BBECE" w:rsidR="008D4BDB" w:rsidRPr="008D4BDB" w:rsidRDefault="008D4BDB" w:rsidP="00283984">
      <w:r>
        <w:rPr>
          <w:b/>
          <w:bCs/>
        </w:rPr>
        <w:t xml:space="preserve">Comentario: </w:t>
      </w:r>
      <w:r w:rsidRPr="008D4BDB">
        <w:t>Considero que la frase plantea una perspectiva importante al recordarnos que la tecnología y las estructuras sociales no son neutrales, sino que reflejan y pueden influir en las relaciones de poder y autoridad en la sociedad. Nos desafía a reflexionar sobre cómo estas creaciones pueden perpetuar o cuestionar las jerarquías existentes.</w:t>
      </w:r>
    </w:p>
    <w:p w14:paraId="25B5DC51" w14:textId="040FB88F" w:rsidR="008D4BDB" w:rsidRDefault="008D4BDB" w:rsidP="00283984">
      <w:pPr>
        <w:rPr>
          <w:b/>
          <w:bCs/>
        </w:rPr>
      </w:pPr>
      <w:r>
        <w:rPr>
          <w:b/>
          <w:bCs/>
        </w:rPr>
        <w:t>Cita: “</w:t>
      </w:r>
      <w:r>
        <w:t>Descubrir virtudes o vicios en las aleaciones de acero, los plásticos, los transistores, los circuitos integrados o los compuestos químicos parece una absoluta y total equivocación, un modo de mistificar los artificios humanos y de evitar plantar cara a las auténticas fuentes, las fuentes humanas de la libertad y la opresión, la justicia y la injusticia” (</w:t>
      </w:r>
      <w:proofErr w:type="spellStart"/>
      <w:r>
        <w:t>Winner</w:t>
      </w:r>
      <w:proofErr w:type="spellEnd"/>
      <w:r>
        <w:t xml:space="preserve"> </w:t>
      </w:r>
      <w:r w:rsidR="00E02EBC">
        <w:t>1985</w:t>
      </w:r>
      <w:r>
        <w:t>)</w:t>
      </w:r>
    </w:p>
    <w:p w14:paraId="7DE6974D" w14:textId="1B03FCD2" w:rsidR="008D4BDB" w:rsidRPr="008D4BDB" w:rsidRDefault="008D4BDB" w:rsidP="00283984">
      <w:r>
        <w:rPr>
          <w:b/>
          <w:bCs/>
        </w:rPr>
        <w:lastRenderedPageBreak/>
        <w:t xml:space="preserve">Comentario: </w:t>
      </w:r>
      <w:r w:rsidRPr="008D4BDB">
        <w:t>Es importante reconocer que las tecnologías son herramientas que pueden ser utilizadas de diversas formas, tanto positivas como negativas, dependiendo de las intenciones y valores de quienes las emplean. Por lo tanto, esta reflexión nos invita a asumir la responsabilidad de nuestras decisiones y a buscar soluciones que aborden las causas fundamentales de los problemas sociales, en lugar de simplemente culpar a los materiales o tecnologías involucradas.</w:t>
      </w:r>
    </w:p>
    <w:p w14:paraId="01CF1BC3" w14:textId="36563067" w:rsidR="008D4BDB" w:rsidRPr="007F0587" w:rsidRDefault="008D4BDB" w:rsidP="008D4BDB">
      <w:r>
        <w:rPr>
          <w:b/>
          <w:bCs/>
        </w:rPr>
        <w:t xml:space="preserve">Cita: </w:t>
      </w:r>
      <w:r w:rsidR="007F0587" w:rsidRPr="007F0587">
        <w:t>“Pero para reconocer las dimensiones políticas de las tecnologías no se necesita atender solo a casos de conspiración premeditada o malas intenciones”. (</w:t>
      </w:r>
      <w:proofErr w:type="spellStart"/>
      <w:r w:rsidR="007F0587" w:rsidRPr="007F0587">
        <w:t>Winner</w:t>
      </w:r>
      <w:proofErr w:type="spellEnd"/>
      <w:r w:rsidR="007F0587" w:rsidRPr="007F0587">
        <w:t xml:space="preserve"> </w:t>
      </w:r>
      <w:r w:rsidR="00E02EBC">
        <w:t>1985</w:t>
      </w:r>
      <w:r w:rsidR="007F0587" w:rsidRPr="007F0587">
        <w:t>)</w:t>
      </w:r>
    </w:p>
    <w:p w14:paraId="0168AE0F" w14:textId="6BA63906" w:rsidR="008D4BDB" w:rsidRPr="008D4BDB" w:rsidRDefault="008D4BDB" w:rsidP="008D4BDB">
      <w:pPr>
        <w:rPr>
          <w:b/>
          <w:bCs/>
        </w:rPr>
      </w:pPr>
      <w:r>
        <w:rPr>
          <w:b/>
          <w:bCs/>
        </w:rPr>
        <w:t>Comentario</w:t>
      </w:r>
      <w:r w:rsidRPr="007F0587">
        <w:t>:</w:t>
      </w:r>
      <w:r w:rsidR="007F0587" w:rsidRPr="007F0587">
        <w:t xml:space="preserve"> </w:t>
      </w:r>
      <w:r w:rsidR="007F0587">
        <w:t>Opino que n</w:t>
      </w:r>
      <w:r w:rsidR="007F0587" w:rsidRPr="007F0587">
        <w:t>os desafía a considerar cómo las decisiones tecnológicas pueden influir en la política y la sociedad, incluso si no son intencionales. Esto subraya la importancia de un análisis crítico del papel de la tecnología en la configuración de nuestra realidad política y social, y destaca la necesidad de políticas que promuevan un uso responsable y equitativo de la tecnología para el beneficio de todos.</w:t>
      </w:r>
    </w:p>
    <w:p w14:paraId="27EA1AFE" w14:textId="11B3B8E3" w:rsidR="008D4BDB" w:rsidRPr="007F0587" w:rsidRDefault="008D4BDB" w:rsidP="008D4BDB">
      <w:r>
        <w:rPr>
          <w:b/>
          <w:bCs/>
        </w:rPr>
        <w:t>Cita:</w:t>
      </w:r>
      <w:r w:rsidR="007F0587">
        <w:rPr>
          <w:b/>
          <w:bCs/>
        </w:rPr>
        <w:t xml:space="preserve"> </w:t>
      </w:r>
      <w:r w:rsidR="007F0587">
        <w:rPr>
          <w:rFonts w:ascii="Segoe UI" w:hAnsi="Segoe UI" w:cs="Segoe UI"/>
          <w:sz w:val="21"/>
          <w:szCs w:val="21"/>
          <w:shd w:val="clear" w:color="auto" w:fill="F9F9FE"/>
        </w:rPr>
        <w:t>"</w:t>
      </w:r>
      <w:r w:rsidR="007F0587" w:rsidRPr="007F0587">
        <w:t>Hay que decir, no obstante, que los diseños inadecuados para personas minusválidas son frecuentemente más un resultado de negligencias generales que de las intenciones activas de personas particulares</w:t>
      </w:r>
      <w:r w:rsidR="007F0587">
        <w:t>” (</w:t>
      </w:r>
      <w:proofErr w:type="spellStart"/>
      <w:r w:rsidR="007F0587">
        <w:t>Winner</w:t>
      </w:r>
      <w:proofErr w:type="spellEnd"/>
      <w:r w:rsidR="007F0587">
        <w:t xml:space="preserve"> </w:t>
      </w:r>
      <w:r w:rsidR="00E02EBC">
        <w:t>1985</w:t>
      </w:r>
      <w:r w:rsidR="007F0587">
        <w:t>)</w:t>
      </w:r>
    </w:p>
    <w:p w14:paraId="5B1A4CD2" w14:textId="21A3201D" w:rsidR="008D4BDB" w:rsidRPr="007F0587" w:rsidRDefault="008D4BDB" w:rsidP="008D4BDB">
      <w:r>
        <w:rPr>
          <w:b/>
          <w:bCs/>
        </w:rPr>
        <w:t>Comentario:</w:t>
      </w:r>
      <w:r w:rsidR="007F0587">
        <w:rPr>
          <w:b/>
          <w:bCs/>
        </w:rPr>
        <w:t xml:space="preserve"> </w:t>
      </w:r>
      <w:r w:rsidR="007F0587" w:rsidRPr="007F0587">
        <w:t>Nos recuerda que la inclusión y la accesibilidad son responsabilidades compartidas que requieren un compromiso de toda la sociedad. Desde mi perspectiva, esto resalta la importancia de promover una mayor sensibilización y educación sobre las necesidades de las personas con discapacidad, así como de implementar políticas y estándares que fomenten entornos inclusivos para todos.</w:t>
      </w:r>
    </w:p>
    <w:p w14:paraId="1B01F716" w14:textId="13195B48" w:rsidR="008D4BDB" w:rsidRPr="007F0587" w:rsidRDefault="008D4BDB" w:rsidP="008D4BDB">
      <w:r>
        <w:rPr>
          <w:b/>
          <w:bCs/>
        </w:rPr>
        <w:t>Cita:</w:t>
      </w:r>
      <w:r w:rsidR="007F0587">
        <w:rPr>
          <w:b/>
          <w:bCs/>
        </w:rPr>
        <w:t xml:space="preserve"> “</w:t>
      </w:r>
      <w:r w:rsidR="007F0587" w:rsidRPr="007F0587">
        <w:t>En nuestra forma habitual de observar cosas tales como carreteras y puentes, vemos los detalles de forma como inocuos, y raramente pensamos demasiado en ellos</w:t>
      </w:r>
      <w:r w:rsidR="007F0587">
        <w:t>”. (</w:t>
      </w:r>
      <w:proofErr w:type="spellStart"/>
      <w:r w:rsidR="007F0587">
        <w:t>Winner</w:t>
      </w:r>
      <w:proofErr w:type="spellEnd"/>
      <w:r w:rsidR="007F0587">
        <w:t xml:space="preserve"> </w:t>
      </w:r>
      <w:r w:rsidR="00E02EBC">
        <w:t>1985</w:t>
      </w:r>
      <w:r w:rsidR="007F0587">
        <w:t>)</w:t>
      </w:r>
    </w:p>
    <w:p w14:paraId="3570BA3E" w14:textId="4759978E" w:rsidR="008D4BDB" w:rsidRPr="008D4BDB" w:rsidRDefault="008D4BDB" w:rsidP="008D4BDB">
      <w:pPr>
        <w:rPr>
          <w:b/>
          <w:bCs/>
        </w:rPr>
      </w:pPr>
      <w:r>
        <w:rPr>
          <w:b/>
          <w:bCs/>
        </w:rPr>
        <w:t>Comentario</w:t>
      </w:r>
      <w:r w:rsidRPr="007F0587">
        <w:t>:</w:t>
      </w:r>
      <w:r w:rsidR="007F0587" w:rsidRPr="007F0587">
        <w:t xml:space="preserve"> Considero que es importante reconocer la importancia de prestar atención a los detalles, ya que pueden tener un impacto significativo en nuestra experiencia y en la funcionalidad de las cosas que usamos todos los días. Al ser más conscientes de los detalles, podemos apreciar mejor la calidad y el diseño de las cosas que nos rodean, así como mejorar nuestra comprensión del mundo que nos rodea.</w:t>
      </w:r>
    </w:p>
    <w:p w14:paraId="40A5BFA7" w14:textId="6D2A41BA" w:rsidR="008D4BDB" w:rsidRPr="0010280D" w:rsidRDefault="008D4BDB" w:rsidP="008D4BDB">
      <w:r>
        <w:rPr>
          <w:b/>
          <w:bCs/>
        </w:rPr>
        <w:t>Cita:</w:t>
      </w:r>
      <w:r w:rsidR="007F0587">
        <w:rPr>
          <w:b/>
          <w:bCs/>
        </w:rPr>
        <w:t xml:space="preserve">  </w:t>
      </w:r>
      <w:r w:rsidR="0010280D" w:rsidRPr="0010280D">
        <w:t>"Si el lenguaje político y moral con el que valoramos las tecnologías solo incluye categorías relacionadas con las herramientas y sus usos; si no presta atención al significado de los diseños y planes de nuestros artefactos entonces estaremos ciegos ante gran parte de lo que es importante desde el punto de vista intelectual y práctico."</w:t>
      </w:r>
      <w:r w:rsidR="0010280D">
        <w:t xml:space="preserve"> (</w:t>
      </w:r>
      <w:proofErr w:type="spellStart"/>
      <w:r w:rsidR="0010280D">
        <w:t>Winner</w:t>
      </w:r>
      <w:proofErr w:type="spellEnd"/>
      <w:r w:rsidR="0010280D">
        <w:t xml:space="preserve"> </w:t>
      </w:r>
      <w:r w:rsidR="00E02EBC">
        <w:t>1985</w:t>
      </w:r>
      <w:r w:rsidR="0010280D">
        <w:t>)</w:t>
      </w:r>
    </w:p>
    <w:p w14:paraId="31B64F6C" w14:textId="64C8D231" w:rsidR="008D4BDB" w:rsidRPr="008D4BDB" w:rsidRDefault="008D4BDB" w:rsidP="008D4BDB">
      <w:pPr>
        <w:rPr>
          <w:b/>
          <w:bCs/>
        </w:rPr>
      </w:pPr>
      <w:r>
        <w:rPr>
          <w:b/>
          <w:bCs/>
        </w:rPr>
        <w:t>Comentario</w:t>
      </w:r>
      <w:r w:rsidRPr="0010280D">
        <w:t>:</w:t>
      </w:r>
      <w:r w:rsidR="0010280D" w:rsidRPr="0010280D">
        <w:t xml:space="preserve"> Desde mi perspectiva, esto implica que debemos tener en cuenta cómo las tecnologías moldean nuestra sociedad, así como su impacto en nuestras vidas en un sentido más profundo. Si no prestamos atención a estos aspectos, corremos el riesgo de pasar por alto importantes implicaciones éticas, morales y sociales de la tecnología.</w:t>
      </w:r>
    </w:p>
    <w:p w14:paraId="3A11AF56" w14:textId="6949F364" w:rsidR="008D4BDB" w:rsidRDefault="008D4BDB" w:rsidP="008D4BDB">
      <w:pPr>
        <w:rPr>
          <w:b/>
          <w:bCs/>
        </w:rPr>
      </w:pPr>
      <w:r>
        <w:rPr>
          <w:b/>
          <w:bCs/>
        </w:rPr>
        <w:t>Cita</w:t>
      </w:r>
      <w:r w:rsidRPr="0010280D">
        <w:rPr>
          <w:b/>
          <w:bCs/>
        </w:rPr>
        <w:t>:</w:t>
      </w:r>
      <w:r w:rsidR="0010280D" w:rsidRPr="0010280D">
        <w:t xml:space="preserve"> "El cambio tecnológico conlleva una amplísima muestra de motivos humanos, de los cuales el deseo de obtener dominio sobre los demás no es el menos frecuente."</w:t>
      </w:r>
      <w:r w:rsidR="0010280D">
        <w:t xml:space="preserve"> (</w:t>
      </w:r>
      <w:proofErr w:type="spellStart"/>
      <w:r w:rsidR="0010280D">
        <w:t>Winner</w:t>
      </w:r>
      <w:proofErr w:type="spellEnd"/>
      <w:r w:rsidR="0010280D">
        <w:t xml:space="preserve"> </w:t>
      </w:r>
      <w:r w:rsidR="00E02EBC">
        <w:t>1985</w:t>
      </w:r>
      <w:r w:rsidR="0010280D">
        <w:t>)</w:t>
      </w:r>
    </w:p>
    <w:p w14:paraId="53804C8F" w14:textId="1707D391" w:rsidR="008D4BDB" w:rsidRPr="0010280D" w:rsidRDefault="008D4BDB" w:rsidP="008D4BDB">
      <w:r>
        <w:rPr>
          <w:b/>
          <w:bCs/>
        </w:rPr>
        <w:t>Comentario</w:t>
      </w:r>
      <w:r w:rsidRPr="0010280D">
        <w:rPr>
          <w:b/>
          <w:bCs/>
        </w:rPr>
        <w:t>:</w:t>
      </w:r>
      <w:r w:rsidR="0010280D" w:rsidRPr="0010280D">
        <w:rPr>
          <w:b/>
          <w:bCs/>
        </w:rPr>
        <w:t xml:space="preserve"> </w:t>
      </w:r>
      <w:r w:rsidR="0010280D" w:rsidRPr="0010280D">
        <w:t xml:space="preserve"> </w:t>
      </w:r>
      <w:r w:rsidR="0010280D">
        <w:t>En lo personal, e</w:t>
      </w:r>
      <w:r w:rsidR="0010280D" w:rsidRPr="0010280D">
        <w:t xml:space="preserve">sta opinión refleja una realidad compleja en la que el desarrollo tecnológico puede ser tanto una herramienta para el bien como para el control o la dominación. </w:t>
      </w:r>
      <w:r w:rsidR="0010280D" w:rsidRPr="0010280D">
        <w:lastRenderedPageBreak/>
        <w:t>Nos desafía a reflexionar sobre nuestras propias motivaciones y sobre cómo podemos garantizar que la tecnología se utilice para promover el bienestar de todos, en lugar de para el beneficio de unos pocos o para ejercer control sobre otros.</w:t>
      </w:r>
    </w:p>
    <w:p w14:paraId="7C05ED60" w14:textId="2766A2EC" w:rsidR="008D4BDB" w:rsidRDefault="008D4BDB" w:rsidP="008D4BDB">
      <w:pPr>
        <w:rPr>
          <w:b/>
          <w:bCs/>
        </w:rPr>
      </w:pPr>
      <w:r>
        <w:rPr>
          <w:b/>
          <w:bCs/>
        </w:rPr>
        <w:t>Cita:</w:t>
      </w:r>
      <w:r w:rsidR="0010280D">
        <w:rPr>
          <w:b/>
          <w:bCs/>
        </w:rPr>
        <w:t xml:space="preserve"> </w:t>
      </w:r>
      <w:r w:rsidR="0010280D" w:rsidRPr="0010280D">
        <w:t>“Muchas invenciones y sistemas técnicos importantes en nuestra vida cotidiana conllevan la posibilidad de ordenar la actividad humana de diversas maneras."</w:t>
      </w:r>
      <w:r w:rsidR="0010280D">
        <w:t xml:space="preserve"> (</w:t>
      </w:r>
      <w:proofErr w:type="spellStart"/>
      <w:r w:rsidR="0010280D">
        <w:t>Winner</w:t>
      </w:r>
      <w:proofErr w:type="spellEnd"/>
      <w:r w:rsidR="0010280D">
        <w:t xml:space="preserve"> </w:t>
      </w:r>
      <w:r w:rsidR="00E02EBC">
        <w:t>1985</w:t>
      </w:r>
      <w:r w:rsidR="0010280D">
        <w:t>)</w:t>
      </w:r>
    </w:p>
    <w:p w14:paraId="0A707D81" w14:textId="4F98383C" w:rsidR="008D4BDB" w:rsidRPr="0010280D" w:rsidRDefault="008D4BDB" w:rsidP="008D4BDB">
      <w:r>
        <w:rPr>
          <w:b/>
          <w:bCs/>
        </w:rPr>
        <w:t>Comentario:</w:t>
      </w:r>
      <w:r w:rsidR="0010280D">
        <w:rPr>
          <w:b/>
          <w:bCs/>
        </w:rPr>
        <w:t xml:space="preserve"> </w:t>
      </w:r>
      <w:r w:rsidR="0010280D" w:rsidRPr="0010280D">
        <w:t>Debemos reconocer que nuestras elecciones tecnológicas pueden tener implicaciones en la forma en que vivimos nuestras vidas y en cómo nos relacionamos con los demás. Por lo tanto, creo que es crucial reflexionar sobre cómo podemos utilizar la tecnología de manera responsable y reflexiva para mejorar nuestra calidad de vida y promover el bienestar general.</w:t>
      </w:r>
    </w:p>
    <w:p w14:paraId="188B7AA2" w14:textId="7770A792" w:rsidR="008D4BDB" w:rsidRDefault="008D4BDB" w:rsidP="008D4BDB">
      <w:pPr>
        <w:rPr>
          <w:b/>
          <w:bCs/>
        </w:rPr>
      </w:pPr>
      <w:r>
        <w:rPr>
          <w:b/>
          <w:bCs/>
        </w:rPr>
        <w:t>Cita:</w:t>
      </w:r>
      <w:r w:rsidR="0010280D">
        <w:rPr>
          <w:b/>
          <w:bCs/>
        </w:rPr>
        <w:t xml:space="preserve"> </w:t>
      </w:r>
      <w:r w:rsidR="0010280D" w:rsidRPr="0010280D">
        <w:t>"La adopción de ciertas tecnologías puede implicar la creación y mantenimiento de un conjunto particular de condiciones socioambientales de funcionamiento de dicho sistema."</w:t>
      </w:r>
      <w:r w:rsidR="0010280D">
        <w:t xml:space="preserve"> (</w:t>
      </w:r>
      <w:proofErr w:type="spellStart"/>
      <w:r w:rsidR="0010280D">
        <w:t>Winner</w:t>
      </w:r>
      <w:proofErr w:type="spellEnd"/>
      <w:r w:rsidR="0010280D">
        <w:t xml:space="preserve"> </w:t>
      </w:r>
      <w:r w:rsidR="00E02EBC">
        <w:t>1985</w:t>
      </w:r>
      <w:r w:rsidR="0010280D">
        <w:t>)</w:t>
      </w:r>
    </w:p>
    <w:p w14:paraId="39EC583E" w14:textId="628BCC18" w:rsidR="008D4BDB" w:rsidRPr="008D4BDB" w:rsidRDefault="008D4BDB" w:rsidP="008D4BDB">
      <w:pPr>
        <w:rPr>
          <w:b/>
          <w:bCs/>
        </w:rPr>
      </w:pPr>
      <w:r>
        <w:rPr>
          <w:b/>
          <w:bCs/>
        </w:rPr>
        <w:t>Comentario:</w:t>
      </w:r>
      <w:r w:rsidR="0010280D">
        <w:rPr>
          <w:b/>
          <w:bCs/>
        </w:rPr>
        <w:t xml:space="preserve"> </w:t>
      </w:r>
      <w:r w:rsidR="0010280D" w:rsidRPr="0010280D">
        <w:t>Las nuevas tecnologías pueden cambiar la forma en que vivimos y trabajamos. Cuando adoptamos una nueva tecnología, también estamos aceptando cómo esta afecta nuestra vida y el mundo que nos rodea. Esto significa que nuestras decisiones sobre tecnología tienen un impacto más amplio de lo que podríamos imaginar, y debemos considerar</w:t>
      </w:r>
    </w:p>
    <w:p w14:paraId="3B020FA0" w14:textId="020DCD67" w:rsidR="008D4BDB" w:rsidRPr="0010280D" w:rsidRDefault="008D4BDB" w:rsidP="008D4BDB">
      <w:r>
        <w:rPr>
          <w:b/>
          <w:bCs/>
        </w:rPr>
        <w:t>Cita</w:t>
      </w:r>
      <w:r w:rsidRPr="0010280D">
        <w:rPr>
          <w:b/>
          <w:bCs/>
        </w:rPr>
        <w:t>:</w:t>
      </w:r>
      <w:r w:rsidR="0010280D" w:rsidRPr="0010280D">
        <w:t xml:space="preserve"> "La política no es solo un asunto de elecciones, partidos y gobiernos, sino que también se encuentra en la estructura misma de nuestras herramientas, máquinas y sistemas técnicos."</w:t>
      </w:r>
      <w:r w:rsidR="0010280D">
        <w:t xml:space="preserve"> (</w:t>
      </w:r>
      <w:proofErr w:type="spellStart"/>
      <w:r w:rsidR="0010280D">
        <w:t>Winner</w:t>
      </w:r>
      <w:proofErr w:type="spellEnd"/>
      <w:r w:rsidR="0010280D">
        <w:t xml:space="preserve"> </w:t>
      </w:r>
      <w:r w:rsidR="00E02EBC">
        <w:t>1985</w:t>
      </w:r>
      <w:r w:rsidR="0010280D">
        <w:t>)</w:t>
      </w:r>
    </w:p>
    <w:p w14:paraId="5437F56C" w14:textId="6DB5D754" w:rsidR="008D4BDB" w:rsidRPr="0010280D" w:rsidRDefault="008D4BDB" w:rsidP="00283984">
      <w:r>
        <w:rPr>
          <w:b/>
          <w:bCs/>
        </w:rPr>
        <w:t>Comentario:</w:t>
      </w:r>
      <w:r w:rsidR="0010280D">
        <w:rPr>
          <w:b/>
          <w:bCs/>
        </w:rPr>
        <w:t xml:space="preserve"> </w:t>
      </w:r>
      <w:r w:rsidR="0010280D" w:rsidRPr="0010280D">
        <w:t>Desde mi perspectiva, esto revela cómo las decisiones políticas y económicas moldean nuestras herramientas y sistemas técnicos, determinando quién tiene acceso a ellos, cómo se utilizan y quién se beneficia de ellos. En consecuencia, nos enfrenta a la necesidad de examinar críticamente cómo estas decisiones influyen en la equidad, la justicia y la democratización de la tecnología en nuestra sociedad.</w:t>
      </w:r>
    </w:p>
    <w:p w14:paraId="27BADC3C" w14:textId="7412AC18" w:rsidR="00781E11" w:rsidRDefault="00781E11" w:rsidP="00283984">
      <w:pPr>
        <w:rPr>
          <w:b/>
          <w:bCs/>
        </w:rPr>
      </w:pPr>
      <w:r>
        <w:rPr>
          <w:b/>
          <w:bCs/>
        </w:rPr>
        <w:t>Quintanilla (1989):</w:t>
      </w:r>
    </w:p>
    <w:p w14:paraId="0B611B38" w14:textId="6B5EDF7D" w:rsidR="0010280D" w:rsidRDefault="0010280D" w:rsidP="00283984">
      <w:pPr>
        <w:rPr>
          <w:b/>
          <w:bCs/>
        </w:rPr>
      </w:pPr>
      <w:r>
        <w:rPr>
          <w:b/>
          <w:bCs/>
        </w:rPr>
        <w:t>Cita:</w:t>
      </w:r>
      <w:r w:rsidR="00C600C6">
        <w:rPr>
          <w:b/>
          <w:bCs/>
        </w:rPr>
        <w:t xml:space="preserve"> </w:t>
      </w:r>
      <w:r w:rsidR="00C600C6" w:rsidRPr="00C600C6">
        <w:t>"El rigor en el tratamiento de los problemas y en las propuestas de solución no se convierte en camisa de fuerza del objeto de estudio"</w:t>
      </w:r>
      <w:r w:rsidR="00C600C6">
        <w:t xml:space="preserve"> (Quintanilla 1989)</w:t>
      </w:r>
    </w:p>
    <w:p w14:paraId="4AC2AA43" w14:textId="44453B42" w:rsidR="0010280D" w:rsidRPr="009E6D23" w:rsidRDefault="0010280D" w:rsidP="00283984">
      <w:r>
        <w:rPr>
          <w:b/>
          <w:bCs/>
        </w:rPr>
        <w:t>Comentario:</w:t>
      </w:r>
      <w:r w:rsidR="00C600C6">
        <w:rPr>
          <w:b/>
          <w:bCs/>
        </w:rPr>
        <w:t xml:space="preserve"> </w:t>
      </w:r>
      <w:r w:rsidR="009E6D23" w:rsidRPr="009E6D23">
        <w:t>El análisis nos permite construir una base sólida para abordar los desafíos, garantizando que nuestras propuestas sean fundamentadas y confiables. Sin embargo, esto no debe limitar nuestra creatividad o nuestra capacidad de considerar diversas perspectivas y enfoques innovadores</w:t>
      </w:r>
    </w:p>
    <w:p w14:paraId="0977C715" w14:textId="5B048CA8" w:rsidR="0010280D" w:rsidRPr="009E6D23" w:rsidRDefault="0010280D" w:rsidP="009E6D23">
      <w:r>
        <w:rPr>
          <w:b/>
          <w:bCs/>
        </w:rPr>
        <w:t>Cita:</w:t>
      </w:r>
      <w:r w:rsidR="009E6D23">
        <w:rPr>
          <w:b/>
          <w:bCs/>
        </w:rPr>
        <w:t xml:space="preserve"> “</w:t>
      </w:r>
      <w:r w:rsidR="009E6D23" w:rsidRPr="009E6D23">
        <w:t>El alcance de las</w:t>
      </w:r>
      <w:r w:rsidR="009E6D23">
        <w:t xml:space="preserve"> </w:t>
      </w:r>
      <w:r w:rsidR="009E6D23" w:rsidRPr="009E6D23">
        <w:t>repercusiones de las nuevas tecnologías (en el plano militar, industrial y económico en general) ha hecho que el desarrollo tecnológico deje de ser asunto exclusivo de empresas privadas e instituciones</w:t>
      </w:r>
      <w:r w:rsidR="009E6D23">
        <w:t xml:space="preserve"> </w:t>
      </w:r>
      <w:r w:rsidR="009E6D23" w:rsidRPr="009E6D23">
        <w:t>de investigación; la intervención de los gobiernos y los organismo</w:t>
      </w:r>
      <w:r w:rsidR="009E6D23">
        <w:t xml:space="preserve">s </w:t>
      </w:r>
      <w:r w:rsidR="009E6D23" w:rsidRPr="009E6D23">
        <w:t>internacionales en las decisiones sobre el desarrollo tecnológi</w:t>
      </w:r>
      <w:r w:rsidR="009E6D23">
        <w:t xml:space="preserve">co es </w:t>
      </w:r>
      <w:r w:rsidR="009E6D23" w:rsidRPr="009E6D23">
        <w:t>cada día mayor</w:t>
      </w:r>
      <w:r w:rsidR="009E6D23">
        <w:t>”. (Quintanilla 1989)</w:t>
      </w:r>
    </w:p>
    <w:p w14:paraId="5EF22176" w14:textId="40CF850E" w:rsidR="00283984" w:rsidRPr="009E6D23" w:rsidRDefault="0010280D" w:rsidP="0010280D">
      <w:r>
        <w:rPr>
          <w:b/>
          <w:bCs/>
        </w:rPr>
        <w:lastRenderedPageBreak/>
        <w:t>Comentario:</w:t>
      </w:r>
      <w:r w:rsidR="009E6D23">
        <w:rPr>
          <w:b/>
          <w:bCs/>
        </w:rPr>
        <w:t xml:space="preserve"> </w:t>
      </w:r>
      <w:r w:rsidR="009E6D23">
        <w:t>Considero que esta evolución hacia una mayor intervención gubernamental en el desarrollo tecnológico es una respuesta necesaria a las crecientes repercusiones de las nuevas tecnologías en varios aspectos de la sociedad. Si bien es importante garantizar la innovación y la competitividad en el ámbito privado, también es crucial que haya supervisión y regulación para abordar los desafíos sociales y geopolíticos que surgen con el avance tecnológico.</w:t>
      </w:r>
    </w:p>
    <w:p w14:paraId="0C3A7138" w14:textId="7796BD43" w:rsidR="0010280D" w:rsidRPr="009E6D23" w:rsidRDefault="0010280D" w:rsidP="0010280D">
      <w:r>
        <w:rPr>
          <w:b/>
          <w:bCs/>
        </w:rPr>
        <w:t>Cita</w:t>
      </w:r>
      <w:r w:rsidRPr="009E6D23">
        <w:t>:</w:t>
      </w:r>
      <w:r w:rsidR="009E6D23" w:rsidRPr="009E6D23">
        <w:t xml:space="preserve"> "La tecnología de nuestros días configura de forma decisiva todo el ámbito de la experiencia humana"</w:t>
      </w:r>
      <w:r w:rsidR="009E6D23">
        <w:t xml:space="preserve"> (Quintanilla 1989)</w:t>
      </w:r>
    </w:p>
    <w:p w14:paraId="684B14A4" w14:textId="2702DB48" w:rsidR="0010280D" w:rsidRPr="009E6D23" w:rsidRDefault="0010280D" w:rsidP="0010280D">
      <w:r>
        <w:rPr>
          <w:b/>
          <w:bCs/>
        </w:rPr>
        <w:t>Comentario:</w:t>
      </w:r>
      <w:r w:rsidR="009E6D23">
        <w:rPr>
          <w:b/>
          <w:bCs/>
        </w:rPr>
        <w:t xml:space="preserve"> </w:t>
      </w:r>
      <w:r w:rsidR="009E6D23" w:rsidRPr="009E6D23">
        <w:t xml:space="preserve">La profunda influencia que la tecnología tiene en nuestra vida cotidiana y en la forma en que experimentamos el mundo que nos rodea. Es innegable </w:t>
      </w:r>
      <w:proofErr w:type="gramStart"/>
      <w:r w:rsidR="009E6D23" w:rsidRPr="009E6D23">
        <w:t>que</w:t>
      </w:r>
      <w:proofErr w:type="gramEnd"/>
      <w:r w:rsidR="009E6D23" w:rsidRPr="009E6D23">
        <w:t xml:space="preserve"> en la era moderna, la tecnología ha penetrado en casi todos los aspectos de nuestra existencia, desde cómo nos comunicamos y trabajamos hasta cómo nos entretenemos y nos relacionamos</w:t>
      </w:r>
      <w:r w:rsidR="009E6D23">
        <w:t xml:space="preserve">. Sin embargo, es importante </w:t>
      </w:r>
      <w:r w:rsidR="00776B91">
        <w:t>reflexionar frente a los desafíos importantes que esta implica, como la dependencia excesiva, la privacidad y la seguridad.</w:t>
      </w:r>
    </w:p>
    <w:p w14:paraId="590C9A4D" w14:textId="07DA359F" w:rsidR="0010280D" w:rsidRDefault="0010280D" w:rsidP="0010280D">
      <w:pPr>
        <w:rPr>
          <w:b/>
          <w:bCs/>
        </w:rPr>
      </w:pPr>
      <w:r>
        <w:rPr>
          <w:b/>
          <w:bCs/>
        </w:rPr>
        <w:t>Cita</w:t>
      </w:r>
      <w:r w:rsidRPr="00776B91">
        <w:t>:</w:t>
      </w:r>
      <w:r w:rsidR="00776B91" w:rsidRPr="00776B91">
        <w:t xml:space="preserve"> "La tecnología actual altera la realidad, nuestra forma de representarla y explicarla"</w:t>
      </w:r>
      <w:r w:rsidR="00776B91">
        <w:t xml:space="preserve"> (Quintanilla 1989)</w:t>
      </w:r>
    </w:p>
    <w:p w14:paraId="53885EE1" w14:textId="120481E1" w:rsidR="0010280D" w:rsidRPr="00781E11" w:rsidRDefault="0010280D" w:rsidP="0010280D">
      <w:pPr>
        <w:rPr>
          <w:b/>
          <w:bCs/>
        </w:rPr>
      </w:pPr>
      <w:r>
        <w:rPr>
          <w:b/>
          <w:bCs/>
        </w:rPr>
        <w:t>Comentario:</w:t>
      </w:r>
      <w:r w:rsidR="00776B91">
        <w:rPr>
          <w:b/>
          <w:bCs/>
        </w:rPr>
        <w:t xml:space="preserve"> </w:t>
      </w:r>
      <w:r w:rsidR="00776B91" w:rsidRPr="00776B91">
        <w:t>Surge preocupaciones sobre cómo estas tecnologías pueden distorsionar la verdad y manipular la información, ya sea a través de la creación de imágenes falsas o la propagación de desinformación</w:t>
      </w:r>
      <w:r w:rsidR="00776B91">
        <w:t>.</w:t>
      </w:r>
    </w:p>
    <w:p w14:paraId="04635134" w14:textId="5892317C" w:rsidR="0010280D" w:rsidRPr="00776B91" w:rsidRDefault="0010280D" w:rsidP="0010280D">
      <w:r>
        <w:rPr>
          <w:b/>
          <w:bCs/>
        </w:rPr>
        <w:t>Cita:</w:t>
      </w:r>
      <w:r w:rsidR="00776B91">
        <w:rPr>
          <w:b/>
          <w:bCs/>
        </w:rPr>
        <w:t xml:space="preserve"> </w:t>
      </w:r>
      <w:r w:rsidR="00776B91" w:rsidRPr="00776B91">
        <w:t>"La tecnología actual nos ofrece un marco teórico que permite articular, en forma sistemática, los diversos problemas que surgen en este nuevo campo de investigación"</w:t>
      </w:r>
      <w:r w:rsidR="00776B91">
        <w:t xml:space="preserve"> (Quintanilla 1989)</w:t>
      </w:r>
    </w:p>
    <w:p w14:paraId="712ED928" w14:textId="48A02236" w:rsidR="0010280D" w:rsidRPr="00781E11" w:rsidRDefault="0010280D" w:rsidP="0010280D">
      <w:pPr>
        <w:rPr>
          <w:b/>
          <w:bCs/>
        </w:rPr>
      </w:pPr>
      <w:r>
        <w:rPr>
          <w:b/>
          <w:bCs/>
        </w:rPr>
        <w:t>Comentario:</w:t>
      </w:r>
      <w:r w:rsidR="00776B91">
        <w:rPr>
          <w:b/>
          <w:bCs/>
        </w:rPr>
        <w:t xml:space="preserve"> </w:t>
      </w:r>
      <w:r w:rsidR="00776B91" w:rsidRPr="00776B91">
        <w:t>Este enfoque estructurado nos permite comprender mejor los problemas y desarrollar soluciones más efectivas y sostenibles. Sin embargo, es importante tener en cuenta que este marco teórico no es estático y debe adaptarse continuamente para dar cuenta de los avances y cambios en la tecnología y la sociedad.</w:t>
      </w:r>
    </w:p>
    <w:p w14:paraId="79060308" w14:textId="29C620CF" w:rsidR="0010280D" w:rsidRDefault="0010280D" w:rsidP="0010280D">
      <w:pPr>
        <w:rPr>
          <w:b/>
          <w:bCs/>
        </w:rPr>
      </w:pPr>
      <w:r>
        <w:rPr>
          <w:b/>
          <w:bCs/>
        </w:rPr>
        <w:t>Cita:</w:t>
      </w:r>
      <w:r w:rsidR="00776B91">
        <w:rPr>
          <w:b/>
          <w:bCs/>
        </w:rPr>
        <w:t xml:space="preserve"> </w:t>
      </w:r>
      <w:r w:rsidR="00776B91" w:rsidRPr="00776B91">
        <w:t>"La tecnología es un fenómeno complejo que requiere un enfoque filosófico para su comprensión"</w:t>
      </w:r>
      <w:r w:rsidR="00776B91">
        <w:t xml:space="preserve"> (Quintanilla 1989)</w:t>
      </w:r>
    </w:p>
    <w:p w14:paraId="76AF43A9" w14:textId="063A7AF1" w:rsidR="0010280D" w:rsidRPr="00781E11" w:rsidRDefault="0010280D" w:rsidP="0010280D">
      <w:pPr>
        <w:rPr>
          <w:b/>
          <w:bCs/>
        </w:rPr>
      </w:pPr>
      <w:r>
        <w:rPr>
          <w:b/>
          <w:bCs/>
        </w:rPr>
        <w:t>Comentario</w:t>
      </w:r>
      <w:r w:rsidRPr="00776B91">
        <w:t>:</w:t>
      </w:r>
      <w:r w:rsidR="00776B91" w:rsidRPr="00776B91">
        <w:t xml:space="preserve"> Desde mi perspectiva, la tecnología es un fenómeno multifacético que afecta diversos aspectos de la vida humana y la sociedad en su conjunto. Su comprensión profunda y significativa va más allá de simples análisis técnicos y exige un enfoque filosófico que explore sus implicaciones éticas, sociales y existenciales. Este enfoque nos hace cuestionar no solo cómo se desarrolla y se utiliza la tecnología, sino también qué impacto tiene en nuestra experiencia humana y en la forma en que entendemos el mundo</w:t>
      </w:r>
      <w:r w:rsidR="00776B91" w:rsidRPr="00776B91">
        <w:rPr>
          <w:b/>
          <w:bCs/>
        </w:rPr>
        <w:t>.</w:t>
      </w:r>
    </w:p>
    <w:p w14:paraId="3CC3B10B" w14:textId="0BDEE495" w:rsidR="0010280D" w:rsidRDefault="0010280D" w:rsidP="0010280D">
      <w:pPr>
        <w:rPr>
          <w:b/>
          <w:bCs/>
        </w:rPr>
      </w:pPr>
      <w:r>
        <w:rPr>
          <w:b/>
          <w:bCs/>
        </w:rPr>
        <w:t>Cita</w:t>
      </w:r>
      <w:r w:rsidRPr="00776B91">
        <w:t>:</w:t>
      </w:r>
      <w:r w:rsidR="00776B91" w:rsidRPr="00776B91">
        <w:t xml:space="preserve"> "El diseño y la evaluación de tecnologías plantean problemas de epistemología y axiología de la técnica"</w:t>
      </w:r>
      <w:r w:rsidR="00776B91">
        <w:t xml:space="preserve"> (Quintanilla 1989)</w:t>
      </w:r>
    </w:p>
    <w:p w14:paraId="3A6BB635" w14:textId="0526701A" w:rsidR="0010280D" w:rsidRPr="00776B91" w:rsidRDefault="0010280D" w:rsidP="0010280D">
      <w:r>
        <w:rPr>
          <w:b/>
          <w:bCs/>
        </w:rPr>
        <w:t>Comentario:</w:t>
      </w:r>
      <w:r w:rsidR="00776B91">
        <w:rPr>
          <w:b/>
          <w:bCs/>
        </w:rPr>
        <w:t xml:space="preserve"> </w:t>
      </w:r>
      <w:r w:rsidR="00776B91" w:rsidRPr="00776B91">
        <w:t>En estos procesos, no solo se trata de resolver problemas técnicos, sino también de considerar cuestiones fundamentales sobre cómo entendemos y valoramos la tecnología. Adoptar un enfoque epistemológico y axiológico nos ayuda a abordar estas complejidades y a garantizar que nuestras decisiones tecnológicas estén informadas por una comprensión profunda de sus implicaciones éticas y sociales.</w:t>
      </w:r>
    </w:p>
    <w:p w14:paraId="5139E678" w14:textId="6C9CA013" w:rsidR="0010280D" w:rsidRDefault="0010280D" w:rsidP="0010280D">
      <w:pPr>
        <w:rPr>
          <w:b/>
          <w:bCs/>
        </w:rPr>
      </w:pPr>
      <w:r>
        <w:rPr>
          <w:b/>
          <w:bCs/>
        </w:rPr>
        <w:lastRenderedPageBreak/>
        <w:t>Cita:</w:t>
      </w:r>
      <w:r w:rsidR="00776B91">
        <w:rPr>
          <w:b/>
          <w:bCs/>
        </w:rPr>
        <w:t xml:space="preserve"> </w:t>
      </w:r>
      <w:r w:rsidR="00776B91" w:rsidRPr="00776B91">
        <w:t>“El objetivo general de la técnica es aumentar nuestra capacidad de control sobre la realidad"</w:t>
      </w:r>
      <w:r w:rsidR="00776B91">
        <w:t xml:space="preserve"> (Quintanilla 1989)</w:t>
      </w:r>
    </w:p>
    <w:p w14:paraId="354B73EB" w14:textId="6439DAC6" w:rsidR="0010280D" w:rsidRPr="00781E11" w:rsidRDefault="0010280D" w:rsidP="0010280D">
      <w:pPr>
        <w:rPr>
          <w:b/>
          <w:bCs/>
        </w:rPr>
      </w:pPr>
      <w:r>
        <w:rPr>
          <w:b/>
          <w:bCs/>
        </w:rPr>
        <w:t>Comentario:</w:t>
      </w:r>
      <w:r w:rsidR="00776B91">
        <w:rPr>
          <w:b/>
          <w:bCs/>
        </w:rPr>
        <w:t xml:space="preserve"> </w:t>
      </w:r>
      <w:r w:rsidR="00281713" w:rsidRPr="00281713">
        <w:t>Creo que la afirmación refleja una parte importante de la naturaleza humana: el deseo de controlar y moldear nuestro entorno para satisfacer nuestras necesidades y deseos. La tecnología ha sido una herramienta poderosa para lograr este fin, permitiéndonos mejorar nuestras vidas de muchas maneras. Sin embargo, también debemos ser conscientes de los posibles efectos negativos de un control excesivo, como la pérdida de autonomía, la degradación del medio ambiente y el riesgo de abusos</w:t>
      </w:r>
      <w:r w:rsidR="00281713" w:rsidRPr="00281713">
        <w:rPr>
          <w:b/>
          <w:bCs/>
        </w:rPr>
        <w:t>.</w:t>
      </w:r>
    </w:p>
    <w:p w14:paraId="2AAACE8C" w14:textId="0EA94015" w:rsidR="0010280D" w:rsidRPr="00281713" w:rsidRDefault="0010280D" w:rsidP="0010280D">
      <w:r>
        <w:rPr>
          <w:b/>
          <w:bCs/>
        </w:rPr>
        <w:t>Cita:</w:t>
      </w:r>
      <w:r w:rsidR="00281713">
        <w:rPr>
          <w:b/>
          <w:bCs/>
        </w:rPr>
        <w:t xml:space="preserve"> </w:t>
      </w:r>
      <w:r w:rsidR="00281713" w:rsidRPr="00281713">
        <w:t>"La evaluación externa de las tecnologías es esencial para su desarrollo, junto con la evaluación interna en términos de eficiencia"</w:t>
      </w:r>
      <w:r w:rsidR="00281713">
        <w:t xml:space="preserve"> (Quintanilla 1989)</w:t>
      </w:r>
    </w:p>
    <w:p w14:paraId="29D83568" w14:textId="36670E52" w:rsidR="00281713" w:rsidRPr="00281713" w:rsidRDefault="0010280D" w:rsidP="0010280D">
      <w:r>
        <w:rPr>
          <w:b/>
          <w:bCs/>
        </w:rPr>
        <w:t>Comentario:</w:t>
      </w:r>
      <w:r w:rsidR="00281713">
        <w:rPr>
          <w:b/>
          <w:bCs/>
        </w:rPr>
        <w:t xml:space="preserve"> </w:t>
      </w:r>
      <w:r w:rsidR="00281713">
        <w:t>Ambas evaluaciones son fundamentales para garantizar un desarrollo tecnológico responsable y sostenible, entiendo a la evaluación interna en términos de eficiencia y efectividad y la evaluación externa desde el impacto ético y social.</w:t>
      </w:r>
    </w:p>
    <w:p w14:paraId="4466D160" w14:textId="02A54875" w:rsidR="0010280D" w:rsidRDefault="0010280D" w:rsidP="0010280D">
      <w:pPr>
        <w:rPr>
          <w:b/>
          <w:bCs/>
        </w:rPr>
      </w:pPr>
      <w:r>
        <w:rPr>
          <w:b/>
          <w:bCs/>
        </w:rPr>
        <w:t>Cita</w:t>
      </w:r>
      <w:r w:rsidRPr="00281713">
        <w:t>:</w:t>
      </w:r>
      <w:r w:rsidR="00281713" w:rsidRPr="00281713">
        <w:t xml:space="preserve"> "El análisis de la evaluación social se conecta directamente con la discusión de la dimensión política de la tecnología"</w:t>
      </w:r>
      <w:r w:rsidR="00281713">
        <w:t xml:space="preserve"> (Quintanilla 1989)</w:t>
      </w:r>
    </w:p>
    <w:p w14:paraId="377B3A80" w14:textId="69CAF535" w:rsidR="0010280D" w:rsidRDefault="0010280D" w:rsidP="0010280D">
      <w:r>
        <w:rPr>
          <w:b/>
          <w:bCs/>
        </w:rPr>
        <w:t>Comentario:</w:t>
      </w:r>
      <w:r w:rsidR="00281713">
        <w:rPr>
          <w:b/>
          <w:bCs/>
        </w:rPr>
        <w:t xml:space="preserve"> </w:t>
      </w:r>
      <w:r w:rsidR="00281713" w:rsidRPr="00476423">
        <w:t>Creo que es fundamental reconocer esta conexión entre evaluación social y política tecnológica para garantizar un desarrollo tecnológico más equitativo y ético.</w:t>
      </w:r>
      <w:r w:rsidR="00476423" w:rsidRPr="00476423">
        <w:t xml:space="preserve"> Al considerar los impactos sociales de las tecnologías y las decisiones políticas que las rodean, podemos trabajar hacia un futuro en el que la tecnología beneficie a toda la sociedad y no solo a unos pocos privilegiados.</w:t>
      </w:r>
    </w:p>
    <w:p w14:paraId="2A2DD5C3" w14:textId="3B6E55B5" w:rsidR="00B7322B" w:rsidRDefault="00B7322B" w:rsidP="0010280D"/>
    <w:p w14:paraId="12DADF9E" w14:textId="4D4B99B1" w:rsidR="00B7322B" w:rsidRDefault="00B7322B" w:rsidP="00B7322B">
      <w:pPr>
        <w:jc w:val="center"/>
        <w:rPr>
          <w:b/>
          <w:bCs/>
          <w:i/>
          <w:iCs/>
        </w:rPr>
      </w:pPr>
      <w:r>
        <w:rPr>
          <w:b/>
          <w:bCs/>
          <w:i/>
          <w:iCs/>
        </w:rPr>
        <w:t>Referencias:</w:t>
      </w:r>
    </w:p>
    <w:p w14:paraId="68540732" w14:textId="77777777" w:rsidR="00E02EBC" w:rsidRDefault="00E02EBC" w:rsidP="00B7322B">
      <w:pPr>
        <w:jc w:val="center"/>
        <w:rPr>
          <w:b/>
          <w:bCs/>
          <w:i/>
          <w:iCs/>
        </w:rPr>
      </w:pPr>
    </w:p>
    <w:p w14:paraId="29D11F7C" w14:textId="7719A4A1" w:rsidR="00E02EBC" w:rsidRDefault="00E02EBC" w:rsidP="00B7322B">
      <w:pPr>
        <w:pStyle w:val="NormalWeb"/>
        <w:spacing w:before="0" w:beforeAutospacing="0" w:after="0" w:afterAutospacing="0"/>
        <w:rPr>
          <w:rFonts w:ascii="Arial" w:hAnsi="Arial" w:cs="Arial"/>
          <w:color w:val="222222"/>
          <w:sz w:val="20"/>
          <w:szCs w:val="20"/>
          <w:shd w:val="clear" w:color="auto" w:fill="FFFFFF"/>
        </w:rPr>
      </w:pPr>
      <w:r>
        <w:rPr>
          <w:rFonts w:ascii="Arial" w:hAnsi="Arial" w:cs="Arial"/>
          <w:color w:val="222222"/>
          <w:sz w:val="20"/>
          <w:szCs w:val="20"/>
          <w:shd w:val="clear" w:color="auto" w:fill="FFFFFF"/>
        </w:rPr>
        <w:t>Mitcham, C. (1986). Qué es la filosofía de la tecnología. </w:t>
      </w:r>
      <w:r>
        <w:rPr>
          <w:rFonts w:ascii="Arial" w:hAnsi="Arial" w:cs="Arial"/>
          <w:i/>
          <w:iCs/>
          <w:color w:val="222222"/>
          <w:sz w:val="20"/>
          <w:szCs w:val="20"/>
          <w:shd w:val="clear" w:color="auto" w:fill="FFFFFF"/>
        </w:rPr>
        <w:t>Ciencia y sociedad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(3), 244-63</w:t>
      </w:r>
    </w:p>
    <w:p w14:paraId="2DCDAD6D" w14:textId="77777777" w:rsidR="00E02EBC" w:rsidRDefault="00E02EBC" w:rsidP="00B7322B">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0D721432" w14:textId="2C67EBE3" w:rsidR="00B7322B" w:rsidRPr="00E02EBC" w:rsidRDefault="00B7322B" w:rsidP="00B7322B">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roofErr w:type="gramStart"/>
      <w:r w:rsidRPr="00E02EBC">
        <w:rPr>
          <w:rFonts w:asciiTheme="minorHAnsi" w:eastAsiaTheme="minorHAnsi" w:hAnsiTheme="minorHAnsi" w:cstheme="minorBidi"/>
          <w:kern w:val="2"/>
          <w:sz w:val="22"/>
          <w:szCs w:val="22"/>
          <w:lang w:eastAsia="en-US"/>
          <w14:ligatures w14:val="standardContextual"/>
        </w:rPr>
        <w:t>Quintanilla .</w:t>
      </w:r>
      <w:proofErr w:type="gramEnd"/>
      <w:r w:rsidRPr="00E02EBC">
        <w:rPr>
          <w:rFonts w:asciiTheme="minorHAnsi" w:eastAsiaTheme="minorHAnsi" w:hAnsiTheme="minorHAnsi" w:cstheme="minorBidi"/>
          <w:kern w:val="2"/>
          <w:sz w:val="22"/>
          <w:szCs w:val="22"/>
          <w:lang w:eastAsia="en-US"/>
          <w14:ligatures w14:val="standardContextual"/>
        </w:rPr>
        <w:t xml:space="preserve"> M, (1989) NOTAS BIBLIOGRÁFICAS. </w:t>
      </w:r>
      <w:proofErr w:type="spellStart"/>
      <w:r w:rsidRPr="00E02EBC">
        <w:rPr>
          <w:rFonts w:asciiTheme="minorHAnsi" w:eastAsiaTheme="minorHAnsi" w:hAnsiTheme="minorHAnsi" w:cstheme="minorBidi"/>
          <w:kern w:val="2"/>
          <w:sz w:val="22"/>
          <w:szCs w:val="22"/>
          <w:lang w:eastAsia="en-US"/>
          <w14:ligatures w14:val="standardContextual"/>
        </w:rPr>
        <w:t>Vol</w:t>
      </w:r>
      <w:proofErr w:type="spellEnd"/>
      <w:r w:rsidRPr="00E02EBC">
        <w:rPr>
          <w:rFonts w:asciiTheme="minorHAnsi" w:eastAsiaTheme="minorHAnsi" w:hAnsiTheme="minorHAnsi" w:cstheme="minorBidi"/>
          <w:kern w:val="2"/>
          <w:sz w:val="22"/>
          <w:szCs w:val="22"/>
          <w:lang w:eastAsia="en-US"/>
          <w14:ligatures w14:val="standardContextual"/>
        </w:rPr>
        <w:t xml:space="preserve"> XXIII. No.67, pág. 75-96.</w:t>
      </w:r>
    </w:p>
    <w:p w14:paraId="2724B932" w14:textId="533F0FD0" w:rsidR="00E02EBC" w:rsidRDefault="00B7322B" w:rsidP="00B7322B">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E02EBC">
        <w:rPr>
          <w:rFonts w:asciiTheme="minorHAnsi" w:eastAsiaTheme="minorHAnsi" w:hAnsiTheme="minorHAnsi" w:cstheme="minorBidi"/>
          <w:kern w:val="2"/>
          <w:sz w:val="22"/>
          <w:szCs w:val="22"/>
          <w:lang w:eastAsia="en-US"/>
          <w14:ligatures w14:val="standardContextual"/>
        </w:rPr>
        <w:t xml:space="preserve">Recuperado de: Tecnología: Un enfoque filosófico y otros ensayos de filosofía de la tecnología </w:t>
      </w:r>
      <w:r w:rsidR="00E02EBC">
        <w:rPr>
          <w:rFonts w:asciiTheme="minorHAnsi" w:eastAsiaTheme="minorHAnsi" w:hAnsiTheme="minorHAnsi" w:cstheme="minorBidi"/>
          <w:kern w:val="2"/>
          <w:sz w:val="22"/>
          <w:szCs w:val="22"/>
          <w:lang w:eastAsia="en-US"/>
          <w14:ligatures w14:val="standardContextual"/>
        </w:rPr>
        <w:t>–</w:t>
      </w:r>
      <w:r w:rsidRPr="00E02EBC">
        <w:rPr>
          <w:rFonts w:asciiTheme="minorHAnsi" w:eastAsiaTheme="minorHAnsi" w:hAnsiTheme="minorHAnsi" w:cstheme="minorBidi"/>
          <w:kern w:val="2"/>
          <w:sz w:val="22"/>
          <w:szCs w:val="22"/>
          <w:lang w:eastAsia="en-US"/>
          <w14:ligatures w14:val="standardContextual"/>
        </w:rPr>
        <w:t xml:space="preserve"> </w:t>
      </w:r>
    </w:p>
    <w:p w14:paraId="219E345D" w14:textId="77777777" w:rsidR="00E02EBC" w:rsidRDefault="00E02EBC" w:rsidP="00B7322B">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6C7D78E6" w14:textId="354E8DAF" w:rsidR="00B7322B" w:rsidRPr="00E02EBC" w:rsidRDefault="00B7322B" w:rsidP="00B7322B">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E02EBC">
        <w:rPr>
          <w:rFonts w:asciiTheme="minorHAnsi" w:eastAsiaTheme="minorHAnsi" w:hAnsiTheme="minorHAnsi" w:cstheme="minorBidi"/>
          <w:kern w:val="2"/>
          <w:sz w:val="22"/>
          <w:szCs w:val="22"/>
          <w:lang w:eastAsia="en-US"/>
          <w14:ligatures w14:val="standardContextual"/>
        </w:rPr>
        <w:t xml:space="preserve">Miguel Ángel Quintanilla - Google Libros    </w:t>
      </w:r>
    </w:p>
    <w:p w14:paraId="7E4E499A" w14:textId="74B35646" w:rsidR="00B7322B" w:rsidRPr="00B7322B" w:rsidRDefault="00E02EBC" w:rsidP="00B7322B">
      <w:proofErr w:type="spellStart"/>
      <w:r>
        <w:rPr>
          <w:rFonts w:ascii="Arial" w:hAnsi="Arial" w:cs="Arial"/>
          <w:color w:val="222222"/>
          <w:sz w:val="20"/>
          <w:szCs w:val="20"/>
          <w:shd w:val="clear" w:color="auto" w:fill="FFFFFF"/>
        </w:rPr>
        <w:t>Winner</w:t>
      </w:r>
      <w:proofErr w:type="spellEnd"/>
      <w:r>
        <w:rPr>
          <w:rFonts w:ascii="Arial" w:hAnsi="Arial" w:cs="Arial"/>
          <w:color w:val="222222"/>
          <w:sz w:val="20"/>
          <w:szCs w:val="20"/>
          <w:shd w:val="clear" w:color="auto" w:fill="FFFFFF"/>
        </w:rPr>
        <w:t xml:space="preserve">, L. (1985). </w:t>
      </w:r>
      <w:proofErr w:type="gramStart"/>
      <w:r>
        <w:rPr>
          <w:rFonts w:ascii="Arial" w:hAnsi="Arial" w:cs="Arial"/>
          <w:color w:val="222222"/>
          <w:sz w:val="20"/>
          <w:szCs w:val="20"/>
          <w:shd w:val="clear" w:color="auto" w:fill="FFFFFF"/>
        </w:rPr>
        <w:t>¿ Tienen</w:t>
      </w:r>
      <w:proofErr w:type="gramEnd"/>
      <w:r>
        <w:rPr>
          <w:rFonts w:ascii="Arial" w:hAnsi="Arial" w:cs="Arial"/>
          <w:color w:val="222222"/>
          <w:sz w:val="20"/>
          <w:szCs w:val="20"/>
          <w:shd w:val="clear" w:color="auto" w:fill="FFFFFF"/>
        </w:rPr>
        <w:t xml:space="preserve"> política los artefactos. </w:t>
      </w:r>
      <w:r>
        <w:rPr>
          <w:rFonts w:ascii="Arial" w:hAnsi="Arial" w:cs="Arial"/>
          <w:i/>
          <w:iCs/>
          <w:color w:val="222222"/>
          <w:sz w:val="20"/>
          <w:szCs w:val="20"/>
          <w:shd w:val="clear" w:color="auto" w:fill="FFFFFF"/>
        </w:rPr>
        <w:t>Documentos CTS-OEI</w:t>
      </w:r>
      <w:r>
        <w:rPr>
          <w:rFonts w:ascii="Arial" w:hAnsi="Arial" w:cs="Arial"/>
          <w:color w:val="222222"/>
          <w:sz w:val="20"/>
          <w:szCs w:val="20"/>
          <w:shd w:val="clear" w:color="auto" w:fill="FFFFFF"/>
        </w:rPr>
        <w:t>, 1-12.</w:t>
      </w:r>
    </w:p>
    <w:p w14:paraId="1BBB3C53" w14:textId="48EFA3B3" w:rsidR="0010280D" w:rsidRPr="0010280D" w:rsidRDefault="00E02EBC" w:rsidP="0010280D">
      <w:pPr>
        <w:rPr>
          <w:b/>
          <w:bCs/>
        </w:rPr>
      </w:pPr>
      <w:r>
        <w:rPr>
          <w:rFonts w:ascii="Arial" w:hAnsi="Arial" w:cs="Arial"/>
          <w:color w:val="222222"/>
          <w:sz w:val="20"/>
          <w:szCs w:val="20"/>
          <w:shd w:val="clear" w:color="auto" w:fill="FFFFFF"/>
        </w:rPr>
        <w:t>.</w:t>
      </w:r>
    </w:p>
    <w:sectPr w:rsidR="0010280D" w:rsidRPr="001028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501"/>
    <w:multiLevelType w:val="multilevel"/>
    <w:tmpl w:val="4D3E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84"/>
    <w:rsid w:val="00055753"/>
    <w:rsid w:val="000B5E58"/>
    <w:rsid w:val="000D6B37"/>
    <w:rsid w:val="0010280D"/>
    <w:rsid w:val="00281713"/>
    <w:rsid w:val="00283984"/>
    <w:rsid w:val="00476423"/>
    <w:rsid w:val="00604EEE"/>
    <w:rsid w:val="007263F7"/>
    <w:rsid w:val="00776B91"/>
    <w:rsid w:val="00781E11"/>
    <w:rsid w:val="007F0587"/>
    <w:rsid w:val="008C7437"/>
    <w:rsid w:val="008D4BDB"/>
    <w:rsid w:val="009E6D23"/>
    <w:rsid w:val="00B41017"/>
    <w:rsid w:val="00B7322B"/>
    <w:rsid w:val="00C600C6"/>
    <w:rsid w:val="00DA6C34"/>
    <w:rsid w:val="00DF20FD"/>
    <w:rsid w:val="00E02EBC"/>
    <w:rsid w:val="00EC61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C042"/>
  <w15:chartTrackingRefBased/>
  <w15:docId w15:val="{1E365F3A-1E93-4680-BFC0-03F0299B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7322B"/>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345242">
      <w:bodyDiv w:val="1"/>
      <w:marLeft w:val="0"/>
      <w:marRight w:val="0"/>
      <w:marTop w:val="0"/>
      <w:marBottom w:val="0"/>
      <w:divBdr>
        <w:top w:val="none" w:sz="0" w:space="0" w:color="auto"/>
        <w:left w:val="none" w:sz="0" w:space="0" w:color="auto"/>
        <w:bottom w:val="none" w:sz="0" w:space="0" w:color="auto"/>
        <w:right w:val="none" w:sz="0" w:space="0" w:color="auto"/>
      </w:divBdr>
    </w:div>
    <w:div w:id="613903043">
      <w:bodyDiv w:val="1"/>
      <w:marLeft w:val="0"/>
      <w:marRight w:val="0"/>
      <w:marTop w:val="0"/>
      <w:marBottom w:val="0"/>
      <w:divBdr>
        <w:top w:val="none" w:sz="0" w:space="0" w:color="auto"/>
        <w:left w:val="none" w:sz="0" w:space="0" w:color="auto"/>
        <w:bottom w:val="none" w:sz="0" w:space="0" w:color="auto"/>
        <w:right w:val="none" w:sz="0" w:space="0" w:color="auto"/>
      </w:divBdr>
    </w:div>
    <w:div w:id="719279673">
      <w:bodyDiv w:val="1"/>
      <w:marLeft w:val="0"/>
      <w:marRight w:val="0"/>
      <w:marTop w:val="0"/>
      <w:marBottom w:val="0"/>
      <w:divBdr>
        <w:top w:val="none" w:sz="0" w:space="0" w:color="auto"/>
        <w:left w:val="none" w:sz="0" w:space="0" w:color="auto"/>
        <w:bottom w:val="none" w:sz="0" w:space="0" w:color="auto"/>
        <w:right w:val="none" w:sz="0" w:space="0" w:color="auto"/>
      </w:divBdr>
      <w:divsChild>
        <w:div w:id="1814133918">
          <w:marLeft w:val="0"/>
          <w:marRight w:val="0"/>
          <w:marTop w:val="0"/>
          <w:marBottom w:val="0"/>
          <w:divBdr>
            <w:top w:val="single" w:sz="2" w:space="0" w:color="E3E3E3"/>
            <w:left w:val="single" w:sz="2" w:space="0" w:color="E3E3E3"/>
            <w:bottom w:val="single" w:sz="2" w:space="0" w:color="E3E3E3"/>
            <w:right w:val="single" w:sz="2" w:space="0" w:color="E3E3E3"/>
          </w:divBdr>
          <w:divsChild>
            <w:div w:id="1834949740">
              <w:marLeft w:val="0"/>
              <w:marRight w:val="0"/>
              <w:marTop w:val="100"/>
              <w:marBottom w:val="100"/>
              <w:divBdr>
                <w:top w:val="single" w:sz="2" w:space="0" w:color="E3E3E3"/>
                <w:left w:val="single" w:sz="2" w:space="0" w:color="E3E3E3"/>
                <w:bottom w:val="single" w:sz="2" w:space="0" w:color="E3E3E3"/>
                <w:right w:val="single" w:sz="2" w:space="0" w:color="E3E3E3"/>
              </w:divBdr>
              <w:divsChild>
                <w:div w:id="757140927">
                  <w:marLeft w:val="0"/>
                  <w:marRight w:val="0"/>
                  <w:marTop w:val="0"/>
                  <w:marBottom w:val="0"/>
                  <w:divBdr>
                    <w:top w:val="single" w:sz="2" w:space="0" w:color="E3E3E3"/>
                    <w:left w:val="single" w:sz="2" w:space="0" w:color="E3E3E3"/>
                    <w:bottom w:val="single" w:sz="2" w:space="0" w:color="E3E3E3"/>
                    <w:right w:val="single" w:sz="2" w:space="0" w:color="E3E3E3"/>
                  </w:divBdr>
                  <w:divsChild>
                    <w:div w:id="1324700482">
                      <w:marLeft w:val="0"/>
                      <w:marRight w:val="0"/>
                      <w:marTop w:val="0"/>
                      <w:marBottom w:val="0"/>
                      <w:divBdr>
                        <w:top w:val="single" w:sz="2" w:space="0" w:color="E3E3E3"/>
                        <w:left w:val="single" w:sz="2" w:space="0" w:color="E3E3E3"/>
                        <w:bottom w:val="single" w:sz="2" w:space="0" w:color="E3E3E3"/>
                        <w:right w:val="single" w:sz="2" w:space="0" w:color="E3E3E3"/>
                      </w:divBdr>
                      <w:divsChild>
                        <w:div w:id="527641088">
                          <w:marLeft w:val="0"/>
                          <w:marRight w:val="0"/>
                          <w:marTop w:val="0"/>
                          <w:marBottom w:val="0"/>
                          <w:divBdr>
                            <w:top w:val="single" w:sz="2" w:space="0" w:color="E3E3E3"/>
                            <w:left w:val="single" w:sz="2" w:space="0" w:color="E3E3E3"/>
                            <w:bottom w:val="single" w:sz="2" w:space="0" w:color="E3E3E3"/>
                            <w:right w:val="single" w:sz="2" w:space="0" w:color="E3E3E3"/>
                          </w:divBdr>
                          <w:divsChild>
                            <w:div w:id="324431190">
                              <w:marLeft w:val="0"/>
                              <w:marRight w:val="0"/>
                              <w:marTop w:val="0"/>
                              <w:marBottom w:val="0"/>
                              <w:divBdr>
                                <w:top w:val="single" w:sz="2" w:space="0" w:color="E3E3E3"/>
                                <w:left w:val="single" w:sz="2" w:space="0" w:color="E3E3E3"/>
                                <w:bottom w:val="single" w:sz="2" w:space="0" w:color="E3E3E3"/>
                                <w:right w:val="single" w:sz="2" w:space="0" w:color="E3E3E3"/>
                              </w:divBdr>
                              <w:divsChild>
                                <w:div w:id="1353071274">
                                  <w:marLeft w:val="0"/>
                                  <w:marRight w:val="0"/>
                                  <w:marTop w:val="0"/>
                                  <w:marBottom w:val="0"/>
                                  <w:divBdr>
                                    <w:top w:val="single" w:sz="2" w:space="0" w:color="E3E3E3"/>
                                    <w:left w:val="single" w:sz="2" w:space="0" w:color="E3E3E3"/>
                                    <w:bottom w:val="single" w:sz="2" w:space="0" w:color="E3E3E3"/>
                                    <w:right w:val="single" w:sz="2" w:space="0" w:color="E3E3E3"/>
                                  </w:divBdr>
                                  <w:divsChild>
                                    <w:div w:id="1928034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6410447">
      <w:bodyDiv w:val="1"/>
      <w:marLeft w:val="0"/>
      <w:marRight w:val="0"/>
      <w:marTop w:val="0"/>
      <w:marBottom w:val="0"/>
      <w:divBdr>
        <w:top w:val="none" w:sz="0" w:space="0" w:color="auto"/>
        <w:left w:val="none" w:sz="0" w:space="0" w:color="auto"/>
        <w:bottom w:val="none" w:sz="0" w:space="0" w:color="auto"/>
        <w:right w:val="none" w:sz="0" w:space="0" w:color="auto"/>
      </w:divBdr>
    </w:div>
    <w:div w:id="2025471241">
      <w:bodyDiv w:val="1"/>
      <w:marLeft w:val="0"/>
      <w:marRight w:val="0"/>
      <w:marTop w:val="0"/>
      <w:marBottom w:val="0"/>
      <w:divBdr>
        <w:top w:val="none" w:sz="0" w:space="0" w:color="auto"/>
        <w:left w:val="none" w:sz="0" w:space="0" w:color="auto"/>
        <w:bottom w:val="none" w:sz="0" w:space="0" w:color="auto"/>
        <w:right w:val="none" w:sz="0" w:space="0" w:color="auto"/>
      </w:divBdr>
      <w:divsChild>
        <w:div w:id="1384019462">
          <w:marLeft w:val="0"/>
          <w:marRight w:val="0"/>
          <w:marTop w:val="0"/>
          <w:marBottom w:val="0"/>
          <w:divBdr>
            <w:top w:val="single" w:sz="2" w:space="0" w:color="E3E3E3"/>
            <w:left w:val="single" w:sz="2" w:space="0" w:color="E3E3E3"/>
            <w:bottom w:val="single" w:sz="2" w:space="0" w:color="E3E3E3"/>
            <w:right w:val="single" w:sz="2" w:space="0" w:color="E3E3E3"/>
          </w:divBdr>
          <w:divsChild>
            <w:div w:id="1775006280">
              <w:marLeft w:val="0"/>
              <w:marRight w:val="0"/>
              <w:marTop w:val="100"/>
              <w:marBottom w:val="100"/>
              <w:divBdr>
                <w:top w:val="single" w:sz="2" w:space="0" w:color="E3E3E3"/>
                <w:left w:val="single" w:sz="2" w:space="0" w:color="E3E3E3"/>
                <w:bottom w:val="single" w:sz="2" w:space="0" w:color="E3E3E3"/>
                <w:right w:val="single" w:sz="2" w:space="0" w:color="E3E3E3"/>
              </w:divBdr>
              <w:divsChild>
                <w:div w:id="874780630">
                  <w:marLeft w:val="0"/>
                  <w:marRight w:val="0"/>
                  <w:marTop w:val="0"/>
                  <w:marBottom w:val="0"/>
                  <w:divBdr>
                    <w:top w:val="single" w:sz="2" w:space="0" w:color="E3E3E3"/>
                    <w:left w:val="single" w:sz="2" w:space="0" w:color="E3E3E3"/>
                    <w:bottom w:val="single" w:sz="2" w:space="0" w:color="E3E3E3"/>
                    <w:right w:val="single" w:sz="2" w:space="0" w:color="E3E3E3"/>
                  </w:divBdr>
                  <w:divsChild>
                    <w:div w:id="1733887895">
                      <w:marLeft w:val="0"/>
                      <w:marRight w:val="0"/>
                      <w:marTop w:val="0"/>
                      <w:marBottom w:val="0"/>
                      <w:divBdr>
                        <w:top w:val="single" w:sz="2" w:space="0" w:color="E3E3E3"/>
                        <w:left w:val="single" w:sz="2" w:space="0" w:color="E3E3E3"/>
                        <w:bottom w:val="single" w:sz="2" w:space="0" w:color="E3E3E3"/>
                        <w:right w:val="single" w:sz="2" w:space="0" w:color="E3E3E3"/>
                      </w:divBdr>
                      <w:divsChild>
                        <w:div w:id="1602762508">
                          <w:marLeft w:val="0"/>
                          <w:marRight w:val="0"/>
                          <w:marTop w:val="0"/>
                          <w:marBottom w:val="0"/>
                          <w:divBdr>
                            <w:top w:val="single" w:sz="2" w:space="0" w:color="E3E3E3"/>
                            <w:left w:val="single" w:sz="2" w:space="0" w:color="E3E3E3"/>
                            <w:bottom w:val="single" w:sz="2" w:space="0" w:color="E3E3E3"/>
                            <w:right w:val="single" w:sz="2" w:space="0" w:color="E3E3E3"/>
                          </w:divBdr>
                          <w:divsChild>
                            <w:div w:id="1307855883">
                              <w:marLeft w:val="0"/>
                              <w:marRight w:val="0"/>
                              <w:marTop w:val="0"/>
                              <w:marBottom w:val="0"/>
                              <w:divBdr>
                                <w:top w:val="single" w:sz="2" w:space="0" w:color="E3E3E3"/>
                                <w:left w:val="single" w:sz="2" w:space="0" w:color="E3E3E3"/>
                                <w:bottom w:val="single" w:sz="2" w:space="0" w:color="E3E3E3"/>
                                <w:right w:val="single" w:sz="2" w:space="0" w:color="E3E3E3"/>
                              </w:divBdr>
                              <w:divsChild>
                                <w:div w:id="1019820205">
                                  <w:marLeft w:val="0"/>
                                  <w:marRight w:val="0"/>
                                  <w:marTop w:val="0"/>
                                  <w:marBottom w:val="0"/>
                                  <w:divBdr>
                                    <w:top w:val="single" w:sz="2" w:space="0" w:color="E3E3E3"/>
                                    <w:left w:val="single" w:sz="2" w:space="0" w:color="E3E3E3"/>
                                    <w:bottom w:val="single" w:sz="2" w:space="0" w:color="E3E3E3"/>
                                    <w:right w:val="single" w:sz="2" w:space="0" w:color="E3E3E3"/>
                                  </w:divBdr>
                                  <w:divsChild>
                                    <w:div w:id="17234075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7</Pages>
  <Words>2982</Words>
  <Characters>16407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Rico</dc:creator>
  <cp:keywords/>
  <dc:description/>
  <cp:lastModifiedBy>Gabriela Rico</cp:lastModifiedBy>
  <cp:revision>3</cp:revision>
  <dcterms:created xsi:type="dcterms:W3CDTF">2024-02-13T16:13:00Z</dcterms:created>
  <dcterms:modified xsi:type="dcterms:W3CDTF">2024-02-19T01:46:00Z</dcterms:modified>
</cp:coreProperties>
</file>